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0C19A694" w:rsidR="001A4A12" w:rsidRPr="00B65191" w:rsidRDefault="001A4A12" w:rsidP="00255558">
      <w:pPr>
        <w:keepNext/>
        <w:jc w:val="center"/>
        <w:rPr>
          <w:b/>
          <w:sz w:val="24"/>
          <w:szCs w:val="24"/>
        </w:rPr>
      </w:pPr>
      <w:r w:rsidRPr="00B65191">
        <w:rPr>
          <w:b/>
          <w:sz w:val="24"/>
          <w:szCs w:val="24"/>
        </w:rPr>
        <w:t xml:space="preserve">EDITAL Nº </w:t>
      </w:r>
      <w:r w:rsidR="00FC0512" w:rsidRPr="00B65191">
        <w:rPr>
          <w:b/>
          <w:sz w:val="24"/>
          <w:szCs w:val="24"/>
        </w:rPr>
        <w:t>050</w:t>
      </w:r>
      <w:r w:rsidRPr="00B65191">
        <w:rPr>
          <w:b/>
          <w:sz w:val="24"/>
          <w:szCs w:val="24"/>
        </w:rPr>
        <w:t>/</w:t>
      </w:r>
      <w:r w:rsidR="00735936" w:rsidRPr="00B65191">
        <w:rPr>
          <w:b/>
          <w:sz w:val="24"/>
          <w:szCs w:val="24"/>
        </w:rPr>
        <w:t>2026</w:t>
      </w:r>
      <w:r w:rsidRPr="00B65191">
        <w:rPr>
          <w:b/>
          <w:sz w:val="24"/>
          <w:szCs w:val="24"/>
        </w:rPr>
        <w:t>.</w:t>
      </w:r>
      <w:r w:rsidR="00BB5204" w:rsidRPr="00B65191">
        <w:rPr>
          <w:b/>
          <w:sz w:val="24"/>
          <w:szCs w:val="24"/>
        </w:rPr>
        <w:t xml:space="preserve">   </w:t>
      </w:r>
    </w:p>
    <w:p w14:paraId="29F74777" w14:textId="176743AD" w:rsidR="001A4A12" w:rsidRPr="00B65191" w:rsidRDefault="001A4A12" w:rsidP="00255558">
      <w:pPr>
        <w:keepNext/>
        <w:jc w:val="center"/>
        <w:rPr>
          <w:b/>
          <w:sz w:val="24"/>
          <w:szCs w:val="24"/>
        </w:rPr>
      </w:pPr>
      <w:r w:rsidRPr="00B65191">
        <w:rPr>
          <w:b/>
          <w:sz w:val="24"/>
          <w:szCs w:val="24"/>
        </w:rPr>
        <w:t xml:space="preserve">PROCESSO Nº </w:t>
      </w:r>
      <w:r w:rsidR="00B65191">
        <w:rPr>
          <w:b/>
          <w:sz w:val="24"/>
          <w:szCs w:val="24"/>
        </w:rPr>
        <w:t>051</w:t>
      </w:r>
      <w:r w:rsidR="002A798A" w:rsidRPr="00B65191">
        <w:rPr>
          <w:b/>
          <w:sz w:val="24"/>
          <w:szCs w:val="24"/>
        </w:rPr>
        <w:t>/</w:t>
      </w:r>
      <w:r w:rsidR="00735936" w:rsidRPr="00B65191">
        <w:rPr>
          <w:b/>
          <w:sz w:val="24"/>
          <w:szCs w:val="24"/>
        </w:rPr>
        <w:t>2026</w:t>
      </w:r>
      <w:r w:rsidRPr="00B65191">
        <w:rPr>
          <w:b/>
          <w:sz w:val="24"/>
          <w:szCs w:val="24"/>
        </w:rPr>
        <w:t>.</w:t>
      </w:r>
    </w:p>
    <w:p w14:paraId="0E7D688A" w14:textId="77BFC826" w:rsidR="001A4A12" w:rsidRPr="00B65191" w:rsidRDefault="007F0B47" w:rsidP="00255558">
      <w:pPr>
        <w:keepNext/>
        <w:jc w:val="center"/>
        <w:rPr>
          <w:b/>
          <w:sz w:val="24"/>
          <w:szCs w:val="24"/>
        </w:rPr>
      </w:pPr>
      <w:r w:rsidRPr="00B65191">
        <w:rPr>
          <w:b/>
          <w:sz w:val="24"/>
          <w:szCs w:val="24"/>
        </w:rPr>
        <w:t>PREGÃO N</w:t>
      </w:r>
      <w:r w:rsidR="00236E3F" w:rsidRPr="00B65191">
        <w:rPr>
          <w:b/>
          <w:sz w:val="24"/>
          <w:szCs w:val="24"/>
        </w:rPr>
        <w:t>º</w:t>
      </w:r>
      <w:r w:rsidR="008F7904" w:rsidRPr="00B65191">
        <w:rPr>
          <w:b/>
          <w:sz w:val="24"/>
          <w:szCs w:val="24"/>
        </w:rPr>
        <w:t xml:space="preserve"> </w:t>
      </w:r>
      <w:r w:rsidR="00B65191">
        <w:rPr>
          <w:b/>
          <w:sz w:val="24"/>
          <w:szCs w:val="24"/>
        </w:rPr>
        <w:t>21</w:t>
      </w:r>
      <w:r w:rsidR="001A4A12" w:rsidRPr="00B65191">
        <w:rPr>
          <w:b/>
          <w:sz w:val="24"/>
          <w:szCs w:val="24"/>
        </w:rPr>
        <w:t>/</w:t>
      </w:r>
      <w:r w:rsidR="00735936" w:rsidRPr="00B65191">
        <w:rPr>
          <w:b/>
          <w:sz w:val="24"/>
          <w:szCs w:val="24"/>
        </w:rPr>
        <w:t>2026</w:t>
      </w:r>
      <w:r w:rsidR="001A4A12" w:rsidRPr="00B65191">
        <w:rPr>
          <w:b/>
          <w:sz w:val="24"/>
          <w:szCs w:val="24"/>
        </w:rPr>
        <w:t xml:space="preserve"> - </w:t>
      </w:r>
      <w:r w:rsidR="001A4A12" w:rsidRPr="00B65191">
        <w:rPr>
          <w:b/>
          <w:i/>
          <w:sz w:val="24"/>
          <w:szCs w:val="24"/>
        </w:rPr>
        <w:t>Eletrônico</w:t>
      </w:r>
      <w:r w:rsidR="001A4A12" w:rsidRPr="00B65191">
        <w:rPr>
          <w:b/>
          <w:sz w:val="24"/>
          <w:szCs w:val="24"/>
        </w:rPr>
        <w:t>.</w:t>
      </w:r>
    </w:p>
    <w:p w14:paraId="7C203478" w14:textId="6E713229" w:rsidR="007F0680" w:rsidRDefault="007F0680" w:rsidP="00255558">
      <w:pPr>
        <w:keepNext/>
        <w:jc w:val="center"/>
        <w:rPr>
          <w:b/>
          <w:sz w:val="24"/>
          <w:szCs w:val="24"/>
        </w:rPr>
      </w:pPr>
    </w:p>
    <w:p w14:paraId="079E467C" w14:textId="77777777" w:rsidR="00735EC3" w:rsidRPr="007F0680" w:rsidRDefault="00735EC3"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3CF20F98" w:rsidR="00BB5204" w:rsidRDefault="00354978" w:rsidP="00E0547A">
      <w:pPr>
        <w:ind w:firstLine="708"/>
        <w:jc w:val="both"/>
        <w:rPr>
          <w:b/>
          <w:i/>
          <w:sz w:val="24"/>
          <w:szCs w:val="24"/>
        </w:rPr>
      </w:pPr>
      <w:r w:rsidRPr="00681E08">
        <w:rPr>
          <w:sz w:val="24"/>
          <w:szCs w:val="24"/>
        </w:rPr>
        <w:t xml:space="preserve">A presente licitação </w:t>
      </w:r>
      <w:r w:rsidRPr="003C632D">
        <w:rPr>
          <w:b/>
          <w:i/>
          <w:sz w:val="24"/>
          <w:szCs w:val="24"/>
        </w:rPr>
        <w:t xml:space="preserve">será </w:t>
      </w:r>
      <w:r w:rsidR="00F10EF2" w:rsidRPr="003C632D">
        <w:rPr>
          <w:b/>
          <w:i/>
          <w:sz w:val="24"/>
          <w:szCs w:val="24"/>
          <w:u w:val="single"/>
        </w:rPr>
        <w:t>exclusiva</w:t>
      </w:r>
      <w:r w:rsidR="005C3BC9" w:rsidRPr="003C632D">
        <w:rPr>
          <w:b/>
          <w:i/>
          <w:sz w:val="24"/>
          <w:szCs w:val="24"/>
          <w:u w:val="single"/>
        </w:rPr>
        <w:t xml:space="preserve"> </w:t>
      </w:r>
      <w:r w:rsidRPr="003C632D">
        <w:rPr>
          <w:b/>
          <w:i/>
          <w:sz w:val="24"/>
          <w:szCs w:val="24"/>
        </w:rPr>
        <w:t>às beneficiárias da Lei Complementar nº 123/2006, nos termos do seu art. 48, inciso I, alterado pe</w:t>
      </w:r>
      <w:r w:rsidR="00E0547A" w:rsidRPr="003C632D">
        <w:rPr>
          <w:b/>
          <w:i/>
          <w:sz w:val="24"/>
          <w:szCs w:val="24"/>
        </w:rPr>
        <w:t>la Lei Complementar nº 147/2014</w:t>
      </w:r>
      <w:r w:rsidR="003C632D" w:rsidRPr="003C632D">
        <w:rPr>
          <w:b/>
          <w:i/>
          <w:sz w:val="24"/>
          <w:szCs w:val="24"/>
        </w:rPr>
        <w:t>.</w:t>
      </w:r>
    </w:p>
    <w:p w14:paraId="2D4D1749" w14:textId="77777777" w:rsidR="00735EC3" w:rsidRPr="00681E08" w:rsidRDefault="00735EC3" w:rsidP="00E0547A">
      <w:pPr>
        <w:ind w:firstLine="708"/>
        <w:jc w:val="both"/>
        <w:rPr>
          <w:b/>
          <w:i/>
          <w:sz w:val="24"/>
          <w:szCs w:val="24"/>
        </w:rPr>
      </w:pP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7F4AB3AD"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04750C" w:rsidRPr="0004750C">
        <w:rPr>
          <w:b/>
          <w:sz w:val="24"/>
          <w:szCs w:val="24"/>
        </w:rPr>
        <w:t xml:space="preserve">empresa para </w:t>
      </w:r>
      <w:r w:rsidR="003C632D">
        <w:rPr>
          <w:b/>
          <w:sz w:val="24"/>
          <w:szCs w:val="24"/>
        </w:rPr>
        <w:t>manutenção das redes de água do interior</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EPI’s, etc.</w:t>
      </w:r>
    </w:p>
    <w:p w14:paraId="1252C755" w14:textId="77777777" w:rsidR="001A4A12" w:rsidRPr="007F0680" w:rsidRDefault="001A4A12" w:rsidP="00103B16">
      <w:pPr>
        <w:spacing w:before="240"/>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1710E830" w:rsidR="00BE4BA7" w:rsidRPr="00161E5E"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w:t>
      </w:r>
      <w:r w:rsidRPr="00161E5E">
        <w:rPr>
          <w:sz w:val="24"/>
          <w:szCs w:val="24"/>
        </w:rPr>
        <w:t xml:space="preserve">propostas: </w:t>
      </w:r>
      <w:r w:rsidR="003C632D" w:rsidRPr="003C632D">
        <w:rPr>
          <w:b/>
          <w:sz w:val="24"/>
          <w:szCs w:val="24"/>
        </w:rPr>
        <w:t>15</w:t>
      </w:r>
      <w:r w:rsidRPr="003C632D">
        <w:rPr>
          <w:b/>
          <w:sz w:val="24"/>
          <w:szCs w:val="24"/>
        </w:rPr>
        <w:t xml:space="preserve"> de </w:t>
      </w:r>
      <w:r w:rsidR="003C632D" w:rsidRPr="003C632D">
        <w:rPr>
          <w:b/>
          <w:sz w:val="24"/>
          <w:szCs w:val="24"/>
        </w:rPr>
        <w:t>abril</w:t>
      </w:r>
      <w:r w:rsidRPr="003C632D">
        <w:rPr>
          <w:b/>
          <w:sz w:val="24"/>
          <w:szCs w:val="24"/>
        </w:rPr>
        <w:t xml:space="preserve"> de </w:t>
      </w:r>
      <w:r w:rsidR="00735936" w:rsidRPr="003C632D">
        <w:rPr>
          <w:b/>
          <w:sz w:val="24"/>
          <w:szCs w:val="24"/>
        </w:rPr>
        <w:t>2026</w:t>
      </w:r>
      <w:r w:rsidRPr="00161E5E">
        <w:rPr>
          <w:b/>
          <w:sz w:val="24"/>
          <w:szCs w:val="24"/>
        </w:rPr>
        <w:t>, às 08h20min.</w:t>
      </w:r>
    </w:p>
    <w:p w14:paraId="1D756C6F" w14:textId="6E4ABBEF" w:rsidR="00BE4BA7" w:rsidRPr="00161E5E" w:rsidRDefault="00BE4BA7" w:rsidP="00BE4BA7">
      <w:pPr>
        <w:pStyle w:val="Recuodecorpodetexto"/>
        <w:tabs>
          <w:tab w:val="left" w:pos="1418"/>
        </w:tabs>
        <w:spacing w:after="0"/>
        <w:ind w:left="0"/>
        <w:jc w:val="both"/>
        <w:rPr>
          <w:b/>
          <w:sz w:val="24"/>
          <w:szCs w:val="24"/>
        </w:rPr>
      </w:pPr>
      <w:r w:rsidRPr="00161E5E">
        <w:rPr>
          <w:b/>
          <w:sz w:val="24"/>
          <w:szCs w:val="24"/>
        </w:rPr>
        <w:t>2.2.</w:t>
      </w:r>
      <w:r w:rsidRPr="00161E5E">
        <w:rPr>
          <w:sz w:val="24"/>
          <w:szCs w:val="24"/>
        </w:rPr>
        <w:t xml:space="preserve"> Data e hora da disputa de preços: </w:t>
      </w:r>
      <w:r w:rsidR="003C632D" w:rsidRPr="003C632D">
        <w:rPr>
          <w:b/>
          <w:sz w:val="24"/>
          <w:szCs w:val="24"/>
        </w:rPr>
        <w:t>15 de abril de 2026</w:t>
      </w:r>
      <w:r w:rsidRPr="00161E5E">
        <w:rPr>
          <w:b/>
          <w:sz w:val="24"/>
          <w:szCs w:val="24"/>
        </w:rPr>
        <w:t>,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77777777"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entre os lances de</w:t>
      </w:r>
      <w:r w:rsidR="00E22CAD" w:rsidRPr="003C632D">
        <w:rPr>
          <w:sz w:val="24"/>
          <w:szCs w:val="24"/>
          <w:lang w:eastAsia="pt-BR"/>
        </w:rPr>
        <w:t xml:space="preserve"> </w:t>
      </w:r>
      <w:r w:rsidR="00D5499B" w:rsidRPr="003C632D">
        <w:rPr>
          <w:b/>
          <w:sz w:val="24"/>
          <w:szCs w:val="24"/>
          <w:lang w:eastAsia="pt-BR"/>
        </w:rPr>
        <w:t xml:space="preserve">R$ </w:t>
      </w:r>
      <w:r w:rsidR="00BE4BA7" w:rsidRPr="003C632D">
        <w:rPr>
          <w:b/>
          <w:sz w:val="24"/>
          <w:szCs w:val="24"/>
          <w:lang w:eastAsia="pt-BR"/>
        </w:rPr>
        <w:t>1</w:t>
      </w:r>
      <w:r w:rsidR="00B96BF4" w:rsidRPr="003C632D">
        <w:rPr>
          <w:b/>
          <w:sz w:val="24"/>
          <w:szCs w:val="24"/>
          <w:lang w:eastAsia="pt-BR"/>
        </w:rPr>
        <w:t>,</w:t>
      </w:r>
      <w:r w:rsidR="00573AD8" w:rsidRPr="003C632D">
        <w:rPr>
          <w:b/>
          <w:sz w:val="24"/>
          <w:szCs w:val="24"/>
          <w:lang w:eastAsia="pt-BR"/>
        </w:rPr>
        <w:t>00</w:t>
      </w:r>
      <w:r w:rsidR="002D0A26" w:rsidRPr="003C632D">
        <w:rPr>
          <w:b/>
          <w:sz w:val="24"/>
          <w:szCs w:val="24"/>
          <w:lang w:eastAsia="pt-BR"/>
        </w:rPr>
        <w:t xml:space="preserve"> (</w:t>
      </w:r>
      <w:r w:rsidR="00BE4BA7" w:rsidRPr="003C632D">
        <w:rPr>
          <w:b/>
          <w:sz w:val="24"/>
          <w:szCs w:val="24"/>
          <w:lang w:eastAsia="pt-BR"/>
        </w:rPr>
        <w:t>um real</w:t>
      </w:r>
      <w:r w:rsidR="00E22CAD" w:rsidRPr="00161E5E">
        <w:rPr>
          <w:b/>
          <w:sz w:val="24"/>
          <w:szCs w:val="24"/>
          <w:lang w:eastAsia="pt-BR"/>
        </w:rPr>
        <w:t>)</w:t>
      </w:r>
      <w:r w:rsidR="00E22CAD" w:rsidRPr="00161E5E">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24A2AF02"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1020B406" w14:textId="56E5C5CC" w:rsidR="00103B16" w:rsidRDefault="00103B16" w:rsidP="00761F6D">
      <w:pPr>
        <w:suppressAutoHyphens w:val="0"/>
        <w:autoSpaceDE w:val="0"/>
        <w:autoSpaceDN w:val="0"/>
        <w:adjustRightInd w:val="0"/>
        <w:spacing w:after="120"/>
        <w:jc w:val="both"/>
        <w:rPr>
          <w:bCs/>
          <w:sz w:val="24"/>
          <w:szCs w:val="24"/>
          <w:lang w:eastAsia="pt-BR"/>
        </w:rPr>
      </w:pPr>
    </w:p>
    <w:p w14:paraId="07CB4C6F"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08356474" w:rsidR="0089799A" w:rsidRPr="003C632D" w:rsidRDefault="009230F9" w:rsidP="0089799A">
      <w:pPr>
        <w:jc w:val="both"/>
        <w:rPr>
          <w:b/>
          <w:i/>
          <w:sz w:val="24"/>
          <w:szCs w:val="24"/>
        </w:rPr>
      </w:pPr>
      <w:r w:rsidRPr="003C632D">
        <w:rPr>
          <w:b/>
          <w:sz w:val="24"/>
          <w:szCs w:val="24"/>
        </w:rPr>
        <w:t>4.8.</w:t>
      </w:r>
      <w:r w:rsidRPr="003C632D">
        <w:rPr>
          <w:sz w:val="24"/>
          <w:szCs w:val="24"/>
        </w:rPr>
        <w:t xml:space="preserve"> </w:t>
      </w:r>
      <w:r w:rsidRPr="003C632D">
        <w:rPr>
          <w:b/>
          <w:bCs/>
          <w:sz w:val="24"/>
          <w:szCs w:val="24"/>
        </w:rPr>
        <w:t xml:space="preserve">A presente licitação é </w:t>
      </w:r>
      <w:r w:rsidR="002A5490" w:rsidRPr="003C632D">
        <w:rPr>
          <w:b/>
          <w:bCs/>
          <w:sz w:val="24"/>
          <w:szCs w:val="24"/>
          <w:u w:val="single"/>
        </w:rPr>
        <w:t>exclusiva</w:t>
      </w:r>
      <w:r w:rsidR="005C3BC9" w:rsidRPr="003C632D">
        <w:rPr>
          <w:b/>
          <w:bCs/>
          <w:sz w:val="24"/>
          <w:szCs w:val="24"/>
          <w:u w:val="single"/>
        </w:rPr>
        <w:t xml:space="preserve"> </w:t>
      </w:r>
      <w:r w:rsidRPr="003C632D">
        <w:rPr>
          <w:b/>
          <w:bCs/>
          <w:sz w:val="24"/>
          <w:szCs w:val="24"/>
        </w:rPr>
        <w:t>à participação de microempresa e empresa de pequeno porte, conforme Lei Complementar n° 123/06 e alterações introduzidas pela Lei Complementar nº 147/2014</w:t>
      </w:r>
      <w:r w:rsidR="003C632D" w:rsidRPr="003C632D">
        <w:rPr>
          <w:b/>
          <w:bCs/>
          <w:sz w:val="24"/>
          <w:szCs w:val="24"/>
        </w:rPr>
        <w:t>.</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lastRenderedPageBreak/>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(h) consultas às Secretarias da Fazenda Federal, Estadual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 xml:space="preserve">d) Apresentar certidão correcional (ePAD,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Default="00F5078D" w:rsidP="00F5078D">
      <w:pPr>
        <w:suppressAutoHyphens w:val="0"/>
        <w:autoSpaceDE w:val="0"/>
        <w:autoSpaceDN w:val="0"/>
        <w:adjustRightInd w:val="0"/>
        <w:spacing w:after="120"/>
        <w:jc w:val="both"/>
        <w:rPr>
          <w:b/>
          <w:i/>
          <w:sz w:val="24"/>
          <w:szCs w:val="24"/>
        </w:rPr>
      </w:pPr>
      <w:r w:rsidRPr="00F5078D">
        <w:rPr>
          <w:sz w:val="24"/>
          <w:szCs w:val="24"/>
        </w:rPr>
        <w:tab/>
        <w:t>- Que ainda não celebrou, no ano-calendário de realização do presente processo licitatório, contratos, cujos valores somados extrapolem a receita bruta máxima admitida para fins de enquadramento como empresa de pequeno porte.</w:t>
      </w:r>
      <w:r w:rsidRPr="00F5078D">
        <w:rPr>
          <w:b/>
          <w:i/>
          <w:sz w:val="24"/>
          <w:szCs w:val="24"/>
        </w:rPr>
        <w:t xml:space="preserve"> Quando se tratar de Microempresa ou Empresa de Pequeno Porte.</w:t>
      </w:r>
    </w:p>
    <w:p w14:paraId="02387B3C" w14:textId="7E1B17D7" w:rsidR="00C37062" w:rsidRPr="003C632D" w:rsidRDefault="00C37062" w:rsidP="00C37062">
      <w:pPr>
        <w:suppressAutoHyphens w:val="0"/>
        <w:autoSpaceDE w:val="0"/>
        <w:autoSpaceDN w:val="0"/>
        <w:adjustRightInd w:val="0"/>
        <w:spacing w:after="120"/>
        <w:jc w:val="both"/>
        <w:rPr>
          <w:b/>
          <w:i/>
          <w:sz w:val="24"/>
          <w:szCs w:val="24"/>
        </w:rPr>
      </w:pPr>
      <w:r w:rsidRPr="003C632D">
        <w:rPr>
          <w:b/>
          <w:i/>
          <w:sz w:val="24"/>
          <w:szCs w:val="24"/>
        </w:rPr>
        <w:tab/>
      </w:r>
      <w:r w:rsidRPr="003C632D">
        <w:rPr>
          <w:sz w:val="24"/>
          <w:szCs w:val="24"/>
        </w:rPr>
        <w:t>-</w:t>
      </w:r>
      <w:r w:rsidRPr="003C632D">
        <w:rPr>
          <w:b/>
          <w:i/>
          <w:sz w:val="24"/>
          <w:szCs w:val="24"/>
        </w:rPr>
        <w:t xml:space="preserve"> </w:t>
      </w:r>
      <w:r w:rsidRPr="003C632D">
        <w:rPr>
          <w:sz w:val="24"/>
          <w:szCs w:val="24"/>
          <w:lang w:eastAsia="pt-BR"/>
        </w:rPr>
        <w:t>Que o licitante tomou conhecimento de todas as informações e das condições e locais para o cumprimento das obrigações objeto da licitação.</w:t>
      </w:r>
    </w:p>
    <w:p w14:paraId="77CFAB5D" w14:textId="68C1827F" w:rsidR="00207BC3" w:rsidRPr="003C632D" w:rsidRDefault="00201074" w:rsidP="00F5078D">
      <w:pPr>
        <w:suppressAutoHyphens w:val="0"/>
        <w:autoSpaceDE w:val="0"/>
        <w:autoSpaceDN w:val="0"/>
        <w:adjustRightInd w:val="0"/>
        <w:spacing w:after="120"/>
        <w:jc w:val="both"/>
        <w:rPr>
          <w:rFonts w:eastAsia="Calibri"/>
          <w:b/>
          <w:bCs/>
          <w:sz w:val="24"/>
          <w:szCs w:val="24"/>
          <w:u w:val="single"/>
          <w:lang w:eastAsia="en-US"/>
        </w:rPr>
      </w:pPr>
      <w:r w:rsidRPr="007F0680">
        <w:rPr>
          <w:sz w:val="24"/>
          <w:szCs w:val="24"/>
        </w:rPr>
        <w:tab/>
      </w:r>
      <w:r w:rsidR="00207BC3" w:rsidRPr="003C632D">
        <w:rPr>
          <w:rFonts w:eastAsia="Calibri"/>
          <w:b/>
          <w:bCs/>
          <w:sz w:val="24"/>
          <w:szCs w:val="24"/>
          <w:u w:val="single"/>
          <w:lang w:eastAsia="en-US"/>
        </w:rPr>
        <w:t>10.2.3. Qualificação técnico-profissional e técnico-operacional</w:t>
      </w:r>
      <w:r w:rsidR="0016369C" w:rsidRPr="003C632D">
        <w:rPr>
          <w:rFonts w:eastAsia="Calibri"/>
          <w:b/>
          <w:bCs/>
          <w:sz w:val="24"/>
          <w:szCs w:val="24"/>
          <w:u w:val="single"/>
          <w:lang w:eastAsia="en-US"/>
        </w:rPr>
        <w:t>:</w:t>
      </w:r>
    </w:p>
    <w:p w14:paraId="74EDFF8D" w14:textId="5DB1A053" w:rsidR="00FC4E6A" w:rsidRDefault="00207BC3" w:rsidP="006F396F">
      <w:pPr>
        <w:suppressAutoHyphens w:val="0"/>
        <w:ind w:firstLine="708"/>
        <w:jc w:val="both"/>
        <w:rPr>
          <w:sz w:val="24"/>
          <w:szCs w:val="24"/>
          <w:lang w:eastAsia="pt-BR"/>
        </w:rPr>
      </w:pPr>
      <w:bookmarkStart w:id="0" w:name="art67i"/>
      <w:bookmarkStart w:id="1" w:name="art67ii"/>
      <w:bookmarkEnd w:id="0"/>
      <w:bookmarkEnd w:id="1"/>
      <w:r w:rsidRPr="00735EC3">
        <w:rPr>
          <w:bCs/>
          <w:sz w:val="24"/>
          <w:szCs w:val="24"/>
          <w:lang w:eastAsia="pt-BR"/>
        </w:rPr>
        <w:t>a)</w:t>
      </w:r>
      <w:r w:rsidR="00757307" w:rsidRPr="003C632D">
        <w:rPr>
          <w:sz w:val="24"/>
          <w:szCs w:val="24"/>
          <w:lang w:eastAsia="pt-BR"/>
        </w:rPr>
        <w:t xml:space="preserve"> D</w:t>
      </w:r>
      <w:r w:rsidRPr="003C632D">
        <w:rPr>
          <w:sz w:val="24"/>
          <w:szCs w:val="24"/>
          <w:lang w:eastAsia="pt-BR"/>
        </w:rPr>
        <w:t xml:space="preserve">eclaração de que o licitante tomou conhecimento de todas as informações e das </w:t>
      </w:r>
      <w:r w:rsidR="00775A23" w:rsidRPr="003C632D">
        <w:rPr>
          <w:sz w:val="24"/>
          <w:szCs w:val="24"/>
          <w:lang w:eastAsia="pt-BR"/>
        </w:rPr>
        <w:t>condições e</w:t>
      </w:r>
      <w:r w:rsidR="001602B7" w:rsidRPr="003C632D">
        <w:rPr>
          <w:sz w:val="24"/>
          <w:szCs w:val="24"/>
          <w:lang w:eastAsia="pt-BR"/>
        </w:rPr>
        <w:t xml:space="preserve"> </w:t>
      </w:r>
      <w:r w:rsidRPr="003C632D">
        <w:rPr>
          <w:sz w:val="24"/>
          <w:szCs w:val="24"/>
          <w:lang w:eastAsia="pt-BR"/>
        </w:rPr>
        <w:t xml:space="preserve">locais para o cumprimento das obrigações objeto da </w:t>
      </w:r>
      <w:r w:rsidR="009B4581" w:rsidRPr="003C632D">
        <w:rPr>
          <w:sz w:val="24"/>
          <w:szCs w:val="24"/>
          <w:lang w:eastAsia="pt-BR"/>
        </w:rPr>
        <w:t xml:space="preserve">licitação. </w:t>
      </w:r>
    </w:p>
    <w:p w14:paraId="3577E937" w14:textId="1BF89851" w:rsidR="003C632D" w:rsidRDefault="003C632D" w:rsidP="006F396F">
      <w:pPr>
        <w:suppressAutoHyphens w:val="0"/>
        <w:ind w:firstLine="708"/>
        <w:jc w:val="both"/>
        <w:rPr>
          <w:sz w:val="24"/>
          <w:szCs w:val="24"/>
          <w:lang w:eastAsia="pt-BR"/>
        </w:rPr>
      </w:pPr>
      <w:r>
        <w:rPr>
          <w:sz w:val="24"/>
          <w:szCs w:val="24"/>
          <w:lang w:eastAsia="pt-BR"/>
        </w:rPr>
        <w:t xml:space="preserve">b) Declaração de que a empresa possui capacidade operacional para iniciar o atendimento em um prazo máximo de até 2 (duas) horas, dispondo de uma unidade operacional ou base de apoio situada em um raio máximo de até (cento e vinte) quilômetros considerando como ponto central o prédio da Prefeitura Municipal de Ajuricaba. </w:t>
      </w:r>
    </w:p>
    <w:p w14:paraId="6971AC4C" w14:textId="77777777" w:rsidR="00B07537" w:rsidRPr="003C632D" w:rsidRDefault="00B07537" w:rsidP="00E9224C">
      <w:pPr>
        <w:pStyle w:val="Recuodecorpodetexto"/>
        <w:spacing w:before="240" w:after="0"/>
        <w:ind w:left="0"/>
        <w:jc w:val="both"/>
        <w:rPr>
          <w:sz w:val="24"/>
          <w:szCs w:val="24"/>
          <w:lang w:eastAsia="pt-BR"/>
        </w:rPr>
      </w:pPr>
      <w:r w:rsidRPr="003C632D">
        <w:rPr>
          <w:b/>
          <w:sz w:val="24"/>
          <w:szCs w:val="24"/>
        </w:rPr>
        <w:t>10</w:t>
      </w:r>
      <w:r w:rsidRPr="003C632D">
        <w:rPr>
          <w:b/>
          <w:sz w:val="24"/>
          <w:szCs w:val="24"/>
          <w:lang w:eastAsia="pt-BR"/>
        </w:rPr>
        <w:t>.3.</w:t>
      </w:r>
      <w:r w:rsidRPr="003C632D">
        <w:rPr>
          <w:sz w:val="24"/>
          <w:szCs w:val="24"/>
          <w:lang w:eastAsia="pt-BR"/>
        </w:rPr>
        <w:t xml:space="preserve"> Os documentos mencionados nos su</w:t>
      </w:r>
      <w:r w:rsidR="005108E9" w:rsidRPr="003C632D">
        <w:rPr>
          <w:sz w:val="24"/>
          <w:szCs w:val="24"/>
          <w:lang w:eastAsia="pt-BR"/>
        </w:rPr>
        <w:t xml:space="preserve">bitens </w:t>
      </w:r>
      <w:r w:rsidR="005108E9" w:rsidRPr="003C632D">
        <w:rPr>
          <w:b/>
          <w:sz w:val="24"/>
          <w:szCs w:val="24"/>
          <w:lang w:eastAsia="pt-BR"/>
        </w:rPr>
        <w:t>10.2.1</w:t>
      </w:r>
      <w:r w:rsidR="005108E9" w:rsidRPr="003C632D">
        <w:rPr>
          <w:sz w:val="24"/>
          <w:szCs w:val="24"/>
          <w:lang w:eastAsia="pt-BR"/>
        </w:rPr>
        <w:t xml:space="preserve">, </w:t>
      </w:r>
      <w:r w:rsidRPr="003C632D">
        <w:rPr>
          <w:b/>
          <w:sz w:val="24"/>
          <w:szCs w:val="24"/>
          <w:lang w:eastAsia="pt-BR"/>
        </w:rPr>
        <w:t>10.2.2</w:t>
      </w:r>
      <w:r w:rsidR="005108E9" w:rsidRPr="003C632D">
        <w:rPr>
          <w:sz w:val="24"/>
          <w:szCs w:val="24"/>
          <w:lang w:eastAsia="pt-BR"/>
        </w:rPr>
        <w:t xml:space="preserve"> e </w:t>
      </w:r>
      <w:r w:rsidR="005108E9" w:rsidRPr="003C632D">
        <w:rPr>
          <w:b/>
          <w:sz w:val="24"/>
          <w:szCs w:val="24"/>
          <w:lang w:eastAsia="pt-BR"/>
        </w:rPr>
        <w:t>10.2.3</w:t>
      </w:r>
      <w:r w:rsidR="005108E9" w:rsidRPr="003C632D">
        <w:rPr>
          <w:sz w:val="24"/>
          <w:szCs w:val="24"/>
          <w:lang w:eastAsia="pt-BR"/>
        </w:rPr>
        <w:t>.</w:t>
      </w:r>
      <w:r w:rsidRPr="003C632D">
        <w:rPr>
          <w:sz w:val="24"/>
          <w:szCs w:val="24"/>
          <w:lang w:eastAsia="pt-BR"/>
        </w:rPr>
        <w:t xml:space="preserve"> </w:t>
      </w:r>
      <w:r w:rsidR="00B5681E" w:rsidRPr="003C632D">
        <w:rPr>
          <w:sz w:val="24"/>
          <w:szCs w:val="24"/>
          <w:lang w:eastAsia="pt-BR"/>
        </w:rPr>
        <w:t>Deverão</w:t>
      </w:r>
      <w:r w:rsidRPr="003C632D">
        <w:rPr>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(ePAD,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0AC580FC" w14:textId="77817A20" w:rsidR="00B07537" w:rsidRPr="007F0680" w:rsidRDefault="00B07537" w:rsidP="00FC73F7">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.4.</w:t>
      </w:r>
      <w:r w:rsidR="00077069" w:rsidRPr="007F0680">
        <w:rPr>
          <w:b/>
          <w:sz w:val="24"/>
          <w:szCs w:val="24"/>
        </w:rPr>
        <w:t xml:space="preserve">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14:paraId="418F90F8" w14:textId="21FEFA61"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483842BA"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FC73F7"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B65191">
        <w:rPr>
          <w:sz w:val="24"/>
          <w:szCs w:val="24"/>
          <w:lang w:eastAsia="zh-CN"/>
        </w:rPr>
        <w:t xml:space="preserve">19 de março </w:t>
      </w:r>
      <w:r w:rsidR="00FC73F7" w:rsidRPr="00FC73F7">
        <w:rPr>
          <w:sz w:val="24"/>
          <w:szCs w:val="24"/>
          <w:lang w:eastAsia="zh-CN"/>
        </w:rPr>
        <w:t xml:space="preserve"> de 2026.</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letras A, B,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55AF7515" w14:textId="77777777" w:rsidR="001C5B2D" w:rsidRDefault="001C5B2D" w:rsidP="005C0E06">
      <w:pPr>
        <w:suppressAutoHyphens w:val="0"/>
        <w:autoSpaceDE w:val="0"/>
        <w:autoSpaceDN w:val="0"/>
        <w:adjustRightInd w:val="0"/>
        <w:jc w:val="both"/>
        <w:rPr>
          <w:sz w:val="24"/>
          <w:szCs w:val="24"/>
        </w:rPr>
      </w:pP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1E5DD03D" w:rsidR="00B07537" w:rsidRPr="007F0680" w:rsidRDefault="003B1149" w:rsidP="003B1149">
      <w:pPr>
        <w:tabs>
          <w:tab w:val="left" w:pos="7236"/>
        </w:tabs>
        <w:suppressAutoHyphens w:val="0"/>
        <w:jc w:val="both"/>
        <w:rPr>
          <w:b/>
          <w:color w:val="FF0000"/>
          <w:sz w:val="24"/>
          <w:szCs w:val="24"/>
        </w:rPr>
      </w:pPr>
      <w:r>
        <w:rPr>
          <w:b/>
          <w:color w:val="FF0000"/>
          <w:sz w:val="24"/>
          <w:szCs w:val="24"/>
        </w:rPr>
        <w:tab/>
      </w:r>
    </w:p>
    <w:p w14:paraId="7D8444DF" w14:textId="77777777" w:rsidR="00735EC3" w:rsidRPr="00C60BCB" w:rsidRDefault="00735EC3" w:rsidP="00735EC3">
      <w:pPr>
        <w:overflowPunct w:val="0"/>
        <w:autoSpaceDE w:val="0"/>
        <w:autoSpaceDN w:val="0"/>
        <w:adjustRightInd w:val="0"/>
        <w:jc w:val="center"/>
        <w:textAlignment w:val="baseline"/>
        <w:rPr>
          <w:sz w:val="24"/>
          <w:szCs w:val="24"/>
        </w:rPr>
      </w:pPr>
      <w:r w:rsidRPr="00C60BCB">
        <w:rPr>
          <w:sz w:val="24"/>
          <w:szCs w:val="24"/>
        </w:rPr>
        <w:t xml:space="preserve">Ajuricaba, </w:t>
      </w:r>
      <w:r>
        <w:rPr>
          <w:sz w:val="24"/>
          <w:szCs w:val="24"/>
        </w:rPr>
        <w:t xml:space="preserve">23 de março de </w:t>
      </w:r>
      <w:r w:rsidRPr="00C60BCB">
        <w:rPr>
          <w:sz w:val="24"/>
          <w:szCs w:val="24"/>
        </w:rPr>
        <w:t>2026.</w:t>
      </w:r>
    </w:p>
    <w:p w14:paraId="56531087" w14:textId="77777777" w:rsidR="00735EC3" w:rsidRPr="001E1BDE" w:rsidRDefault="00735EC3" w:rsidP="00735EC3">
      <w:pPr>
        <w:overflowPunct w:val="0"/>
        <w:autoSpaceDE w:val="0"/>
        <w:autoSpaceDN w:val="0"/>
        <w:adjustRightInd w:val="0"/>
        <w:jc w:val="center"/>
        <w:textAlignment w:val="baseline"/>
        <w:rPr>
          <w:color w:val="FF0000"/>
          <w:sz w:val="24"/>
          <w:szCs w:val="24"/>
        </w:rPr>
      </w:pPr>
    </w:p>
    <w:p w14:paraId="4BADEC13" w14:textId="77777777" w:rsidR="00735EC3" w:rsidRDefault="00735EC3" w:rsidP="00735EC3">
      <w:pPr>
        <w:overflowPunct w:val="0"/>
        <w:autoSpaceDE w:val="0"/>
        <w:autoSpaceDN w:val="0"/>
        <w:adjustRightInd w:val="0"/>
        <w:jc w:val="center"/>
        <w:textAlignment w:val="baseline"/>
        <w:rPr>
          <w:sz w:val="24"/>
          <w:szCs w:val="24"/>
        </w:rPr>
      </w:pPr>
    </w:p>
    <w:p w14:paraId="6A46775B" w14:textId="77777777" w:rsidR="00735EC3" w:rsidRDefault="00735EC3" w:rsidP="00735EC3">
      <w:pPr>
        <w:overflowPunct w:val="0"/>
        <w:autoSpaceDE w:val="0"/>
        <w:autoSpaceDN w:val="0"/>
        <w:adjustRightInd w:val="0"/>
        <w:jc w:val="center"/>
        <w:textAlignment w:val="baseline"/>
        <w:rPr>
          <w:sz w:val="24"/>
          <w:szCs w:val="24"/>
        </w:rPr>
      </w:pPr>
    </w:p>
    <w:p w14:paraId="2647577B" w14:textId="77777777" w:rsidR="00735EC3" w:rsidRDefault="00735EC3" w:rsidP="00735EC3">
      <w:pPr>
        <w:jc w:val="center"/>
        <w:rPr>
          <w:sz w:val="24"/>
          <w:szCs w:val="24"/>
        </w:rPr>
      </w:pPr>
    </w:p>
    <w:p w14:paraId="19F3DCA2" w14:textId="77777777" w:rsidR="00735EC3" w:rsidRPr="0029056B" w:rsidRDefault="00735EC3" w:rsidP="00735EC3">
      <w:pPr>
        <w:jc w:val="center"/>
        <w:rPr>
          <w:sz w:val="24"/>
          <w:szCs w:val="24"/>
        </w:rPr>
      </w:pPr>
      <w:r>
        <w:rPr>
          <w:sz w:val="24"/>
          <w:szCs w:val="24"/>
        </w:rPr>
        <w:t>Vera Gisela Adoryan</w:t>
      </w:r>
      <w:r w:rsidRPr="0029056B">
        <w:rPr>
          <w:sz w:val="24"/>
          <w:szCs w:val="24"/>
        </w:rPr>
        <w:t>,</w:t>
      </w:r>
    </w:p>
    <w:p w14:paraId="3B63E940" w14:textId="77777777" w:rsidR="00735EC3" w:rsidRDefault="00735EC3" w:rsidP="00735EC3">
      <w:pPr>
        <w:jc w:val="center"/>
        <w:rPr>
          <w:sz w:val="24"/>
          <w:szCs w:val="24"/>
        </w:rPr>
      </w:pPr>
      <w:r>
        <w:rPr>
          <w:sz w:val="24"/>
          <w:szCs w:val="24"/>
        </w:rPr>
        <w:t>Vice-Prefeita, investida nas atribuições</w:t>
      </w:r>
    </w:p>
    <w:p w14:paraId="02F81126" w14:textId="66468191" w:rsidR="00735EC3" w:rsidRPr="0029056B" w:rsidRDefault="00735EC3" w:rsidP="00735EC3">
      <w:pPr>
        <w:jc w:val="center"/>
        <w:rPr>
          <w:sz w:val="24"/>
          <w:szCs w:val="24"/>
        </w:rPr>
      </w:pPr>
      <w:r>
        <w:rPr>
          <w:sz w:val="24"/>
          <w:szCs w:val="24"/>
        </w:rPr>
        <w:t>Administrativas conforme Decreto Municipal n°6.137/2025</w:t>
      </w:r>
      <w:r w:rsidRPr="0029056B">
        <w:rPr>
          <w:sz w:val="24"/>
          <w:szCs w:val="24"/>
        </w:rPr>
        <w:t>.</w:t>
      </w:r>
    </w:p>
    <w:p w14:paraId="01B68A91" w14:textId="77777777" w:rsidR="00735EC3" w:rsidRPr="00681E08" w:rsidRDefault="00735EC3" w:rsidP="00735EC3">
      <w:pPr>
        <w:overflowPunct w:val="0"/>
        <w:autoSpaceDE w:val="0"/>
        <w:autoSpaceDN w:val="0"/>
        <w:adjustRightInd w:val="0"/>
        <w:jc w:val="right"/>
        <w:textAlignment w:val="baseline"/>
        <w:rPr>
          <w:sz w:val="24"/>
          <w:szCs w:val="24"/>
        </w:rPr>
      </w:pPr>
    </w:p>
    <w:p w14:paraId="73987ADE" w14:textId="577B6AA7" w:rsidR="00F14BA1" w:rsidRPr="00DA69CE" w:rsidRDefault="00735EC3" w:rsidP="00735EC3">
      <w:pPr>
        <w:suppressAutoHyphens w:val="0"/>
        <w:jc w:val="center"/>
        <w:rPr>
          <w:b/>
          <w:color w:val="FF0000"/>
          <w:spacing w:val="-1"/>
          <w:sz w:val="24"/>
          <w:szCs w:val="24"/>
        </w:rPr>
      </w:pPr>
      <w:r w:rsidRPr="00681E08">
        <w:rPr>
          <w:sz w:val="24"/>
          <w:szCs w:val="24"/>
        </w:rPr>
        <w:t>Registre-se e Publique</w:t>
      </w:r>
      <w:r w:rsidRPr="007F0680">
        <w:rPr>
          <w:sz w:val="24"/>
          <w:szCs w:val="24"/>
          <w:lang w:eastAsia="pt-BR"/>
        </w:rPr>
        <w:t xml:space="preserve"> </w:t>
      </w:r>
      <w:r w:rsidR="00D75194" w:rsidRPr="007F0680">
        <w:rPr>
          <w:sz w:val="24"/>
          <w:szCs w:val="24"/>
          <w:lang w:eastAsia="pt-BR"/>
        </w:rPr>
        <w:br w:type="page"/>
      </w:r>
      <w:r w:rsidR="00F14BA1" w:rsidRPr="00B65191">
        <w:rPr>
          <w:b/>
          <w:spacing w:val="-1"/>
          <w:sz w:val="24"/>
          <w:szCs w:val="24"/>
        </w:rPr>
        <w:t xml:space="preserve">PREGÃO N° </w:t>
      </w:r>
      <w:r w:rsidR="00B65191">
        <w:rPr>
          <w:b/>
          <w:spacing w:val="-1"/>
          <w:sz w:val="24"/>
          <w:szCs w:val="24"/>
        </w:rPr>
        <w:t>21</w:t>
      </w:r>
      <w:r w:rsidR="00F14BA1" w:rsidRPr="00B65191">
        <w:rPr>
          <w:b/>
          <w:spacing w:val="-1"/>
          <w:sz w:val="24"/>
          <w:szCs w:val="24"/>
        </w:rPr>
        <w:t>/</w:t>
      </w:r>
      <w:r w:rsidR="00735936" w:rsidRPr="00B65191">
        <w:rPr>
          <w:b/>
          <w:spacing w:val="-1"/>
          <w:sz w:val="24"/>
          <w:szCs w:val="24"/>
        </w:rPr>
        <w:t>2026</w:t>
      </w:r>
      <w:r w:rsidR="00F14BA1" w:rsidRPr="00B65191">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31C752FF" w14:textId="723A7453" w:rsidR="00BD2D3A" w:rsidRDefault="00BD2D3A" w:rsidP="00BD2D3A">
      <w:pPr>
        <w:autoSpaceDE w:val="0"/>
        <w:autoSpaceDN w:val="0"/>
        <w:adjustRightInd w:val="0"/>
        <w:spacing w:before="240"/>
        <w:jc w:val="both"/>
        <w:rPr>
          <w:b/>
          <w:bCs/>
          <w:sz w:val="24"/>
          <w:szCs w:val="24"/>
        </w:rPr>
      </w:pPr>
      <w:r w:rsidRPr="007F3ECD">
        <w:rPr>
          <w:b/>
          <w:bCs/>
          <w:sz w:val="24"/>
          <w:szCs w:val="24"/>
        </w:rPr>
        <w:t>1. OBJETO</w:t>
      </w:r>
    </w:p>
    <w:p w14:paraId="72E7BCD6" w14:textId="50090042" w:rsidR="00A917EB" w:rsidRPr="00A917EB" w:rsidRDefault="00A917EB" w:rsidP="00A917EB">
      <w:pPr>
        <w:pStyle w:val="NormalWeb"/>
        <w:spacing w:before="0" w:beforeAutospacing="0" w:after="0" w:afterAutospacing="0" w:line="360" w:lineRule="auto"/>
        <w:ind w:firstLine="851"/>
        <w:jc w:val="both"/>
        <w:rPr>
          <w:lang w:eastAsia="ar-SA"/>
        </w:rPr>
      </w:pPr>
      <w:r>
        <w:rPr>
          <w:lang w:eastAsia="ar-SA"/>
        </w:rPr>
        <w:t xml:space="preserve">Referente a </w:t>
      </w:r>
      <w:r w:rsidRPr="00A917EB">
        <w:rPr>
          <w:lang w:eastAsia="ar-SA"/>
        </w:rPr>
        <w:t>registro de preços objetivando possível contratação futura de empresa para manutenção das redes de água do interior</w:t>
      </w:r>
      <w:r>
        <w:rPr>
          <w:lang w:eastAsia="ar-SA"/>
        </w:rPr>
        <w:t>.</w:t>
      </w:r>
    </w:p>
    <w:p w14:paraId="7CF2A208" w14:textId="6E4B9B7D" w:rsidR="00BD2D3A" w:rsidRPr="00180828" w:rsidRDefault="00BD2D3A" w:rsidP="00BD2D3A">
      <w:pPr>
        <w:autoSpaceDE w:val="0"/>
        <w:autoSpaceDN w:val="0"/>
        <w:adjustRightInd w:val="0"/>
        <w:spacing w:before="240" w:after="240"/>
        <w:jc w:val="both"/>
        <w:rPr>
          <w:b/>
          <w:bCs/>
          <w:sz w:val="24"/>
          <w:szCs w:val="24"/>
        </w:rPr>
      </w:pPr>
      <w:r>
        <w:rPr>
          <w:b/>
          <w:bCs/>
          <w:sz w:val="24"/>
          <w:szCs w:val="24"/>
        </w:rPr>
        <w:t xml:space="preserve">2. </w:t>
      </w:r>
      <w:r w:rsidR="00814346" w:rsidRPr="00A26B9E">
        <w:rPr>
          <w:b/>
          <w:bCs/>
          <w:sz w:val="24"/>
          <w:szCs w:val="24"/>
        </w:rPr>
        <w:t>DESCRIÇÃO DOS ITENS E PREÇO DE REFERÊNCIA</w:t>
      </w:r>
    </w:p>
    <w:tbl>
      <w:tblPr>
        <w:tblStyle w:val="Tabelacomgrade"/>
        <w:tblW w:w="9905" w:type="dxa"/>
        <w:tblLook w:val="04A0" w:firstRow="1" w:lastRow="0" w:firstColumn="1" w:lastColumn="0" w:noHBand="0" w:noVBand="1"/>
      </w:tblPr>
      <w:tblGrid>
        <w:gridCol w:w="696"/>
        <w:gridCol w:w="783"/>
        <w:gridCol w:w="4774"/>
        <w:gridCol w:w="930"/>
        <w:gridCol w:w="1323"/>
        <w:gridCol w:w="1399"/>
      </w:tblGrid>
      <w:tr w:rsidR="00BD2D3A" w:rsidRPr="00180828" w14:paraId="25BDEDA6" w14:textId="77777777" w:rsidTr="00A917EB">
        <w:trPr>
          <w:trHeight w:val="340"/>
        </w:trPr>
        <w:tc>
          <w:tcPr>
            <w:tcW w:w="696" w:type="dxa"/>
            <w:vAlign w:val="center"/>
          </w:tcPr>
          <w:p w14:paraId="033F023F" w14:textId="77777777" w:rsidR="00BD2D3A" w:rsidRPr="00A917EB" w:rsidRDefault="00BD2D3A" w:rsidP="005E70E7">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Item</w:t>
            </w:r>
          </w:p>
        </w:tc>
        <w:tc>
          <w:tcPr>
            <w:tcW w:w="783" w:type="dxa"/>
            <w:vAlign w:val="center"/>
          </w:tcPr>
          <w:p w14:paraId="2345EFBF" w14:textId="77777777" w:rsidR="00BD2D3A" w:rsidRPr="00A917EB" w:rsidRDefault="00BD2D3A" w:rsidP="005E70E7">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Unid.</w:t>
            </w:r>
          </w:p>
        </w:tc>
        <w:tc>
          <w:tcPr>
            <w:tcW w:w="4774" w:type="dxa"/>
            <w:vAlign w:val="center"/>
          </w:tcPr>
          <w:p w14:paraId="4D0B4975" w14:textId="77777777" w:rsidR="00BD2D3A" w:rsidRPr="00A917EB" w:rsidRDefault="00BD2D3A" w:rsidP="005E70E7">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Especificação</w:t>
            </w:r>
          </w:p>
        </w:tc>
        <w:tc>
          <w:tcPr>
            <w:tcW w:w="930" w:type="dxa"/>
            <w:vAlign w:val="center"/>
          </w:tcPr>
          <w:p w14:paraId="450DDA88" w14:textId="77777777" w:rsidR="00BD2D3A" w:rsidRPr="00A917EB" w:rsidRDefault="00BD2D3A" w:rsidP="005E70E7">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Quant.</w:t>
            </w:r>
          </w:p>
        </w:tc>
        <w:tc>
          <w:tcPr>
            <w:tcW w:w="1323" w:type="dxa"/>
            <w:vAlign w:val="center"/>
          </w:tcPr>
          <w:p w14:paraId="3F8562C1" w14:textId="77777777" w:rsidR="00BD2D3A" w:rsidRPr="00A917EB" w:rsidRDefault="00BD2D3A" w:rsidP="005E70E7">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  Unitário</w:t>
            </w:r>
          </w:p>
        </w:tc>
        <w:tc>
          <w:tcPr>
            <w:tcW w:w="1399" w:type="dxa"/>
            <w:vAlign w:val="center"/>
          </w:tcPr>
          <w:p w14:paraId="7B2A6DA9" w14:textId="77777777" w:rsidR="00BD2D3A" w:rsidRPr="00A917EB" w:rsidRDefault="00BD2D3A" w:rsidP="005E70E7">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  Total</w:t>
            </w:r>
          </w:p>
        </w:tc>
      </w:tr>
      <w:tr w:rsidR="00BD2D3A" w:rsidRPr="005F3962" w14:paraId="667C305B" w14:textId="77777777" w:rsidTr="00A917EB">
        <w:trPr>
          <w:trHeight w:val="340"/>
        </w:trPr>
        <w:tc>
          <w:tcPr>
            <w:tcW w:w="696" w:type="dxa"/>
            <w:vAlign w:val="center"/>
          </w:tcPr>
          <w:p w14:paraId="0252B986" w14:textId="77777777" w:rsidR="00BD2D3A" w:rsidRPr="00A917EB" w:rsidRDefault="00BD2D3A" w:rsidP="00BD2D3A">
            <w:pPr>
              <w:pStyle w:val="Contedodatabela"/>
              <w:jc w:val="center"/>
              <w:rPr>
                <w:rFonts w:ascii="Times New Roman" w:eastAsia="Times New Roman" w:hAnsi="Times New Roman" w:cs="Times New Roman"/>
                <w:kern w:val="0"/>
                <w:lang w:eastAsia="ar-SA" w:bidi="ar-SA"/>
              </w:rPr>
            </w:pPr>
            <w:r w:rsidRPr="00A917EB">
              <w:rPr>
                <w:rFonts w:ascii="Times New Roman" w:eastAsia="Times New Roman" w:hAnsi="Times New Roman" w:cs="Times New Roman"/>
                <w:kern w:val="0"/>
                <w:lang w:eastAsia="ar-SA" w:bidi="ar-SA"/>
              </w:rPr>
              <w:t>1</w:t>
            </w:r>
          </w:p>
        </w:tc>
        <w:tc>
          <w:tcPr>
            <w:tcW w:w="783" w:type="dxa"/>
            <w:vAlign w:val="center"/>
          </w:tcPr>
          <w:p w14:paraId="3AA3F058" w14:textId="2BBDED4E" w:rsidR="00BD2D3A" w:rsidRPr="00A917EB" w:rsidRDefault="00A917EB" w:rsidP="00BD2D3A">
            <w:pPr>
              <w:pStyle w:val="Contefadodatabela"/>
              <w:jc w:val="center"/>
              <w:rPr>
                <w:rFonts w:ascii="Times New Roman" w:hAnsi="Times New Roman"/>
                <w:lang w:eastAsia="ar-SA"/>
              </w:rPr>
            </w:pPr>
            <w:r w:rsidRPr="00A917EB">
              <w:rPr>
                <w:rFonts w:ascii="Times New Roman" w:hAnsi="Times New Roman"/>
                <w:lang w:eastAsia="ar-SA"/>
              </w:rPr>
              <w:t>H</w:t>
            </w:r>
          </w:p>
        </w:tc>
        <w:tc>
          <w:tcPr>
            <w:tcW w:w="4774" w:type="dxa"/>
          </w:tcPr>
          <w:p w14:paraId="3E482F52" w14:textId="105CD953" w:rsidR="00BD2D3A" w:rsidRPr="00A917EB" w:rsidRDefault="00A917EB" w:rsidP="00BD2D3A">
            <w:pPr>
              <w:pStyle w:val="Contefadodatabela"/>
              <w:tabs>
                <w:tab w:val="left" w:pos="1590"/>
              </w:tabs>
              <w:jc w:val="both"/>
              <w:rPr>
                <w:rFonts w:ascii="Times New Roman" w:hAnsi="Times New Roman"/>
                <w:lang w:eastAsia="ar-SA"/>
              </w:rPr>
            </w:pPr>
            <w:r w:rsidRPr="00A917EB">
              <w:rPr>
                <w:rFonts w:ascii="Times New Roman" w:hAnsi="Times New Roman"/>
                <w:lang w:eastAsia="ar-SA"/>
              </w:rPr>
              <w:t>Manutenção de redes de água do interior (encanador)</w:t>
            </w:r>
          </w:p>
        </w:tc>
        <w:tc>
          <w:tcPr>
            <w:tcW w:w="930" w:type="dxa"/>
            <w:vAlign w:val="center"/>
          </w:tcPr>
          <w:p w14:paraId="724C34FA" w14:textId="5C8A25B7" w:rsidR="00BD2D3A" w:rsidRPr="00A917EB" w:rsidRDefault="00A917EB" w:rsidP="00BD2D3A">
            <w:pPr>
              <w:pStyle w:val="Contefadodatabela"/>
              <w:ind w:right="57"/>
              <w:jc w:val="center"/>
              <w:rPr>
                <w:rFonts w:ascii="Times New Roman" w:hAnsi="Times New Roman"/>
                <w:lang w:eastAsia="ar-SA"/>
              </w:rPr>
            </w:pPr>
            <w:r>
              <w:rPr>
                <w:rFonts w:ascii="Times New Roman" w:hAnsi="Times New Roman"/>
                <w:lang w:eastAsia="ar-SA"/>
              </w:rPr>
              <w:t>1000</w:t>
            </w:r>
          </w:p>
        </w:tc>
        <w:tc>
          <w:tcPr>
            <w:tcW w:w="1323" w:type="dxa"/>
            <w:vAlign w:val="center"/>
          </w:tcPr>
          <w:p w14:paraId="70995301" w14:textId="0C4FF0B2" w:rsidR="00BD2D3A" w:rsidRPr="00A917EB" w:rsidRDefault="00A917EB" w:rsidP="00BD2D3A">
            <w:pPr>
              <w:pStyle w:val="Contefadodatabela"/>
              <w:jc w:val="center"/>
              <w:rPr>
                <w:rFonts w:ascii="Times New Roman" w:hAnsi="Times New Roman"/>
                <w:lang w:eastAsia="ar-SA"/>
              </w:rPr>
            </w:pPr>
            <w:r>
              <w:rPr>
                <w:rFonts w:ascii="Times New Roman" w:hAnsi="Times New Roman"/>
                <w:lang w:eastAsia="ar-SA"/>
              </w:rPr>
              <w:t>R$ 34,62</w:t>
            </w:r>
          </w:p>
        </w:tc>
        <w:tc>
          <w:tcPr>
            <w:tcW w:w="1399" w:type="dxa"/>
            <w:vAlign w:val="center"/>
          </w:tcPr>
          <w:p w14:paraId="451234B0" w14:textId="58C80D13" w:rsidR="00BD2D3A" w:rsidRPr="00A917EB" w:rsidRDefault="00A917EB" w:rsidP="00BD2D3A">
            <w:pPr>
              <w:pStyle w:val="Contefadodatabela"/>
              <w:jc w:val="center"/>
              <w:rPr>
                <w:rFonts w:ascii="Times New Roman" w:hAnsi="Times New Roman"/>
                <w:lang w:eastAsia="ar-SA"/>
              </w:rPr>
            </w:pPr>
            <w:r w:rsidRPr="00A917EB">
              <w:t>R$  34.620,00</w:t>
            </w:r>
          </w:p>
        </w:tc>
      </w:tr>
      <w:tr w:rsidR="00BD2D3A" w:rsidRPr="005F3962" w14:paraId="14D91ADE" w14:textId="77777777" w:rsidTr="00A917EB">
        <w:trPr>
          <w:trHeight w:val="340"/>
        </w:trPr>
        <w:tc>
          <w:tcPr>
            <w:tcW w:w="8506" w:type="dxa"/>
            <w:gridSpan w:val="5"/>
            <w:vAlign w:val="center"/>
          </w:tcPr>
          <w:p w14:paraId="325A5DA1" w14:textId="77777777" w:rsidR="00BD2D3A" w:rsidRPr="00A917EB" w:rsidRDefault="00BD2D3A" w:rsidP="005E70E7">
            <w:pPr>
              <w:jc w:val="center"/>
              <w:rPr>
                <w:b/>
                <w:sz w:val="24"/>
                <w:szCs w:val="24"/>
              </w:rPr>
            </w:pPr>
            <w:r w:rsidRPr="00A917EB">
              <w:rPr>
                <w:b/>
                <w:sz w:val="24"/>
                <w:szCs w:val="24"/>
              </w:rPr>
              <w:t>TOTAL</w:t>
            </w:r>
          </w:p>
        </w:tc>
        <w:tc>
          <w:tcPr>
            <w:tcW w:w="1399" w:type="dxa"/>
            <w:vAlign w:val="center"/>
          </w:tcPr>
          <w:p w14:paraId="4FC6B34B" w14:textId="67636BA1" w:rsidR="00BD2D3A" w:rsidRPr="00A917EB" w:rsidRDefault="00BD2D3A" w:rsidP="00BD2D3A">
            <w:pPr>
              <w:ind w:hanging="117"/>
              <w:jc w:val="center"/>
              <w:rPr>
                <w:b/>
                <w:sz w:val="24"/>
                <w:szCs w:val="24"/>
              </w:rPr>
            </w:pPr>
            <w:r w:rsidRPr="00A917EB">
              <w:rPr>
                <w:b/>
                <w:sz w:val="24"/>
                <w:szCs w:val="24"/>
              </w:rPr>
              <w:t xml:space="preserve">R$ </w:t>
            </w:r>
            <w:r w:rsidR="00A917EB">
              <w:rPr>
                <w:b/>
                <w:sz w:val="24"/>
                <w:szCs w:val="24"/>
              </w:rPr>
              <w:t xml:space="preserve"> 34.620,00</w:t>
            </w:r>
          </w:p>
        </w:tc>
      </w:tr>
    </w:tbl>
    <w:p w14:paraId="4F0518AE" w14:textId="77777777" w:rsidR="00A917EB" w:rsidRPr="00A917EB" w:rsidRDefault="00A917EB" w:rsidP="00A917EB">
      <w:pPr>
        <w:pStyle w:val="NormalWeb"/>
        <w:spacing w:before="0" w:beforeAutospacing="0" w:after="0" w:afterAutospacing="0" w:line="360" w:lineRule="auto"/>
        <w:ind w:firstLine="851"/>
        <w:jc w:val="both"/>
        <w:rPr>
          <w:lang w:eastAsia="ar-SA"/>
        </w:rPr>
      </w:pPr>
      <w:bookmarkStart w:id="2" w:name="__UnoMark__1913_3139063311"/>
      <w:bookmarkStart w:id="3" w:name="__UnoMark__1843_3139063311"/>
      <w:bookmarkEnd w:id="2"/>
      <w:bookmarkEnd w:id="3"/>
      <w:r w:rsidRPr="00A917EB">
        <w:rPr>
          <w:lang w:eastAsia="ar-SA"/>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67E86939" w14:textId="1D6247D4" w:rsidR="00BD2D3A" w:rsidRPr="00A917EB" w:rsidRDefault="00BD2D3A" w:rsidP="00BD2D3A">
      <w:pPr>
        <w:autoSpaceDE w:val="0"/>
        <w:autoSpaceDN w:val="0"/>
        <w:adjustRightInd w:val="0"/>
        <w:spacing w:before="240" w:after="240"/>
        <w:rPr>
          <w:b/>
          <w:bCs/>
          <w:color w:val="000000" w:themeColor="text1"/>
          <w:sz w:val="24"/>
          <w:szCs w:val="24"/>
        </w:rPr>
      </w:pPr>
      <w:r w:rsidRPr="00A917EB">
        <w:rPr>
          <w:b/>
          <w:bCs/>
          <w:color w:val="000000" w:themeColor="text1"/>
          <w:sz w:val="24"/>
          <w:szCs w:val="24"/>
        </w:rPr>
        <w:t>3. FUNDAMENTAÇÃO DA CONTRATAÇÃO</w:t>
      </w:r>
    </w:p>
    <w:p w14:paraId="2C4C4B7D" w14:textId="77777777" w:rsidR="00A917EB" w:rsidRPr="00A917EB" w:rsidRDefault="00A917EB" w:rsidP="00A917EB">
      <w:pPr>
        <w:pStyle w:val="NormalWeb"/>
        <w:spacing w:before="0" w:beforeAutospacing="0" w:after="0" w:afterAutospacing="0" w:line="360" w:lineRule="auto"/>
        <w:ind w:firstLine="851"/>
        <w:jc w:val="both"/>
        <w:rPr>
          <w:lang w:eastAsia="ar-SA"/>
        </w:rPr>
      </w:pPr>
      <w:r w:rsidRPr="00A917EB">
        <w:rPr>
          <w:lang w:eastAsia="ar-SA"/>
        </w:rPr>
        <w:t xml:space="preserve">A contratação se fundamenta em Estudo Técnico Preliminar e demais documentos que integram este processo de contratação. </w:t>
      </w:r>
    </w:p>
    <w:p w14:paraId="05F8BEE6" w14:textId="77777777" w:rsidR="00A917EB" w:rsidRPr="00A917EB" w:rsidRDefault="00A917EB" w:rsidP="00A917EB">
      <w:pPr>
        <w:pStyle w:val="NormalWeb"/>
        <w:spacing w:before="0" w:beforeAutospacing="0" w:after="0" w:afterAutospacing="0" w:line="360" w:lineRule="auto"/>
        <w:ind w:firstLine="851"/>
        <w:jc w:val="both"/>
        <w:rPr>
          <w:lang w:eastAsia="ar-SA"/>
        </w:rPr>
      </w:pPr>
      <w:r w:rsidRPr="00A917EB">
        <w:rPr>
          <w:lang w:eastAsia="ar-SA"/>
        </w:rPr>
        <w:t>A contratação é necessária para assegurar a pronta resposta às demandas de manutenção corretiva e preventiva das redes de abastecimento de água localizadas no interior do Município, cuja execução não pode ser adequadamente suprida pela estrutura interna da Administração, seja pela ausência de equipe técnica qualificada e suficiente, seja pela indisponibilidade de equipamentos, materiais e ferramental adequados.</w:t>
      </w:r>
    </w:p>
    <w:p w14:paraId="32C031C8" w14:textId="77777777" w:rsidR="00A917EB" w:rsidRPr="00A917EB" w:rsidRDefault="00A917EB" w:rsidP="00A917EB">
      <w:pPr>
        <w:pStyle w:val="NormalWeb"/>
        <w:spacing w:before="0" w:beforeAutospacing="0" w:after="0" w:afterAutospacing="0" w:line="360" w:lineRule="auto"/>
        <w:ind w:firstLine="851"/>
        <w:jc w:val="both"/>
        <w:rPr>
          <w:lang w:eastAsia="ar-SA"/>
        </w:rPr>
      </w:pPr>
      <w:r w:rsidRPr="00A917EB">
        <w:rPr>
          <w:lang w:eastAsia="ar-SA"/>
        </w:rPr>
        <w:t>A contratação visa, ainda, garantir a continuidade e a regularidade do serviço público de abastecimento de água, minimizando riscos de interrupções no fornecimento, evitando prejuízos à população rural e assegurando o adequado atendimento aos munícipes.</w:t>
      </w:r>
    </w:p>
    <w:p w14:paraId="31B7EA92" w14:textId="77777777" w:rsidR="00A917EB" w:rsidRDefault="00A917EB" w:rsidP="00A917EB">
      <w:pPr>
        <w:pStyle w:val="NormalWeb"/>
        <w:spacing w:before="0" w:beforeAutospacing="0" w:after="0" w:afterAutospacing="0" w:line="360" w:lineRule="auto"/>
        <w:ind w:firstLine="851"/>
        <w:jc w:val="both"/>
        <w:rPr>
          <w:lang w:eastAsia="ar-SA"/>
        </w:rPr>
      </w:pPr>
      <w:r w:rsidRPr="00A917EB">
        <w:rPr>
          <w:lang w:eastAsia="ar-SA"/>
        </w:rPr>
        <w:t>Ressalta-se que o Município não dispõe de equipe técnica especializada nem de estrutura operacional compatível para atender de forma eficiente e tempestiva às demandas existentes, tornando-se necessária a contratação de empresa especializada para a execução dos serviços, mediante regular processo licitatório, em conformidade com os preceitos legais vigentes.</w:t>
      </w:r>
    </w:p>
    <w:p w14:paraId="4006D489" w14:textId="26AF64BA" w:rsidR="00AA6DB2" w:rsidRPr="00A917EB" w:rsidRDefault="00814346" w:rsidP="00A917EB">
      <w:pPr>
        <w:pStyle w:val="Ttulo1"/>
        <w:spacing w:line="360" w:lineRule="auto"/>
        <w:rPr>
          <w:rFonts w:ascii="Times New Roman" w:hAnsi="Times New Roman"/>
          <w:color w:val="000000" w:themeColor="text1"/>
          <w:sz w:val="24"/>
          <w:szCs w:val="24"/>
        </w:rPr>
      </w:pPr>
      <w:r w:rsidRPr="00A917EB">
        <w:rPr>
          <w:rFonts w:ascii="Times New Roman" w:hAnsi="Times New Roman"/>
          <w:color w:val="000000" w:themeColor="text1"/>
          <w:sz w:val="24"/>
          <w:szCs w:val="24"/>
        </w:rPr>
        <w:t>4</w:t>
      </w:r>
      <w:r w:rsidR="00AA6DB2" w:rsidRPr="00A917EB">
        <w:rPr>
          <w:rFonts w:ascii="Times New Roman" w:hAnsi="Times New Roman"/>
          <w:color w:val="000000" w:themeColor="text1"/>
          <w:sz w:val="24"/>
          <w:szCs w:val="24"/>
        </w:rPr>
        <w:t>. REGISTRO DE PREÇOS</w:t>
      </w:r>
    </w:p>
    <w:p w14:paraId="3B03D0CE" w14:textId="77777777" w:rsidR="00A917EB" w:rsidRPr="00FE752E" w:rsidRDefault="00A917EB" w:rsidP="00A917EB">
      <w:pPr>
        <w:pStyle w:val="NormalWeb"/>
        <w:spacing w:before="0" w:beforeAutospacing="0" w:after="0" w:afterAutospacing="0" w:line="360" w:lineRule="auto"/>
        <w:ind w:firstLine="851"/>
        <w:jc w:val="both"/>
        <w:rPr>
          <w:lang w:eastAsia="ar-SA"/>
        </w:rPr>
      </w:pPr>
      <w:r w:rsidRPr="00FE752E">
        <w:rPr>
          <w:lang w:eastAsia="ar-SA"/>
        </w:rPr>
        <w:t>O prazo de vigência da ata de registro de preços será de 1 (um) ano a contar da data de assinatura deste e poderá ser prorrogado, por igual período.</w:t>
      </w:r>
    </w:p>
    <w:p w14:paraId="1C6E3379" w14:textId="77777777" w:rsidR="00A917EB" w:rsidRPr="00FE752E" w:rsidRDefault="00A917EB" w:rsidP="00A917EB">
      <w:pPr>
        <w:pStyle w:val="NormalWeb"/>
        <w:spacing w:before="0" w:beforeAutospacing="0" w:after="0" w:afterAutospacing="0" w:line="360" w:lineRule="auto"/>
        <w:ind w:firstLine="851"/>
        <w:jc w:val="both"/>
        <w:rPr>
          <w:lang w:eastAsia="ar-SA"/>
        </w:rPr>
      </w:pPr>
      <w:r w:rsidRPr="00FE752E">
        <w:rPr>
          <w:lang w:eastAsia="ar-SA"/>
        </w:rPr>
        <w:t xml:space="preserve">Nos termos do Art. 83 da Lei nº 14.133/2021, a existência de preços registrados implicará compromisso de fornecimento nas condições estabelecidas, mas não obrigará a Administração a contratar. </w:t>
      </w:r>
    </w:p>
    <w:p w14:paraId="4AB96B1E" w14:textId="77777777" w:rsidR="00A917EB" w:rsidRDefault="00A917EB" w:rsidP="00A917EB">
      <w:pPr>
        <w:pStyle w:val="NormalWeb"/>
        <w:spacing w:before="0" w:beforeAutospacing="0" w:after="0" w:afterAutospacing="0" w:line="360" w:lineRule="auto"/>
        <w:ind w:firstLine="851"/>
        <w:jc w:val="both"/>
        <w:rPr>
          <w:lang w:eastAsia="ar-SA"/>
        </w:rPr>
      </w:pPr>
      <w:r w:rsidRPr="00FE752E">
        <w:rPr>
          <w:lang w:eastAsia="ar-SA"/>
        </w:rPr>
        <w:t>O preço registrado poderá ser suspenso ou cancelado nos termos do Art. 9º do Decreto Municipal nº 5.909, de 15 de março de 2023.</w:t>
      </w:r>
    </w:p>
    <w:p w14:paraId="464F46A6" w14:textId="77777777" w:rsidR="00A917EB" w:rsidRPr="00FE752E" w:rsidRDefault="00A917EB" w:rsidP="00A917EB">
      <w:pPr>
        <w:pStyle w:val="NormalWeb"/>
        <w:spacing w:before="0" w:beforeAutospacing="0" w:after="0" w:afterAutospacing="0" w:line="360" w:lineRule="auto"/>
        <w:ind w:firstLine="851"/>
        <w:jc w:val="both"/>
        <w:rPr>
          <w:lang w:eastAsia="ar-SA"/>
        </w:rPr>
      </w:pPr>
      <w:r w:rsidRPr="00FE752E">
        <w:rPr>
          <w:lang w:eastAsia="ar-SA"/>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5ED809A7" w:rsidR="00AA6DB2" w:rsidRPr="00A917EB" w:rsidRDefault="00814346" w:rsidP="00AA6DB2">
      <w:pPr>
        <w:spacing w:before="240"/>
        <w:jc w:val="both"/>
        <w:rPr>
          <w:b/>
          <w:bCs/>
          <w:color w:val="000000" w:themeColor="text1"/>
          <w:sz w:val="24"/>
          <w:szCs w:val="24"/>
        </w:rPr>
      </w:pPr>
      <w:r w:rsidRPr="00A917EB">
        <w:rPr>
          <w:b/>
          <w:bCs/>
          <w:color w:val="000000" w:themeColor="text1"/>
          <w:sz w:val="24"/>
          <w:szCs w:val="24"/>
        </w:rPr>
        <w:t>5</w:t>
      </w:r>
      <w:r w:rsidR="00AA6DB2" w:rsidRPr="00A917EB">
        <w:rPr>
          <w:b/>
          <w:bCs/>
          <w:color w:val="000000" w:themeColor="text1"/>
          <w:sz w:val="24"/>
          <w:szCs w:val="24"/>
        </w:rPr>
        <w:t>. DESCRIÇÃO DA SOLUÇÃO COMO UM TODO</w:t>
      </w:r>
    </w:p>
    <w:p w14:paraId="42325399" w14:textId="2F9EAB0A" w:rsidR="00A917EB" w:rsidRDefault="00A917EB" w:rsidP="00A917EB">
      <w:pPr>
        <w:spacing w:line="360" w:lineRule="auto"/>
        <w:ind w:firstLine="709"/>
        <w:jc w:val="both"/>
        <w:rPr>
          <w:sz w:val="24"/>
          <w:szCs w:val="24"/>
        </w:rPr>
      </w:pPr>
      <w:r w:rsidRPr="00A917EB">
        <w:rPr>
          <w:sz w:val="24"/>
          <w:szCs w:val="24"/>
        </w:rPr>
        <w:t>A solução proposta consiste na contratação de empresa especializada para a prestação de serviços de manutenção das redes de abastecimento de água do interior do Município, conforme especificações a serem detalhadas no Termo de Referência e no Instrumento de Formalização da Demanda/Requisição.</w:t>
      </w:r>
    </w:p>
    <w:p w14:paraId="18A96BD4" w14:textId="122D27C8" w:rsidR="00A917EB" w:rsidRPr="00A917EB" w:rsidRDefault="00A917EB" w:rsidP="00A917EB">
      <w:pPr>
        <w:spacing w:before="240"/>
        <w:jc w:val="both"/>
        <w:rPr>
          <w:b/>
          <w:bCs/>
          <w:color w:val="000000" w:themeColor="text1"/>
          <w:sz w:val="24"/>
          <w:szCs w:val="24"/>
        </w:rPr>
      </w:pPr>
      <w:r w:rsidRPr="00A917EB">
        <w:rPr>
          <w:b/>
          <w:bCs/>
          <w:color w:val="000000" w:themeColor="text1"/>
          <w:sz w:val="24"/>
          <w:szCs w:val="24"/>
        </w:rPr>
        <w:t>5.1. Prazo:</w:t>
      </w:r>
    </w:p>
    <w:p w14:paraId="369A6CB2" w14:textId="77777777" w:rsidR="00A917EB" w:rsidRDefault="00A917EB" w:rsidP="00A917EB">
      <w:pPr>
        <w:spacing w:line="360" w:lineRule="auto"/>
        <w:ind w:firstLine="709"/>
        <w:jc w:val="both"/>
        <w:rPr>
          <w:b/>
        </w:rPr>
      </w:pPr>
    </w:p>
    <w:p w14:paraId="5D48C9D8" w14:textId="77777777" w:rsidR="00A917EB" w:rsidRPr="00A917EB" w:rsidRDefault="00A917EB" w:rsidP="00A917EB">
      <w:pPr>
        <w:spacing w:line="360" w:lineRule="auto"/>
        <w:ind w:firstLine="709"/>
        <w:jc w:val="both"/>
        <w:rPr>
          <w:sz w:val="24"/>
          <w:szCs w:val="24"/>
        </w:rPr>
      </w:pPr>
      <w:r w:rsidRPr="00A917EB">
        <w:rPr>
          <w:sz w:val="24"/>
          <w:szCs w:val="24"/>
        </w:rPr>
        <w:t>Os serviços deverão ser iniciados no prazo máximo de 02 (duas) horas, considerando a urgência no atendimento de situações que possam ocasionar prejuízos ao abastecimento de água, bem como riscos à segurança de pessoas, obras, serviços, equipamentos e outros bens públicos ou particulares. A contagem do prazo terá início a partir da saída da contratada da Secretaria Municipal de Obras, localizada na Rua Duque de Caxias, nº 42.</w:t>
      </w:r>
    </w:p>
    <w:p w14:paraId="4C7453DC" w14:textId="15CD6087" w:rsidR="00A917EB" w:rsidRPr="00A917EB" w:rsidRDefault="00A917EB" w:rsidP="00A917EB">
      <w:pPr>
        <w:spacing w:before="240"/>
        <w:jc w:val="both"/>
        <w:rPr>
          <w:b/>
          <w:bCs/>
          <w:color w:val="000000" w:themeColor="text1"/>
          <w:sz w:val="24"/>
          <w:szCs w:val="24"/>
        </w:rPr>
      </w:pPr>
      <w:r>
        <w:rPr>
          <w:b/>
          <w:bCs/>
          <w:color w:val="000000" w:themeColor="text1"/>
          <w:sz w:val="24"/>
          <w:szCs w:val="24"/>
        </w:rPr>
        <w:t xml:space="preserve">5.2. </w:t>
      </w:r>
      <w:r w:rsidRPr="00A917EB">
        <w:rPr>
          <w:b/>
          <w:bCs/>
          <w:color w:val="000000" w:themeColor="text1"/>
          <w:sz w:val="24"/>
          <w:szCs w:val="24"/>
        </w:rPr>
        <w:t>Raio de Contratação:</w:t>
      </w:r>
    </w:p>
    <w:p w14:paraId="25C20A72" w14:textId="77777777" w:rsidR="00A917EB" w:rsidRPr="00ED60EC" w:rsidRDefault="00A917EB" w:rsidP="00A917EB">
      <w:pPr>
        <w:pStyle w:val="PargrafodaLista"/>
        <w:spacing w:line="360" w:lineRule="auto"/>
        <w:rPr>
          <w:b/>
        </w:rPr>
      </w:pPr>
    </w:p>
    <w:p w14:paraId="201783FE" w14:textId="77777777" w:rsidR="00A917EB" w:rsidRPr="00A917EB" w:rsidRDefault="00A917EB" w:rsidP="00A917EB">
      <w:pPr>
        <w:spacing w:line="360" w:lineRule="auto"/>
        <w:ind w:firstLine="709"/>
        <w:jc w:val="both"/>
        <w:rPr>
          <w:sz w:val="24"/>
          <w:szCs w:val="24"/>
        </w:rPr>
      </w:pPr>
      <w:r w:rsidRPr="00A917EB">
        <w:rPr>
          <w:sz w:val="24"/>
          <w:szCs w:val="24"/>
        </w:rPr>
        <w:t>Para atendimento de situações de urgência e emergência, a empresa contratada deverá dispor de unidade operacional ou base de apoio situada em um raio máximo de 120 (cento e vinte) quilômetros, considerando como ponto central o prédio da Prefeitura Municipal de Ajuricaba. A contratação de empresas localizadas fora desse raio poderá comprometer a eficiência e a tempestividade da prestação dos serviços, podendo resultar em atrasos ou até mesmo na inexecução contratual, especialmente em demandas de menor porte, nas quais o custo de deslocamento pode desestimular o atendimento.</w:t>
      </w:r>
    </w:p>
    <w:p w14:paraId="412F732D" w14:textId="77777777" w:rsidR="00A917EB" w:rsidRPr="00A917EB" w:rsidRDefault="00A917EB" w:rsidP="00A917EB">
      <w:pPr>
        <w:spacing w:line="360" w:lineRule="auto"/>
        <w:ind w:firstLine="709"/>
        <w:jc w:val="both"/>
        <w:rPr>
          <w:sz w:val="24"/>
          <w:szCs w:val="24"/>
        </w:rPr>
      </w:pPr>
      <w:r w:rsidRPr="00A917EB">
        <w:rPr>
          <w:sz w:val="24"/>
          <w:szCs w:val="24"/>
        </w:rPr>
        <w:t>Importa destacar que as licitações públicas visam à satisfação do interesse público, não se restringindo à busca pela proposta de menor preço, mas sim pela proposta mais vantajosa para a Administração Pública. Nesse sentido, a Lei nº 14.133/2021, em seu art. 47, §2º, admite a exigência de deslocamento de técnico ao local da prestação dos serviços ou a comprovação de que o contratado disponha de unidade de atendimento em distância compatível com as necessidades da Administração.</w:t>
      </w:r>
    </w:p>
    <w:p w14:paraId="54625F43" w14:textId="77777777" w:rsidR="00A917EB" w:rsidRPr="00A917EB" w:rsidRDefault="00A917EB" w:rsidP="00A917EB">
      <w:pPr>
        <w:spacing w:line="360" w:lineRule="auto"/>
        <w:ind w:firstLine="709"/>
        <w:jc w:val="both"/>
        <w:rPr>
          <w:sz w:val="24"/>
          <w:szCs w:val="24"/>
        </w:rPr>
      </w:pPr>
      <w:r w:rsidRPr="00A917EB">
        <w:rPr>
          <w:sz w:val="24"/>
          <w:szCs w:val="24"/>
        </w:rPr>
        <w:t>Tal exigência mostra-se plenamente justificada diante das necessidades do Município de Ajuricaba, o qual já enfrentou interrupções na prestação de serviços em razão da contratação de empresas que não possuíam capacidade logística adequada para o atendimento das demandas. Verificou-se, ainda, na prática, que algumas empresas, após vencerem processos licitatórios, tentam subcontratar prestadores locais para a execução dos serviços, em desacordo com as disposições editalícias que vedam a subcontratação.</w:t>
      </w:r>
    </w:p>
    <w:p w14:paraId="686DB3D1" w14:textId="02523DEA" w:rsidR="00A917EB" w:rsidRPr="00A917EB" w:rsidRDefault="00A917EB" w:rsidP="00A917EB">
      <w:pPr>
        <w:spacing w:before="240"/>
        <w:jc w:val="both"/>
        <w:rPr>
          <w:b/>
          <w:bCs/>
          <w:color w:val="000000" w:themeColor="text1"/>
          <w:sz w:val="24"/>
          <w:szCs w:val="24"/>
        </w:rPr>
      </w:pPr>
      <w:r>
        <w:rPr>
          <w:b/>
          <w:bCs/>
          <w:color w:val="000000" w:themeColor="text1"/>
          <w:sz w:val="24"/>
          <w:szCs w:val="24"/>
        </w:rPr>
        <w:t xml:space="preserve">5.3. </w:t>
      </w:r>
      <w:r w:rsidRPr="00A917EB">
        <w:rPr>
          <w:b/>
          <w:bCs/>
          <w:color w:val="000000" w:themeColor="text1"/>
          <w:sz w:val="24"/>
          <w:szCs w:val="24"/>
        </w:rPr>
        <w:t>Raio de Contratação:</w:t>
      </w:r>
    </w:p>
    <w:p w14:paraId="1A6E2374" w14:textId="77777777" w:rsidR="00A917EB" w:rsidRPr="00A917EB" w:rsidRDefault="00A917EB" w:rsidP="00A917EB">
      <w:pPr>
        <w:pStyle w:val="PargrafodaLista"/>
        <w:spacing w:line="360" w:lineRule="auto"/>
        <w:rPr>
          <w:rFonts w:ascii="Times New Roman" w:eastAsia="Times New Roman" w:hAnsi="Times New Roman" w:cs="Times New Roman"/>
          <w:sz w:val="24"/>
          <w:szCs w:val="24"/>
          <w:lang w:val="pt-BR" w:eastAsia="ar-SA"/>
        </w:rPr>
      </w:pPr>
    </w:p>
    <w:p w14:paraId="0E52E7BE" w14:textId="77777777" w:rsidR="00A917EB" w:rsidRPr="00A917EB" w:rsidRDefault="00A917EB" w:rsidP="00A917EB">
      <w:pPr>
        <w:spacing w:line="360" w:lineRule="auto"/>
        <w:ind w:firstLine="709"/>
        <w:jc w:val="both"/>
        <w:rPr>
          <w:sz w:val="24"/>
          <w:szCs w:val="24"/>
        </w:rPr>
      </w:pPr>
      <w:r w:rsidRPr="00A917EB">
        <w:rPr>
          <w:sz w:val="24"/>
          <w:szCs w:val="24"/>
        </w:rPr>
        <w:t>Serviços a serem executados: Montar, ajustar, instalar e reparar encanamentos, tubulações e outros condutos, assim como seus acessórios, realizar instalações hidráulicas em geral, instalar condutores de água e esgoto; colocar registros, torneiras, reparar cabos e mangueiras; confeccionar e fazer reparos em qualquer tipo de junta em canalizações, coletores de esgotos e distribuidores de água,  condutores, caixa d’água, ferragens e outros componentes de instalações hidráulicas; manutenção de instalações; testar canalizações para assegurar a vedação e funcionamento de todo o sistema,  elaborar listas de materiais necessárias à execução do trabalho, executar outras tarefas de mesma natureza ou nível de complexidade associado à sua especialidade ou ambiente.</w:t>
      </w:r>
    </w:p>
    <w:p w14:paraId="1D912C42" w14:textId="77777777" w:rsidR="00A917EB" w:rsidRPr="00A917EB" w:rsidRDefault="00A917EB" w:rsidP="00A917EB">
      <w:pPr>
        <w:spacing w:line="360" w:lineRule="auto"/>
        <w:ind w:firstLine="709"/>
        <w:jc w:val="both"/>
        <w:rPr>
          <w:sz w:val="24"/>
          <w:szCs w:val="24"/>
        </w:rPr>
      </w:pPr>
      <w:r w:rsidRPr="00A917EB">
        <w:rPr>
          <w:sz w:val="24"/>
          <w:szCs w:val="24"/>
        </w:rPr>
        <w:t>O valor por hora ofertado deverá abranger a mão de obra de uma equipe formada por um encanador e um ajudante. Caso o licitante trabalhe sozinho sem ajudante será pago o valor de meia hora para cada hora trabalhada.</w:t>
      </w:r>
    </w:p>
    <w:p w14:paraId="655B9759" w14:textId="77777777" w:rsidR="00A917EB" w:rsidRPr="00A917EB" w:rsidRDefault="00A917EB" w:rsidP="00A917EB">
      <w:pPr>
        <w:spacing w:line="360" w:lineRule="auto"/>
        <w:ind w:firstLine="709"/>
        <w:jc w:val="both"/>
        <w:rPr>
          <w:sz w:val="24"/>
          <w:szCs w:val="24"/>
        </w:rPr>
      </w:pPr>
      <w:r w:rsidRPr="00A917EB">
        <w:rPr>
          <w:sz w:val="24"/>
          <w:szCs w:val="24"/>
          <w:highlight w:val="yellow"/>
        </w:rPr>
        <w:t>Ao início de cada serviço à contratada deverá se dirigir a Secretaria de Obras, localizada na Rua Duque de Caxias nº42, para o início dos trabalhos.</w:t>
      </w:r>
      <w:r w:rsidRPr="00A917EB">
        <w:rPr>
          <w:sz w:val="24"/>
          <w:szCs w:val="24"/>
        </w:rPr>
        <w:t xml:space="preserve"> </w:t>
      </w:r>
    </w:p>
    <w:p w14:paraId="05CA1417" w14:textId="77777777" w:rsidR="00A917EB" w:rsidRPr="00A917EB" w:rsidRDefault="00A917EB" w:rsidP="00A917EB">
      <w:pPr>
        <w:spacing w:line="360" w:lineRule="auto"/>
        <w:ind w:firstLine="709"/>
        <w:jc w:val="both"/>
        <w:rPr>
          <w:sz w:val="24"/>
          <w:szCs w:val="24"/>
        </w:rPr>
      </w:pPr>
      <w:r w:rsidRPr="00A917EB">
        <w:rPr>
          <w:sz w:val="24"/>
          <w:szCs w:val="24"/>
        </w:rPr>
        <w:t>A contagem das horas iniciará com a saída da contratada da secretaria de obras, localizada na Rua Duque de Caxias nº42.</w:t>
      </w:r>
    </w:p>
    <w:p w14:paraId="34717944" w14:textId="77777777" w:rsidR="00A917EB" w:rsidRPr="00A917EB" w:rsidRDefault="00A917EB" w:rsidP="00A917EB">
      <w:pPr>
        <w:spacing w:line="360" w:lineRule="auto"/>
        <w:ind w:firstLine="709"/>
        <w:jc w:val="both"/>
        <w:rPr>
          <w:sz w:val="24"/>
          <w:szCs w:val="24"/>
        </w:rPr>
      </w:pPr>
      <w:r w:rsidRPr="00A917EB">
        <w:rPr>
          <w:sz w:val="24"/>
          <w:szCs w:val="24"/>
        </w:rPr>
        <w:t>OBS.: Equipamentos, máquinas, insumos para equipamentos e ferramentas (inclusive fitas veda rosca e adesivos/colas para canos são de responsabilidade da empresa) e equipamentos de proteção individual (EPI´s) necessários a execução dos serviços são de responsabilidade da empresa contratada sem custos adicionais ao Município, devendo já estar previstos no valor proposto.</w:t>
      </w:r>
    </w:p>
    <w:p w14:paraId="3922E634" w14:textId="276E66E6" w:rsidR="008B65E5" w:rsidRDefault="00814346" w:rsidP="008B65E5">
      <w:pPr>
        <w:pStyle w:val="NormalWeb"/>
        <w:spacing w:before="240" w:beforeAutospacing="0" w:after="0" w:afterAutospacing="0"/>
        <w:jc w:val="both"/>
        <w:rPr>
          <w:b/>
          <w:bCs/>
          <w:color w:val="FF0000"/>
        </w:rPr>
      </w:pPr>
      <w:r w:rsidRPr="00A917EB">
        <w:rPr>
          <w:b/>
          <w:bCs/>
          <w:color w:val="000000" w:themeColor="text1"/>
        </w:rPr>
        <w:t>6</w:t>
      </w:r>
      <w:r w:rsidR="008B65E5" w:rsidRPr="00A917EB">
        <w:rPr>
          <w:b/>
          <w:bCs/>
          <w:color w:val="000000" w:themeColor="text1"/>
        </w:rPr>
        <w:t>. REQUISITOS DA CONTRATAÇÃO</w:t>
      </w:r>
    </w:p>
    <w:p w14:paraId="6646BF08" w14:textId="77777777" w:rsidR="00A917EB" w:rsidRPr="00A917EB" w:rsidRDefault="00A917EB" w:rsidP="00A917EB">
      <w:pPr>
        <w:spacing w:line="360" w:lineRule="auto"/>
        <w:ind w:firstLine="709"/>
        <w:jc w:val="both"/>
        <w:rPr>
          <w:sz w:val="24"/>
          <w:szCs w:val="24"/>
        </w:rPr>
      </w:pPr>
      <w:r w:rsidRPr="00A917EB">
        <w:rPr>
          <w:sz w:val="24"/>
          <w:szCs w:val="24"/>
        </w:rPr>
        <w:t>Os serviços têm natureza comum, tendo em vista que seus padrões de desempenho e qualidade podem ser objetivamente definidos pelo edital, por meio de especificações usuais de mercado, nos termos do art. 6º, inciso XIII, da Lei Federal nº 14.133/2021.</w:t>
      </w:r>
    </w:p>
    <w:p w14:paraId="431B78A9" w14:textId="77777777" w:rsidR="00A917EB" w:rsidRPr="00A917EB" w:rsidRDefault="00A917EB" w:rsidP="00A917EB">
      <w:pPr>
        <w:spacing w:line="360" w:lineRule="auto"/>
        <w:ind w:firstLine="709"/>
        <w:jc w:val="both"/>
        <w:rPr>
          <w:sz w:val="24"/>
          <w:szCs w:val="24"/>
        </w:rPr>
      </w:pPr>
      <w:r w:rsidRPr="00A917EB">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FF0D4AC" w14:textId="77777777" w:rsidR="00A917EB" w:rsidRPr="00A917EB" w:rsidRDefault="00A917EB" w:rsidP="00A917EB">
      <w:pPr>
        <w:spacing w:line="360" w:lineRule="auto"/>
        <w:ind w:firstLine="709"/>
        <w:jc w:val="both"/>
        <w:rPr>
          <w:sz w:val="24"/>
          <w:szCs w:val="24"/>
        </w:rPr>
      </w:pPr>
      <w:r w:rsidRPr="00A917EB">
        <w:rPr>
          <w:sz w:val="24"/>
          <w:szCs w:val="24"/>
        </w:rPr>
        <w:t xml:space="preserve">Para a prestação dos serviços pretendidos os eventuais interessados deverão comprovar que atuam em ramo de atividade compatível com o objeto da licitação, bem como apresentar os documentos de habilitação, nos termos do art. 62 da Lei Federal nº 14.133/2021. </w:t>
      </w:r>
    </w:p>
    <w:p w14:paraId="67F1C03D" w14:textId="57119667" w:rsidR="008B65E5" w:rsidRPr="00A917EB" w:rsidRDefault="00814346" w:rsidP="008B65E5">
      <w:pPr>
        <w:autoSpaceDE w:val="0"/>
        <w:autoSpaceDN w:val="0"/>
        <w:adjustRightInd w:val="0"/>
        <w:spacing w:before="240" w:after="240"/>
        <w:rPr>
          <w:b/>
          <w:bCs/>
          <w:color w:val="000000" w:themeColor="text1"/>
          <w:sz w:val="24"/>
          <w:szCs w:val="24"/>
        </w:rPr>
      </w:pPr>
      <w:r w:rsidRPr="00A917EB">
        <w:rPr>
          <w:b/>
          <w:bCs/>
          <w:color w:val="000000" w:themeColor="text1"/>
          <w:sz w:val="24"/>
          <w:szCs w:val="24"/>
        </w:rPr>
        <w:t>7</w:t>
      </w:r>
      <w:r w:rsidR="008B65E5" w:rsidRPr="00A917EB">
        <w:rPr>
          <w:b/>
          <w:bCs/>
          <w:color w:val="000000" w:themeColor="text1"/>
          <w:sz w:val="24"/>
          <w:szCs w:val="24"/>
        </w:rPr>
        <w:t>. MODELO DE EXECUÇÃO DO OBJETO</w:t>
      </w:r>
    </w:p>
    <w:p w14:paraId="6645AA48" w14:textId="77777777" w:rsidR="00A917EB" w:rsidRPr="00A917EB" w:rsidRDefault="00A917EB" w:rsidP="00A917EB">
      <w:pPr>
        <w:spacing w:line="360" w:lineRule="auto"/>
        <w:ind w:firstLine="709"/>
        <w:jc w:val="both"/>
        <w:rPr>
          <w:sz w:val="24"/>
          <w:szCs w:val="24"/>
        </w:rPr>
      </w:pPr>
      <w:r w:rsidRPr="00A917EB">
        <w:rPr>
          <w:sz w:val="24"/>
          <w:szCs w:val="24"/>
        </w:rPr>
        <w:t>Após a homologação e adjudicação, caso se conclua pela contratação, será firmado ata de registro de preços.</w:t>
      </w:r>
    </w:p>
    <w:p w14:paraId="19A26F84" w14:textId="77777777" w:rsidR="00A917EB" w:rsidRPr="00A917EB" w:rsidRDefault="00A917EB" w:rsidP="00A917EB">
      <w:pPr>
        <w:spacing w:line="360" w:lineRule="auto"/>
        <w:ind w:firstLine="709"/>
        <w:jc w:val="both"/>
        <w:rPr>
          <w:sz w:val="24"/>
          <w:szCs w:val="24"/>
        </w:rPr>
      </w:pPr>
      <w:r w:rsidRPr="00A917EB">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079CC8E3" w14:textId="77777777" w:rsidR="00A917EB" w:rsidRPr="00A917EB" w:rsidRDefault="00A917EB" w:rsidP="00A917EB">
      <w:pPr>
        <w:spacing w:line="360" w:lineRule="auto"/>
        <w:ind w:firstLine="709"/>
        <w:jc w:val="both"/>
        <w:rPr>
          <w:sz w:val="24"/>
          <w:szCs w:val="24"/>
        </w:rPr>
      </w:pPr>
      <w:r w:rsidRPr="00A917EB">
        <w:rPr>
          <w:sz w:val="24"/>
          <w:szCs w:val="24"/>
        </w:rPr>
        <w:t>A ata de registro de preços ou o contrato, quando for o caso, será enviado à adjudicatária por e-mail, para assinatura preferencialmente eletrônica.</w:t>
      </w:r>
    </w:p>
    <w:p w14:paraId="24D36D34" w14:textId="77777777" w:rsidR="00A917EB" w:rsidRPr="00A917EB" w:rsidRDefault="00A917EB" w:rsidP="00A917EB">
      <w:pPr>
        <w:spacing w:line="360" w:lineRule="auto"/>
        <w:ind w:firstLine="709"/>
        <w:jc w:val="both"/>
        <w:rPr>
          <w:sz w:val="24"/>
          <w:szCs w:val="24"/>
        </w:rPr>
      </w:pPr>
      <w:r w:rsidRPr="00A917EB">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bookmarkStart w:id="4" w:name="_GoBack"/>
      <w:bookmarkEnd w:id="4"/>
    </w:p>
    <w:p w14:paraId="5E113B55" w14:textId="77777777" w:rsidR="00A917EB" w:rsidRPr="00A917EB" w:rsidRDefault="00A917EB" w:rsidP="00A917EB">
      <w:pPr>
        <w:spacing w:line="360" w:lineRule="auto"/>
        <w:ind w:firstLine="709"/>
        <w:jc w:val="both"/>
        <w:rPr>
          <w:sz w:val="24"/>
          <w:szCs w:val="24"/>
        </w:rPr>
      </w:pPr>
      <w:r w:rsidRPr="00A917EB">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61E04BE" w14:textId="77777777" w:rsidR="00A917EB" w:rsidRPr="00A917EB" w:rsidRDefault="00A917EB" w:rsidP="00A917EB">
      <w:pPr>
        <w:spacing w:line="360" w:lineRule="auto"/>
        <w:ind w:firstLine="709"/>
        <w:jc w:val="both"/>
        <w:rPr>
          <w:sz w:val="24"/>
          <w:szCs w:val="24"/>
        </w:rPr>
      </w:pPr>
      <w:r w:rsidRPr="00A917EB">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58A8D732" w14:textId="77777777" w:rsidR="00A917EB" w:rsidRPr="00A917EB" w:rsidRDefault="00A917EB" w:rsidP="00A917EB">
      <w:pPr>
        <w:spacing w:line="360" w:lineRule="auto"/>
        <w:ind w:firstLine="709"/>
        <w:jc w:val="both"/>
        <w:rPr>
          <w:sz w:val="24"/>
          <w:szCs w:val="24"/>
        </w:rPr>
      </w:pPr>
      <w:r w:rsidRPr="00A917EB">
        <w:rPr>
          <w:sz w:val="24"/>
          <w:szCs w:val="24"/>
        </w:rPr>
        <w:t xml:space="preserve">É vedada a subcontratação de pessoa física ou jurídica para a execução do objeto deste Edital (sob pena de inexecução contratual). </w:t>
      </w:r>
    </w:p>
    <w:p w14:paraId="605481C3" w14:textId="77777777" w:rsidR="00A917EB" w:rsidRPr="00A917EB" w:rsidRDefault="00A917EB" w:rsidP="00A917EB">
      <w:pPr>
        <w:spacing w:line="360" w:lineRule="auto"/>
        <w:ind w:firstLine="709"/>
        <w:jc w:val="both"/>
        <w:rPr>
          <w:sz w:val="24"/>
          <w:szCs w:val="24"/>
        </w:rPr>
      </w:pPr>
      <w:r w:rsidRPr="00A917EB">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2503058F" w14:textId="77777777" w:rsidR="00A917EB" w:rsidRPr="00A917EB" w:rsidRDefault="00A917EB" w:rsidP="00A917EB">
      <w:pPr>
        <w:spacing w:line="360" w:lineRule="auto"/>
        <w:ind w:firstLine="709"/>
        <w:jc w:val="both"/>
        <w:rPr>
          <w:sz w:val="24"/>
          <w:szCs w:val="24"/>
        </w:rPr>
      </w:pPr>
      <w:r w:rsidRPr="00A917EB">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7FF9121E" w14:textId="77777777" w:rsidR="00A917EB" w:rsidRPr="00A917EB" w:rsidRDefault="00A917EB" w:rsidP="00A917EB">
      <w:pPr>
        <w:spacing w:line="360" w:lineRule="auto"/>
        <w:ind w:firstLine="709"/>
        <w:jc w:val="both"/>
        <w:rPr>
          <w:sz w:val="24"/>
          <w:szCs w:val="24"/>
        </w:rPr>
      </w:pPr>
      <w:r w:rsidRPr="00A917EB">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1138FA91" w14:textId="77777777" w:rsidR="00A917EB" w:rsidRPr="00A917EB" w:rsidRDefault="00A917EB" w:rsidP="00A917EB">
      <w:pPr>
        <w:spacing w:line="360" w:lineRule="auto"/>
        <w:ind w:firstLine="709"/>
        <w:jc w:val="both"/>
        <w:rPr>
          <w:sz w:val="24"/>
          <w:szCs w:val="24"/>
        </w:rPr>
      </w:pPr>
      <w:r w:rsidRPr="00A917EB">
        <w:rPr>
          <w:sz w:val="24"/>
          <w:szCs w:val="24"/>
        </w:rPr>
        <w:t>As despesas de seguro, frete, descarregamento, deslocamentos e demais custos e despesas diretas e indiretas necessárias ao fornecimento do objeto contratado, correrão por conta exclusiva da Contratada.</w:t>
      </w:r>
    </w:p>
    <w:p w14:paraId="3185F743" w14:textId="59521845" w:rsidR="008B65E5" w:rsidRPr="00A917EB" w:rsidRDefault="00814346" w:rsidP="008B65E5">
      <w:pPr>
        <w:spacing w:before="240"/>
        <w:jc w:val="both"/>
        <w:rPr>
          <w:b/>
          <w:bCs/>
          <w:color w:val="000000" w:themeColor="text1"/>
          <w:sz w:val="24"/>
          <w:szCs w:val="24"/>
        </w:rPr>
      </w:pPr>
      <w:r w:rsidRPr="00A917EB">
        <w:rPr>
          <w:b/>
          <w:bCs/>
          <w:color w:val="000000" w:themeColor="text1"/>
          <w:sz w:val="24"/>
          <w:szCs w:val="24"/>
        </w:rPr>
        <w:t>8</w:t>
      </w:r>
      <w:r w:rsidR="008B65E5" w:rsidRPr="00A917EB">
        <w:rPr>
          <w:b/>
          <w:bCs/>
          <w:color w:val="000000" w:themeColor="text1"/>
          <w:sz w:val="24"/>
          <w:szCs w:val="24"/>
        </w:rPr>
        <w:t>. VIGÊNCIA</w:t>
      </w:r>
    </w:p>
    <w:p w14:paraId="67B0CF1B" w14:textId="77777777" w:rsidR="00A917EB" w:rsidRPr="00A917EB" w:rsidRDefault="00A917EB" w:rsidP="00A917EB">
      <w:pPr>
        <w:spacing w:line="360" w:lineRule="auto"/>
        <w:ind w:firstLine="709"/>
        <w:jc w:val="both"/>
        <w:rPr>
          <w:sz w:val="24"/>
          <w:szCs w:val="24"/>
        </w:rPr>
      </w:pPr>
      <w:r w:rsidRPr="00A917EB">
        <w:rPr>
          <w:sz w:val="24"/>
          <w:szCs w:val="24"/>
        </w:rPr>
        <w:t>A ata de registro de preços será de 1 (um) ano a contar da data de assinatura deste e poderá ser prorrogado, por igual período.</w:t>
      </w:r>
    </w:p>
    <w:p w14:paraId="05062670" w14:textId="707C59E0" w:rsidR="00A917EB" w:rsidRDefault="00A917EB" w:rsidP="00A917EB">
      <w:pPr>
        <w:spacing w:line="360" w:lineRule="auto"/>
        <w:ind w:firstLine="709"/>
        <w:jc w:val="both"/>
        <w:rPr>
          <w:sz w:val="24"/>
          <w:szCs w:val="24"/>
        </w:rPr>
      </w:pPr>
      <w:r w:rsidRPr="00A917EB">
        <w:rPr>
          <w:sz w:val="24"/>
          <w:szCs w:val="24"/>
        </w:rPr>
        <w:t xml:space="preserve">No momento da prorrogação, mediante cláusula expressa será possível à renovação dos quantitativos registrados originalmente na ata. </w:t>
      </w:r>
    </w:p>
    <w:p w14:paraId="6D90D5CB" w14:textId="7DE0C1B8" w:rsidR="00FC0512" w:rsidRDefault="00FC0512" w:rsidP="00FC0512">
      <w:pPr>
        <w:spacing w:before="240"/>
        <w:jc w:val="both"/>
        <w:rPr>
          <w:b/>
          <w:bCs/>
          <w:color w:val="000000" w:themeColor="text1"/>
          <w:sz w:val="24"/>
          <w:szCs w:val="24"/>
        </w:rPr>
      </w:pPr>
      <w:r>
        <w:rPr>
          <w:b/>
          <w:bCs/>
          <w:color w:val="000000" w:themeColor="text1"/>
          <w:sz w:val="24"/>
          <w:szCs w:val="24"/>
        </w:rPr>
        <w:t>9</w:t>
      </w:r>
      <w:r w:rsidRPr="00A917EB">
        <w:rPr>
          <w:b/>
          <w:bCs/>
          <w:color w:val="000000" w:themeColor="text1"/>
          <w:sz w:val="24"/>
          <w:szCs w:val="24"/>
        </w:rPr>
        <w:t xml:space="preserve">. </w:t>
      </w:r>
      <w:r>
        <w:rPr>
          <w:b/>
          <w:bCs/>
          <w:color w:val="000000" w:themeColor="text1"/>
          <w:sz w:val="24"/>
          <w:szCs w:val="24"/>
        </w:rPr>
        <w:t xml:space="preserve"> CORREÇÃO MONETÁRIA</w:t>
      </w:r>
    </w:p>
    <w:p w14:paraId="3274A868" w14:textId="6E52CDA7" w:rsidR="00FC0512" w:rsidRPr="00FC0512" w:rsidRDefault="00FC0512" w:rsidP="00FC0512">
      <w:pPr>
        <w:spacing w:before="240"/>
        <w:jc w:val="both"/>
        <w:rPr>
          <w:b/>
          <w:bCs/>
          <w:color w:val="000000" w:themeColor="text1"/>
          <w:sz w:val="24"/>
          <w:szCs w:val="24"/>
        </w:rPr>
      </w:pPr>
      <w:r w:rsidRPr="00FC0512">
        <w:rPr>
          <w:sz w:val="24"/>
          <w:szCs w:val="24"/>
        </w:rPr>
        <w:t>Índice Nacional de Preços ao Consumidor Amplo – IPCA.</w:t>
      </w:r>
    </w:p>
    <w:p w14:paraId="11DA5A8C" w14:textId="384D479A" w:rsidR="00450448" w:rsidRPr="00FC0512" w:rsidRDefault="00FC0512" w:rsidP="00450448">
      <w:pPr>
        <w:autoSpaceDE w:val="0"/>
        <w:autoSpaceDN w:val="0"/>
        <w:adjustRightInd w:val="0"/>
        <w:spacing w:before="240" w:after="240"/>
        <w:rPr>
          <w:b/>
          <w:bCs/>
          <w:color w:val="000000" w:themeColor="text1"/>
          <w:sz w:val="24"/>
          <w:szCs w:val="24"/>
        </w:rPr>
      </w:pPr>
      <w:r w:rsidRPr="00FC0512">
        <w:rPr>
          <w:b/>
          <w:bCs/>
          <w:color w:val="000000" w:themeColor="text1"/>
          <w:sz w:val="24"/>
          <w:szCs w:val="24"/>
        </w:rPr>
        <w:t>10</w:t>
      </w:r>
      <w:r w:rsidR="00450448" w:rsidRPr="00FC0512">
        <w:rPr>
          <w:b/>
          <w:bCs/>
          <w:color w:val="000000" w:themeColor="text1"/>
          <w:sz w:val="24"/>
          <w:szCs w:val="24"/>
        </w:rPr>
        <w:t>. DOTAÇÃO ORÇAMENTÁRIA</w:t>
      </w:r>
    </w:p>
    <w:p w14:paraId="4BF0C6A2" w14:textId="4BF26777" w:rsidR="00FC0512" w:rsidRDefault="00FC0512" w:rsidP="00FC0512">
      <w:pPr>
        <w:spacing w:line="360" w:lineRule="auto"/>
        <w:ind w:firstLine="709"/>
        <w:jc w:val="both"/>
        <w:rPr>
          <w:sz w:val="24"/>
          <w:szCs w:val="24"/>
        </w:rPr>
      </w:pPr>
      <w:r w:rsidRPr="00FC0512">
        <w:rPr>
          <w:sz w:val="24"/>
          <w:szCs w:val="24"/>
        </w:rPr>
        <w:t xml:space="preserve">A dotação orçamentária será informada posteriormente, no momento da emissão do empenho decorrente da Ata de Registro de Preços. </w:t>
      </w:r>
    </w:p>
    <w:p w14:paraId="2D781DBE" w14:textId="77777777" w:rsidR="00FC0512" w:rsidRPr="00FC0512" w:rsidRDefault="00FC0512" w:rsidP="00FC0512">
      <w:pPr>
        <w:spacing w:line="360" w:lineRule="auto"/>
        <w:ind w:firstLine="709"/>
        <w:jc w:val="both"/>
        <w:rPr>
          <w:sz w:val="24"/>
          <w:szCs w:val="24"/>
        </w:rPr>
      </w:pPr>
    </w:p>
    <w:p w14:paraId="53EA41FA" w14:textId="4F585AD2" w:rsidR="00450448" w:rsidRPr="00FC0512" w:rsidRDefault="00450448" w:rsidP="00FC0512">
      <w:pPr>
        <w:jc w:val="both"/>
        <w:rPr>
          <w:bCs/>
          <w:color w:val="FF0000"/>
          <w:sz w:val="24"/>
          <w:szCs w:val="24"/>
        </w:rPr>
      </w:pPr>
      <w:r w:rsidRPr="00FC0512">
        <w:rPr>
          <w:b/>
          <w:bCs/>
          <w:color w:val="000000" w:themeColor="text1"/>
          <w:sz w:val="24"/>
          <w:szCs w:val="24"/>
        </w:rPr>
        <w:t>1</w:t>
      </w:r>
      <w:r w:rsidR="00FC0512" w:rsidRPr="00FC0512">
        <w:rPr>
          <w:b/>
          <w:bCs/>
          <w:color w:val="000000" w:themeColor="text1"/>
          <w:sz w:val="24"/>
          <w:szCs w:val="24"/>
        </w:rPr>
        <w:t>1</w:t>
      </w:r>
      <w:r w:rsidRPr="00FC0512">
        <w:rPr>
          <w:b/>
          <w:bCs/>
          <w:color w:val="000000" w:themeColor="text1"/>
          <w:sz w:val="24"/>
          <w:szCs w:val="24"/>
        </w:rPr>
        <w:t>. CRITÉRIOS DE MEDIÇÃO E PAGAMENTO</w:t>
      </w:r>
    </w:p>
    <w:p w14:paraId="15D6409A" w14:textId="77777777" w:rsidR="00FC0512" w:rsidRPr="00FC0512" w:rsidRDefault="00FC0512" w:rsidP="00FC0512">
      <w:pPr>
        <w:spacing w:line="360" w:lineRule="auto"/>
        <w:ind w:firstLine="709"/>
        <w:jc w:val="both"/>
        <w:rPr>
          <w:sz w:val="24"/>
          <w:szCs w:val="24"/>
        </w:rPr>
      </w:pPr>
      <w:r w:rsidRPr="00FC0512">
        <w:rPr>
          <w:sz w:val="24"/>
          <w:szCs w:val="24"/>
        </w:rPr>
        <w:t>O pagamento será efetuado preferencialmente em até 30 (trinta) dias após o recebimento das mercadorias ou prestação dos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57791BA7" w14:textId="77777777" w:rsidR="00FC0512" w:rsidRPr="00FC0512" w:rsidRDefault="00FC0512" w:rsidP="00FC0512">
      <w:pPr>
        <w:spacing w:line="360" w:lineRule="auto"/>
        <w:ind w:firstLine="709"/>
        <w:jc w:val="both"/>
        <w:rPr>
          <w:sz w:val="24"/>
          <w:szCs w:val="24"/>
        </w:rPr>
      </w:pPr>
      <w:r w:rsidRPr="00FC0512">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5C26A8FD" w14:textId="77777777" w:rsidR="00FC0512" w:rsidRPr="00FC0512" w:rsidRDefault="00FC0512" w:rsidP="00FC0512">
      <w:pPr>
        <w:spacing w:line="360" w:lineRule="auto"/>
        <w:ind w:firstLine="709"/>
        <w:jc w:val="both"/>
        <w:rPr>
          <w:sz w:val="24"/>
          <w:szCs w:val="24"/>
        </w:rPr>
      </w:pPr>
      <w:r w:rsidRPr="00FC0512">
        <w:rPr>
          <w:sz w:val="24"/>
          <w:szCs w:val="24"/>
        </w:rPr>
        <w:t xml:space="preserve"> 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4D353058" w14:textId="3FCD285E" w:rsidR="00450448" w:rsidRDefault="00FC0512" w:rsidP="00FC0512">
      <w:pPr>
        <w:jc w:val="both"/>
        <w:rPr>
          <w:b/>
          <w:bCs/>
          <w:color w:val="000000" w:themeColor="text1"/>
          <w:sz w:val="24"/>
          <w:szCs w:val="24"/>
        </w:rPr>
      </w:pPr>
      <w:r w:rsidRPr="00FC0512">
        <w:rPr>
          <w:b/>
          <w:bCs/>
          <w:color w:val="000000" w:themeColor="text1"/>
          <w:sz w:val="24"/>
          <w:szCs w:val="24"/>
        </w:rPr>
        <w:t>12</w:t>
      </w:r>
      <w:r w:rsidR="00450448" w:rsidRPr="00FC0512">
        <w:rPr>
          <w:b/>
          <w:bCs/>
          <w:color w:val="000000" w:themeColor="text1"/>
          <w:sz w:val="24"/>
          <w:szCs w:val="24"/>
        </w:rPr>
        <w:t>. MODELO DE GESTÃO DO CONTRATO</w:t>
      </w:r>
    </w:p>
    <w:p w14:paraId="3C92663B" w14:textId="02010136" w:rsidR="00FC0512" w:rsidRDefault="00FC0512" w:rsidP="00FC0512">
      <w:pPr>
        <w:jc w:val="both"/>
        <w:rPr>
          <w:b/>
          <w:bCs/>
          <w:color w:val="000000" w:themeColor="text1"/>
          <w:sz w:val="24"/>
          <w:szCs w:val="24"/>
        </w:rPr>
      </w:pPr>
    </w:p>
    <w:p w14:paraId="401FC200" w14:textId="77777777" w:rsidR="00FC0512" w:rsidRPr="00FC0512" w:rsidRDefault="00FC0512" w:rsidP="00FC0512">
      <w:pPr>
        <w:spacing w:line="360" w:lineRule="auto"/>
        <w:ind w:firstLine="709"/>
        <w:jc w:val="both"/>
        <w:rPr>
          <w:sz w:val="24"/>
          <w:szCs w:val="24"/>
        </w:rPr>
      </w:pPr>
      <w:r w:rsidRPr="00FC0512">
        <w:rPr>
          <w:sz w:val="24"/>
          <w:szCs w:val="24"/>
        </w:rPr>
        <w:t>A gestão dos contratos será feita por servidor da Secretaria de Administração, que deverá acompanhar de maneira geral o andamento das contratações.</w:t>
      </w:r>
    </w:p>
    <w:p w14:paraId="1D623DF7" w14:textId="77777777" w:rsidR="00FC0512" w:rsidRPr="00FC0512" w:rsidRDefault="00FC0512" w:rsidP="00FC0512">
      <w:pPr>
        <w:spacing w:line="360" w:lineRule="auto"/>
        <w:ind w:firstLine="709"/>
        <w:jc w:val="both"/>
        <w:rPr>
          <w:sz w:val="24"/>
          <w:szCs w:val="24"/>
        </w:rPr>
      </w:pPr>
      <w:r w:rsidRPr="00FC0512">
        <w:rPr>
          <w:sz w:val="24"/>
          <w:szCs w:val="24"/>
        </w:rPr>
        <w:t xml:space="preserve">Fica indicado o (a) servidor (a) Mauro V. Prauchner , investido (a) no cargo de Secretário de Obras, como fiscal de contrato. </w:t>
      </w:r>
    </w:p>
    <w:p w14:paraId="5CEFE201" w14:textId="77777777" w:rsidR="00FC0512" w:rsidRPr="00FC0512" w:rsidRDefault="00FC0512" w:rsidP="00FC0512">
      <w:pPr>
        <w:spacing w:line="360" w:lineRule="auto"/>
        <w:ind w:firstLine="709"/>
        <w:jc w:val="both"/>
        <w:rPr>
          <w:sz w:val="24"/>
          <w:szCs w:val="24"/>
        </w:rPr>
      </w:pPr>
      <w:r w:rsidRPr="00FC0512">
        <w:rPr>
          <w:sz w:val="24"/>
          <w:szCs w:val="24"/>
        </w:rPr>
        <w:t>O fiscal do contrato anotará em registro próprio todas as ocorrências relacionadas à execução do contrato, determinando o que for necessário para a regularização das faltas ou dos defeitos observados.</w:t>
      </w:r>
    </w:p>
    <w:p w14:paraId="79BE1FD2" w14:textId="77777777" w:rsidR="00FC0512" w:rsidRPr="00FC0512" w:rsidRDefault="00FC0512" w:rsidP="00FC0512">
      <w:pPr>
        <w:spacing w:line="360" w:lineRule="auto"/>
        <w:ind w:firstLine="709"/>
        <w:jc w:val="both"/>
        <w:rPr>
          <w:sz w:val="24"/>
          <w:szCs w:val="24"/>
        </w:rPr>
      </w:pPr>
      <w:r w:rsidRPr="00FC0512">
        <w:rPr>
          <w:sz w:val="24"/>
          <w:szCs w:val="24"/>
        </w:rPr>
        <w:t>O fiscal do contrato informará a seus superiores, em tempo hábil para a adoção das medidas convenientes, a situação que demandar decisão ou providência que ultrapasse sua competência.</w:t>
      </w:r>
    </w:p>
    <w:p w14:paraId="0DD7A4DE" w14:textId="77777777" w:rsidR="00FC0512" w:rsidRPr="00FC0512" w:rsidRDefault="00FC0512" w:rsidP="00FC0512">
      <w:pPr>
        <w:spacing w:line="360" w:lineRule="auto"/>
        <w:ind w:firstLine="709"/>
        <w:jc w:val="both"/>
        <w:rPr>
          <w:sz w:val="24"/>
          <w:szCs w:val="24"/>
        </w:rPr>
      </w:pPr>
      <w:r w:rsidRPr="00FC0512">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24DC8994" w14:textId="77777777" w:rsidR="00FC0512" w:rsidRPr="00FC0512" w:rsidRDefault="00FC0512" w:rsidP="00FC0512">
      <w:pPr>
        <w:spacing w:line="360" w:lineRule="auto"/>
        <w:ind w:firstLine="709"/>
        <w:jc w:val="both"/>
        <w:rPr>
          <w:sz w:val="24"/>
          <w:szCs w:val="24"/>
        </w:rPr>
      </w:pPr>
      <w:r w:rsidRPr="00FC0512">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B96BDB2" w14:textId="6610FE64" w:rsidR="00FC0512" w:rsidRDefault="00FC0512" w:rsidP="00FC0512">
      <w:pPr>
        <w:spacing w:line="360" w:lineRule="auto"/>
        <w:ind w:firstLine="709"/>
        <w:jc w:val="both"/>
        <w:rPr>
          <w:sz w:val="24"/>
          <w:szCs w:val="24"/>
        </w:rPr>
      </w:pPr>
      <w:r w:rsidRPr="00FC0512">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34FC27A2" w14:textId="370F5A34" w:rsidR="00B42406" w:rsidRDefault="00B42406" w:rsidP="00FC0512">
      <w:pPr>
        <w:spacing w:line="360" w:lineRule="auto"/>
        <w:ind w:firstLine="709"/>
        <w:jc w:val="both"/>
        <w:rPr>
          <w:sz w:val="24"/>
          <w:szCs w:val="24"/>
        </w:rPr>
      </w:pPr>
    </w:p>
    <w:p w14:paraId="63043D07" w14:textId="29DC4FC4" w:rsidR="00B42406" w:rsidRDefault="00B42406" w:rsidP="00FC0512">
      <w:pPr>
        <w:spacing w:line="360" w:lineRule="auto"/>
        <w:ind w:firstLine="709"/>
        <w:jc w:val="both"/>
        <w:rPr>
          <w:sz w:val="24"/>
          <w:szCs w:val="24"/>
        </w:rPr>
      </w:pPr>
    </w:p>
    <w:p w14:paraId="03ECC888" w14:textId="25407D41" w:rsidR="00B42406" w:rsidRDefault="00B42406" w:rsidP="00FC0512">
      <w:pPr>
        <w:spacing w:line="360" w:lineRule="auto"/>
        <w:ind w:firstLine="709"/>
        <w:jc w:val="both"/>
        <w:rPr>
          <w:sz w:val="24"/>
          <w:szCs w:val="24"/>
        </w:rPr>
      </w:pPr>
    </w:p>
    <w:p w14:paraId="3611EDDF" w14:textId="12145896" w:rsidR="00B42406" w:rsidRDefault="00B42406" w:rsidP="00FC0512">
      <w:pPr>
        <w:spacing w:line="360" w:lineRule="auto"/>
        <w:ind w:firstLine="709"/>
        <w:jc w:val="both"/>
        <w:rPr>
          <w:sz w:val="24"/>
          <w:szCs w:val="24"/>
        </w:rPr>
      </w:pPr>
    </w:p>
    <w:p w14:paraId="31973E2C" w14:textId="4E37A750" w:rsidR="00B42406" w:rsidRDefault="00B42406" w:rsidP="00FC0512">
      <w:pPr>
        <w:spacing w:line="360" w:lineRule="auto"/>
        <w:ind w:firstLine="709"/>
        <w:jc w:val="both"/>
        <w:rPr>
          <w:sz w:val="24"/>
          <w:szCs w:val="24"/>
        </w:rPr>
      </w:pPr>
    </w:p>
    <w:p w14:paraId="481A905D" w14:textId="7729B89A" w:rsidR="00B42406" w:rsidRDefault="00B42406" w:rsidP="00FC0512">
      <w:pPr>
        <w:spacing w:line="360" w:lineRule="auto"/>
        <w:ind w:firstLine="709"/>
        <w:jc w:val="both"/>
        <w:rPr>
          <w:sz w:val="24"/>
          <w:szCs w:val="24"/>
        </w:rPr>
      </w:pPr>
    </w:p>
    <w:p w14:paraId="169BE94E" w14:textId="2EE83AD9" w:rsidR="00B42406" w:rsidRDefault="00B42406" w:rsidP="00FC0512">
      <w:pPr>
        <w:spacing w:line="360" w:lineRule="auto"/>
        <w:ind w:firstLine="709"/>
        <w:jc w:val="both"/>
        <w:rPr>
          <w:sz w:val="24"/>
          <w:szCs w:val="24"/>
        </w:rPr>
      </w:pPr>
    </w:p>
    <w:p w14:paraId="1E26558D" w14:textId="704245B6" w:rsidR="00B42406" w:rsidRDefault="00B42406" w:rsidP="00FC0512">
      <w:pPr>
        <w:spacing w:line="360" w:lineRule="auto"/>
        <w:ind w:firstLine="709"/>
        <w:jc w:val="both"/>
        <w:rPr>
          <w:sz w:val="24"/>
          <w:szCs w:val="24"/>
        </w:rPr>
      </w:pPr>
    </w:p>
    <w:p w14:paraId="3979523A" w14:textId="053D136A" w:rsidR="00B42406" w:rsidRDefault="00B42406" w:rsidP="00FC0512">
      <w:pPr>
        <w:spacing w:line="360" w:lineRule="auto"/>
        <w:ind w:firstLine="709"/>
        <w:jc w:val="both"/>
        <w:rPr>
          <w:sz w:val="24"/>
          <w:szCs w:val="24"/>
        </w:rPr>
      </w:pPr>
    </w:p>
    <w:p w14:paraId="131E6A8E" w14:textId="357B76DC" w:rsidR="00B42406" w:rsidRDefault="00B42406" w:rsidP="00FC0512">
      <w:pPr>
        <w:spacing w:line="360" w:lineRule="auto"/>
        <w:ind w:firstLine="709"/>
        <w:jc w:val="both"/>
        <w:rPr>
          <w:sz w:val="24"/>
          <w:szCs w:val="24"/>
        </w:rPr>
      </w:pPr>
    </w:p>
    <w:p w14:paraId="5C8BB382" w14:textId="390389AA" w:rsidR="00B42406" w:rsidRDefault="00B42406" w:rsidP="00FC0512">
      <w:pPr>
        <w:spacing w:line="360" w:lineRule="auto"/>
        <w:ind w:firstLine="709"/>
        <w:jc w:val="both"/>
        <w:rPr>
          <w:sz w:val="24"/>
          <w:szCs w:val="24"/>
        </w:rPr>
      </w:pPr>
    </w:p>
    <w:p w14:paraId="57C5227C" w14:textId="7E05E37F" w:rsidR="00B42406" w:rsidRDefault="00B42406" w:rsidP="00FC0512">
      <w:pPr>
        <w:spacing w:line="360" w:lineRule="auto"/>
        <w:ind w:firstLine="709"/>
        <w:jc w:val="both"/>
        <w:rPr>
          <w:sz w:val="24"/>
          <w:szCs w:val="24"/>
        </w:rPr>
      </w:pPr>
    </w:p>
    <w:p w14:paraId="42F58AF4" w14:textId="6C131F02" w:rsidR="00B42406" w:rsidRDefault="00B42406" w:rsidP="00FC0512">
      <w:pPr>
        <w:spacing w:line="360" w:lineRule="auto"/>
        <w:ind w:firstLine="709"/>
        <w:jc w:val="both"/>
        <w:rPr>
          <w:sz w:val="24"/>
          <w:szCs w:val="24"/>
        </w:rPr>
      </w:pPr>
    </w:p>
    <w:p w14:paraId="34998CEF" w14:textId="39C57002" w:rsidR="00B42406" w:rsidRDefault="00B42406" w:rsidP="00FC0512">
      <w:pPr>
        <w:spacing w:line="360" w:lineRule="auto"/>
        <w:ind w:firstLine="709"/>
        <w:jc w:val="both"/>
        <w:rPr>
          <w:sz w:val="24"/>
          <w:szCs w:val="24"/>
        </w:rPr>
      </w:pPr>
    </w:p>
    <w:p w14:paraId="6666DA16" w14:textId="4F50B549" w:rsidR="00B42406" w:rsidRDefault="00B42406" w:rsidP="00FC0512">
      <w:pPr>
        <w:spacing w:line="360" w:lineRule="auto"/>
        <w:ind w:firstLine="709"/>
        <w:jc w:val="both"/>
        <w:rPr>
          <w:sz w:val="24"/>
          <w:szCs w:val="24"/>
        </w:rPr>
      </w:pPr>
    </w:p>
    <w:p w14:paraId="66478763" w14:textId="1BEA4AB9" w:rsidR="00B42406" w:rsidRDefault="00B42406" w:rsidP="00FC0512">
      <w:pPr>
        <w:spacing w:line="360" w:lineRule="auto"/>
        <w:ind w:firstLine="709"/>
        <w:jc w:val="both"/>
        <w:rPr>
          <w:sz w:val="24"/>
          <w:szCs w:val="24"/>
        </w:rPr>
      </w:pPr>
    </w:p>
    <w:p w14:paraId="06415009" w14:textId="57F9A8E9" w:rsidR="00B42406" w:rsidRDefault="00B42406" w:rsidP="00FC0512">
      <w:pPr>
        <w:spacing w:line="360" w:lineRule="auto"/>
        <w:ind w:firstLine="709"/>
        <w:jc w:val="both"/>
        <w:rPr>
          <w:sz w:val="24"/>
          <w:szCs w:val="24"/>
        </w:rPr>
      </w:pPr>
    </w:p>
    <w:p w14:paraId="1FD1C9F0" w14:textId="77777777" w:rsidR="00B42406" w:rsidRPr="00FC0512" w:rsidRDefault="00B42406" w:rsidP="00FC0512">
      <w:pPr>
        <w:spacing w:line="360" w:lineRule="auto"/>
        <w:ind w:firstLine="709"/>
        <w:jc w:val="both"/>
        <w:rPr>
          <w:sz w:val="24"/>
          <w:szCs w:val="24"/>
        </w:rPr>
      </w:pPr>
    </w:p>
    <w:p w14:paraId="7B982C96" w14:textId="77777777" w:rsidR="00FC0512" w:rsidRPr="00FC0512" w:rsidRDefault="00FC0512" w:rsidP="00FC0512">
      <w:pPr>
        <w:spacing w:line="360" w:lineRule="auto"/>
        <w:ind w:firstLine="709"/>
        <w:jc w:val="both"/>
        <w:rPr>
          <w:sz w:val="24"/>
          <w:szCs w:val="24"/>
        </w:rPr>
      </w:pPr>
    </w:p>
    <w:p w14:paraId="330D1FD4" w14:textId="706AA1C1" w:rsidR="009B4581" w:rsidRPr="00B65191" w:rsidRDefault="009B4581" w:rsidP="00255558">
      <w:pPr>
        <w:pStyle w:val="Default"/>
        <w:jc w:val="center"/>
        <w:rPr>
          <w:rFonts w:ascii="Times New Roman" w:hAnsi="Times New Roman" w:cs="Times New Roman"/>
          <w:b/>
          <w:color w:val="auto"/>
        </w:rPr>
      </w:pPr>
      <w:r w:rsidRPr="00B65191">
        <w:rPr>
          <w:rFonts w:ascii="Times New Roman" w:hAnsi="Times New Roman" w:cs="Times New Roman"/>
          <w:b/>
          <w:color w:val="auto"/>
          <w:spacing w:val="-1"/>
        </w:rPr>
        <w:t xml:space="preserve">PREGÃO N° </w:t>
      </w:r>
      <w:r w:rsidR="00B65191" w:rsidRPr="00B65191">
        <w:rPr>
          <w:rFonts w:ascii="Times New Roman" w:hAnsi="Times New Roman" w:cs="Times New Roman"/>
          <w:b/>
          <w:color w:val="auto"/>
          <w:spacing w:val="-1"/>
        </w:rPr>
        <w:t>21</w:t>
      </w:r>
      <w:r w:rsidR="00335FD7" w:rsidRPr="00B65191">
        <w:rPr>
          <w:rFonts w:ascii="Times New Roman" w:hAnsi="Times New Roman" w:cs="Times New Roman"/>
          <w:b/>
          <w:color w:val="auto"/>
          <w:spacing w:val="-1"/>
        </w:rPr>
        <w:t>/</w:t>
      </w:r>
      <w:r w:rsidR="00735936" w:rsidRPr="00B65191">
        <w:rPr>
          <w:rFonts w:ascii="Times New Roman" w:hAnsi="Times New Roman" w:cs="Times New Roman"/>
          <w:b/>
          <w:color w:val="auto"/>
          <w:spacing w:val="-1"/>
        </w:rPr>
        <w:t>2026</w:t>
      </w:r>
      <w:r w:rsidRPr="00B65191">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tbl>
      <w:tblPr>
        <w:tblStyle w:val="Tabelacomgrade"/>
        <w:tblW w:w="9905" w:type="dxa"/>
        <w:tblLook w:val="04A0" w:firstRow="1" w:lastRow="0" w:firstColumn="1" w:lastColumn="0" w:noHBand="0" w:noVBand="1"/>
      </w:tblPr>
      <w:tblGrid>
        <w:gridCol w:w="696"/>
        <w:gridCol w:w="783"/>
        <w:gridCol w:w="4774"/>
        <w:gridCol w:w="930"/>
        <w:gridCol w:w="1323"/>
        <w:gridCol w:w="1399"/>
      </w:tblGrid>
      <w:tr w:rsidR="00B42406" w:rsidRPr="00180828" w14:paraId="32F54FB4" w14:textId="77777777" w:rsidTr="00CF3935">
        <w:trPr>
          <w:trHeight w:val="340"/>
        </w:trPr>
        <w:tc>
          <w:tcPr>
            <w:tcW w:w="696" w:type="dxa"/>
            <w:vAlign w:val="center"/>
          </w:tcPr>
          <w:p w14:paraId="65FEB104"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Item</w:t>
            </w:r>
          </w:p>
        </w:tc>
        <w:tc>
          <w:tcPr>
            <w:tcW w:w="783" w:type="dxa"/>
            <w:vAlign w:val="center"/>
          </w:tcPr>
          <w:p w14:paraId="76D9CB74"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Unid.</w:t>
            </w:r>
          </w:p>
        </w:tc>
        <w:tc>
          <w:tcPr>
            <w:tcW w:w="4774" w:type="dxa"/>
            <w:vAlign w:val="center"/>
          </w:tcPr>
          <w:p w14:paraId="1C5F1BA7"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Especificação</w:t>
            </w:r>
          </w:p>
        </w:tc>
        <w:tc>
          <w:tcPr>
            <w:tcW w:w="930" w:type="dxa"/>
            <w:vAlign w:val="center"/>
          </w:tcPr>
          <w:p w14:paraId="07B4888C"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Quant.</w:t>
            </w:r>
          </w:p>
        </w:tc>
        <w:tc>
          <w:tcPr>
            <w:tcW w:w="1323" w:type="dxa"/>
            <w:vAlign w:val="center"/>
          </w:tcPr>
          <w:p w14:paraId="33E72326"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  Unitário</w:t>
            </w:r>
          </w:p>
        </w:tc>
        <w:tc>
          <w:tcPr>
            <w:tcW w:w="1399" w:type="dxa"/>
            <w:vAlign w:val="center"/>
          </w:tcPr>
          <w:p w14:paraId="453C3CCD"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  Total</w:t>
            </w:r>
          </w:p>
        </w:tc>
      </w:tr>
      <w:tr w:rsidR="00B42406" w:rsidRPr="005F3962" w14:paraId="7CCD9C0E" w14:textId="77777777" w:rsidTr="00CF3935">
        <w:trPr>
          <w:trHeight w:val="340"/>
        </w:trPr>
        <w:tc>
          <w:tcPr>
            <w:tcW w:w="696" w:type="dxa"/>
            <w:vAlign w:val="center"/>
          </w:tcPr>
          <w:p w14:paraId="07FF6DF5" w14:textId="77777777" w:rsidR="00B42406" w:rsidRPr="00A917EB" w:rsidRDefault="00B42406" w:rsidP="00CF3935">
            <w:pPr>
              <w:pStyle w:val="Contedodatabela"/>
              <w:jc w:val="center"/>
              <w:rPr>
                <w:rFonts w:ascii="Times New Roman" w:eastAsia="Times New Roman" w:hAnsi="Times New Roman" w:cs="Times New Roman"/>
                <w:kern w:val="0"/>
                <w:lang w:eastAsia="ar-SA" w:bidi="ar-SA"/>
              </w:rPr>
            </w:pPr>
            <w:r w:rsidRPr="00A917EB">
              <w:rPr>
                <w:rFonts w:ascii="Times New Roman" w:eastAsia="Times New Roman" w:hAnsi="Times New Roman" w:cs="Times New Roman"/>
                <w:kern w:val="0"/>
                <w:lang w:eastAsia="ar-SA" w:bidi="ar-SA"/>
              </w:rPr>
              <w:t>1</w:t>
            </w:r>
          </w:p>
        </w:tc>
        <w:tc>
          <w:tcPr>
            <w:tcW w:w="783" w:type="dxa"/>
            <w:vAlign w:val="center"/>
          </w:tcPr>
          <w:p w14:paraId="6D2A0101" w14:textId="77777777" w:rsidR="00B42406" w:rsidRPr="00A917EB" w:rsidRDefault="00B42406" w:rsidP="00CF3935">
            <w:pPr>
              <w:pStyle w:val="Contefadodatabela"/>
              <w:jc w:val="center"/>
              <w:rPr>
                <w:rFonts w:ascii="Times New Roman" w:hAnsi="Times New Roman"/>
                <w:lang w:eastAsia="ar-SA"/>
              </w:rPr>
            </w:pPr>
            <w:r w:rsidRPr="00A917EB">
              <w:rPr>
                <w:rFonts w:ascii="Times New Roman" w:hAnsi="Times New Roman"/>
                <w:lang w:eastAsia="ar-SA"/>
              </w:rPr>
              <w:t>H</w:t>
            </w:r>
          </w:p>
        </w:tc>
        <w:tc>
          <w:tcPr>
            <w:tcW w:w="4774" w:type="dxa"/>
          </w:tcPr>
          <w:p w14:paraId="7F757B9F" w14:textId="77777777" w:rsidR="00B42406" w:rsidRPr="00A917EB" w:rsidRDefault="00B42406" w:rsidP="00CF3935">
            <w:pPr>
              <w:pStyle w:val="Contefadodatabela"/>
              <w:tabs>
                <w:tab w:val="left" w:pos="1590"/>
              </w:tabs>
              <w:jc w:val="both"/>
              <w:rPr>
                <w:rFonts w:ascii="Times New Roman" w:hAnsi="Times New Roman"/>
                <w:lang w:eastAsia="ar-SA"/>
              </w:rPr>
            </w:pPr>
            <w:r w:rsidRPr="00A917EB">
              <w:rPr>
                <w:rFonts w:ascii="Times New Roman" w:hAnsi="Times New Roman"/>
                <w:lang w:eastAsia="ar-SA"/>
              </w:rPr>
              <w:t>Manutenção de redes de água do interior (encanador)</w:t>
            </w:r>
          </w:p>
        </w:tc>
        <w:tc>
          <w:tcPr>
            <w:tcW w:w="930" w:type="dxa"/>
            <w:vAlign w:val="center"/>
          </w:tcPr>
          <w:p w14:paraId="59147121" w14:textId="77777777" w:rsidR="00B42406" w:rsidRPr="00A917EB" w:rsidRDefault="00B42406" w:rsidP="00CF3935">
            <w:pPr>
              <w:pStyle w:val="Contefadodatabela"/>
              <w:ind w:right="57"/>
              <w:jc w:val="center"/>
              <w:rPr>
                <w:rFonts w:ascii="Times New Roman" w:hAnsi="Times New Roman"/>
                <w:lang w:eastAsia="ar-SA"/>
              </w:rPr>
            </w:pPr>
            <w:r>
              <w:rPr>
                <w:rFonts w:ascii="Times New Roman" w:hAnsi="Times New Roman"/>
                <w:lang w:eastAsia="ar-SA"/>
              </w:rPr>
              <w:t>1000</w:t>
            </w:r>
          </w:p>
        </w:tc>
        <w:tc>
          <w:tcPr>
            <w:tcW w:w="1323" w:type="dxa"/>
            <w:vAlign w:val="center"/>
          </w:tcPr>
          <w:p w14:paraId="0044EE43" w14:textId="591E7014" w:rsidR="00B42406" w:rsidRPr="00A917EB" w:rsidRDefault="00B42406" w:rsidP="00CF3935">
            <w:pPr>
              <w:pStyle w:val="Contefadodatabela"/>
              <w:jc w:val="center"/>
              <w:rPr>
                <w:rFonts w:ascii="Times New Roman" w:hAnsi="Times New Roman"/>
                <w:lang w:eastAsia="ar-SA"/>
              </w:rPr>
            </w:pPr>
          </w:p>
        </w:tc>
        <w:tc>
          <w:tcPr>
            <w:tcW w:w="1399" w:type="dxa"/>
            <w:vAlign w:val="center"/>
          </w:tcPr>
          <w:p w14:paraId="6F7529B3" w14:textId="6117622E" w:rsidR="00B42406" w:rsidRPr="00A917EB" w:rsidRDefault="00B42406" w:rsidP="00CF3935">
            <w:pPr>
              <w:pStyle w:val="Contefadodatabela"/>
              <w:jc w:val="center"/>
              <w:rPr>
                <w:rFonts w:ascii="Times New Roman" w:hAnsi="Times New Roman"/>
                <w:lang w:eastAsia="ar-SA"/>
              </w:rPr>
            </w:pPr>
          </w:p>
        </w:tc>
      </w:tr>
      <w:tr w:rsidR="00B42406" w:rsidRPr="005F3962" w14:paraId="65C3D55B" w14:textId="77777777" w:rsidTr="00CF3935">
        <w:trPr>
          <w:trHeight w:val="340"/>
        </w:trPr>
        <w:tc>
          <w:tcPr>
            <w:tcW w:w="8506" w:type="dxa"/>
            <w:gridSpan w:val="5"/>
            <w:vAlign w:val="center"/>
          </w:tcPr>
          <w:p w14:paraId="76E8C031" w14:textId="77777777" w:rsidR="00B42406" w:rsidRPr="00A917EB" w:rsidRDefault="00B42406" w:rsidP="00CF3935">
            <w:pPr>
              <w:jc w:val="center"/>
              <w:rPr>
                <w:b/>
                <w:sz w:val="24"/>
                <w:szCs w:val="24"/>
              </w:rPr>
            </w:pPr>
            <w:r w:rsidRPr="00A917EB">
              <w:rPr>
                <w:b/>
                <w:sz w:val="24"/>
                <w:szCs w:val="24"/>
              </w:rPr>
              <w:t>TOTAL</w:t>
            </w:r>
          </w:p>
        </w:tc>
        <w:tc>
          <w:tcPr>
            <w:tcW w:w="1399" w:type="dxa"/>
            <w:vAlign w:val="center"/>
          </w:tcPr>
          <w:p w14:paraId="5A22026C" w14:textId="79B23DAB" w:rsidR="00B42406" w:rsidRPr="00A917EB" w:rsidRDefault="00B42406" w:rsidP="00CF3935">
            <w:pPr>
              <w:ind w:hanging="117"/>
              <w:jc w:val="center"/>
              <w:rPr>
                <w:b/>
                <w:sz w:val="24"/>
                <w:szCs w:val="24"/>
              </w:rPr>
            </w:pPr>
          </w:p>
        </w:tc>
      </w:tr>
    </w:tbl>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588B62FF" w14:textId="77777777" w:rsidR="004A617D" w:rsidRPr="007F0680" w:rsidRDefault="004A617D"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77777777" w:rsidR="00204267" w:rsidRPr="007F0680" w:rsidRDefault="00204267" w:rsidP="00A51A76">
      <w:pPr>
        <w:jc w:val="center"/>
        <w:rPr>
          <w:rFonts w:eastAsia="Calibri"/>
          <w:i/>
          <w:iCs/>
          <w:color w:val="FF0000"/>
          <w:spacing w:val="-1"/>
          <w:sz w:val="24"/>
          <w:szCs w:val="24"/>
        </w:rPr>
      </w:pP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7F0680" w:rsidRDefault="00D50499" w:rsidP="00255558">
      <w:pPr>
        <w:rPr>
          <w:vanish/>
          <w:sz w:val="24"/>
          <w:szCs w:val="24"/>
        </w:rPr>
      </w:pPr>
    </w:p>
    <w:p w14:paraId="521A32B4" w14:textId="708662F8"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r w:rsidR="003C4759" w:rsidRPr="007F0680">
        <w:rPr>
          <w:b/>
          <w:bCs/>
          <w:sz w:val="24"/>
          <w:szCs w:val="24"/>
        </w:rPr>
        <w:t>xx</w:t>
      </w:r>
      <w:r w:rsidR="00DA69CE">
        <w:rPr>
          <w:b/>
          <w:bCs/>
          <w:sz w:val="24"/>
          <w:szCs w:val="24"/>
        </w:rPr>
        <w:t>/</w:t>
      </w:r>
      <w:r w:rsidR="00735936">
        <w:rPr>
          <w:b/>
          <w:bCs/>
          <w:sz w:val="24"/>
          <w:szCs w:val="24"/>
        </w:rPr>
        <w:t>2026</w:t>
      </w:r>
      <w:r w:rsidR="00954251" w:rsidRPr="007F0680">
        <w:rPr>
          <w:b/>
          <w:bCs/>
          <w:sz w:val="24"/>
          <w:szCs w:val="24"/>
        </w:rPr>
        <w:t>.</w:t>
      </w:r>
    </w:p>
    <w:p w14:paraId="52181581" w14:textId="37834543" w:rsidR="00255F56" w:rsidRPr="00B65191" w:rsidRDefault="00255F56" w:rsidP="00F25F80">
      <w:pPr>
        <w:widowControl w:val="0"/>
        <w:autoSpaceDE w:val="0"/>
        <w:autoSpaceDN w:val="0"/>
        <w:adjustRightInd w:val="0"/>
        <w:jc w:val="center"/>
        <w:rPr>
          <w:b/>
          <w:spacing w:val="-1"/>
          <w:sz w:val="24"/>
          <w:szCs w:val="24"/>
        </w:rPr>
      </w:pPr>
      <w:r w:rsidRPr="00B65191">
        <w:rPr>
          <w:b/>
          <w:spacing w:val="-1"/>
          <w:sz w:val="24"/>
          <w:szCs w:val="24"/>
        </w:rPr>
        <w:t>PREGÃO N</w:t>
      </w:r>
      <w:r w:rsidR="00481727" w:rsidRPr="00B65191">
        <w:rPr>
          <w:b/>
          <w:spacing w:val="-1"/>
          <w:sz w:val="24"/>
          <w:szCs w:val="24"/>
        </w:rPr>
        <w:t>°</w:t>
      </w:r>
      <w:r w:rsidRPr="00B65191">
        <w:rPr>
          <w:b/>
          <w:spacing w:val="-1"/>
          <w:sz w:val="24"/>
          <w:szCs w:val="24"/>
        </w:rPr>
        <w:t xml:space="preserve"> </w:t>
      </w:r>
      <w:r w:rsidR="00B65191">
        <w:rPr>
          <w:b/>
          <w:spacing w:val="-1"/>
          <w:sz w:val="24"/>
          <w:szCs w:val="24"/>
        </w:rPr>
        <w:t>21</w:t>
      </w:r>
      <w:r w:rsidRPr="00B65191">
        <w:rPr>
          <w:b/>
          <w:spacing w:val="-1"/>
          <w:sz w:val="24"/>
          <w:szCs w:val="24"/>
        </w:rPr>
        <w:t>/</w:t>
      </w:r>
      <w:r w:rsidR="00735936" w:rsidRPr="00B65191">
        <w:rPr>
          <w:b/>
          <w:spacing w:val="-1"/>
          <w:sz w:val="24"/>
          <w:szCs w:val="24"/>
        </w:rPr>
        <w:t>2026</w:t>
      </w:r>
      <w:r w:rsidRPr="00B65191">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426ED585"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r w:rsidR="001E2762">
        <w:rPr>
          <w:sz w:val="24"/>
          <w:szCs w:val="24"/>
          <w:lang w:eastAsia="zh-CN"/>
        </w:rPr>
        <w:t>xxxxxxxx</w:t>
      </w:r>
      <w:r w:rsidR="00954251" w:rsidRPr="007F0680">
        <w:rPr>
          <w:sz w:val="24"/>
          <w:szCs w:val="24"/>
          <w:lang w:eastAsia="zh-CN"/>
        </w:rPr>
        <w:t xml:space="preserve"> </w:t>
      </w:r>
      <w:r w:rsidRPr="007F0680">
        <w:rPr>
          <w:sz w:val="24"/>
          <w:szCs w:val="24"/>
          <w:lang w:eastAsia="zh-CN"/>
        </w:rPr>
        <w:t xml:space="preserve">de dois mil e vinte e </w:t>
      </w:r>
      <w:r w:rsidR="00FC73F7">
        <w:rPr>
          <w:sz w:val="24"/>
          <w:szCs w:val="24"/>
          <w:lang w:eastAsia="zh-CN"/>
        </w:rPr>
        <w:t>seis</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brasileiro, casado, agente político, portador da Carteira de Identidade nº xxxx</w:t>
      </w:r>
      <w:r w:rsidR="00DA69CE">
        <w:rPr>
          <w:sz w:val="24"/>
          <w:szCs w:val="24"/>
          <w:lang w:eastAsia="zh-CN"/>
        </w:rPr>
        <w:t>xxxxx</w:t>
      </w:r>
      <w:r w:rsidRPr="007F0680">
        <w:rPr>
          <w:sz w:val="24"/>
          <w:szCs w:val="24"/>
          <w:lang w:eastAsia="zh-CN"/>
        </w:rPr>
        <w:t>x, CPF nº xxxx</w:t>
      </w:r>
      <w:r w:rsidR="00DA69CE">
        <w:rPr>
          <w:sz w:val="24"/>
          <w:szCs w:val="24"/>
          <w:lang w:eastAsia="zh-CN"/>
        </w:rPr>
        <w:t>xxxx</w:t>
      </w:r>
      <w:r w:rsidRPr="007F0680">
        <w:rPr>
          <w:sz w:val="24"/>
          <w:szCs w:val="24"/>
          <w:lang w:eastAsia="zh-CN"/>
        </w:rPr>
        <w:t>xx, no uso de suas atribuições legais e de outro lado, a empresa, adjudicatária do</w:t>
      </w:r>
      <w:r w:rsidR="00542B48" w:rsidRPr="007F0680">
        <w:rPr>
          <w:sz w:val="24"/>
          <w:szCs w:val="24"/>
          <w:lang w:eastAsia="zh-CN"/>
        </w:rPr>
        <w:t xml:space="preserve"> item abaixo, homologado em xx/</w:t>
      </w:r>
      <w:r w:rsidR="00F119D4">
        <w:rPr>
          <w:sz w:val="24"/>
          <w:szCs w:val="24"/>
          <w:lang w:eastAsia="zh-CN"/>
        </w:rPr>
        <w:t>xx</w:t>
      </w:r>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616D62" w:rsidRPr="00ED59BB">
        <w:rPr>
          <w:b/>
          <w:color w:val="000000" w:themeColor="text1"/>
          <w:sz w:val="24"/>
          <w:szCs w:val="24"/>
          <w:lang w:eastAsia="zh-CN"/>
        </w:rPr>
        <w:t xml:space="preserve">compromisso </w:t>
      </w:r>
      <w:r w:rsidR="001129BE" w:rsidRPr="00ED59BB">
        <w:rPr>
          <w:b/>
          <w:color w:val="000000" w:themeColor="text1"/>
          <w:sz w:val="24"/>
          <w:szCs w:val="24"/>
        </w:rPr>
        <w:t>de</w:t>
      </w:r>
      <w:r w:rsidR="006B79D0" w:rsidRPr="00ED59BB">
        <w:rPr>
          <w:b/>
          <w:color w:val="000000" w:themeColor="text1"/>
          <w:sz w:val="24"/>
          <w:szCs w:val="24"/>
        </w:rPr>
        <w:t xml:space="preserve"> </w:t>
      </w:r>
      <w:r w:rsidR="00ED59BB">
        <w:rPr>
          <w:b/>
          <w:sz w:val="24"/>
          <w:szCs w:val="24"/>
        </w:rPr>
        <w:t>manutenção das redes de água do interior</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1376120B"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ED59BB" w:rsidRPr="00ED59BB">
        <w:rPr>
          <w:b/>
          <w:color w:val="000000" w:themeColor="text1"/>
          <w:sz w:val="24"/>
          <w:szCs w:val="24"/>
          <w:lang w:eastAsia="zh-CN"/>
        </w:rPr>
        <w:t xml:space="preserve">compromisso </w:t>
      </w:r>
      <w:r w:rsidR="00ED59BB" w:rsidRPr="00ED59BB">
        <w:rPr>
          <w:b/>
          <w:color w:val="000000" w:themeColor="text1"/>
          <w:sz w:val="24"/>
          <w:szCs w:val="24"/>
        </w:rPr>
        <w:t xml:space="preserve">de </w:t>
      </w:r>
      <w:r w:rsidR="00ED59BB">
        <w:rPr>
          <w:b/>
          <w:sz w:val="24"/>
          <w:szCs w:val="24"/>
        </w:rPr>
        <w:t>manutenção das redes de água do interior</w:t>
      </w:r>
      <w:r w:rsidRPr="007F0680">
        <w:rPr>
          <w:sz w:val="24"/>
          <w:szCs w:val="24"/>
          <w:lang w:eastAsia="zh-CN"/>
        </w:rPr>
        <w:t>, nas condições estabelecidas no ato convocatório.</w:t>
      </w:r>
    </w:p>
    <w:p w14:paraId="7D3D67EB" w14:textId="28E444DE" w:rsidR="00255F56"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a), sócio administrador, inscrito no CPF sob o nº xxx, portador da CI-RG nº xxxxx SSP/SP, residente e domiciliado na cidade de xxxxx/RS, para os seguintes itens:</w:t>
      </w:r>
    </w:p>
    <w:p w14:paraId="5832B5A4" w14:textId="688DB14E" w:rsidR="00B42406" w:rsidRDefault="00B42406" w:rsidP="00EA174C">
      <w:pPr>
        <w:autoSpaceDE w:val="0"/>
        <w:autoSpaceDN w:val="0"/>
        <w:adjustRightInd w:val="0"/>
        <w:spacing w:after="120"/>
        <w:jc w:val="both"/>
        <w:rPr>
          <w:sz w:val="24"/>
          <w:szCs w:val="24"/>
        </w:rPr>
      </w:pPr>
    </w:p>
    <w:tbl>
      <w:tblPr>
        <w:tblStyle w:val="Tabelacomgrade"/>
        <w:tblW w:w="9905" w:type="dxa"/>
        <w:tblLook w:val="04A0" w:firstRow="1" w:lastRow="0" w:firstColumn="1" w:lastColumn="0" w:noHBand="0" w:noVBand="1"/>
      </w:tblPr>
      <w:tblGrid>
        <w:gridCol w:w="696"/>
        <w:gridCol w:w="783"/>
        <w:gridCol w:w="4774"/>
        <w:gridCol w:w="930"/>
        <w:gridCol w:w="1323"/>
        <w:gridCol w:w="1399"/>
      </w:tblGrid>
      <w:tr w:rsidR="00B42406" w:rsidRPr="00180828" w14:paraId="14A79951" w14:textId="77777777" w:rsidTr="00CF3935">
        <w:trPr>
          <w:trHeight w:val="340"/>
        </w:trPr>
        <w:tc>
          <w:tcPr>
            <w:tcW w:w="696" w:type="dxa"/>
            <w:vAlign w:val="center"/>
          </w:tcPr>
          <w:p w14:paraId="20452F1C"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Item</w:t>
            </w:r>
          </w:p>
        </w:tc>
        <w:tc>
          <w:tcPr>
            <w:tcW w:w="783" w:type="dxa"/>
            <w:vAlign w:val="center"/>
          </w:tcPr>
          <w:p w14:paraId="192D08E9"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Unid.</w:t>
            </w:r>
          </w:p>
        </w:tc>
        <w:tc>
          <w:tcPr>
            <w:tcW w:w="4774" w:type="dxa"/>
            <w:vAlign w:val="center"/>
          </w:tcPr>
          <w:p w14:paraId="6FBB8DE9"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Especificação</w:t>
            </w:r>
          </w:p>
        </w:tc>
        <w:tc>
          <w:tcPr>
            <w:tcW w:w="930" w:type="dxa"/>
            <w:vAlign w:val="center"/>
          </w:tcPr>
          <w:p w14:paraId="0940177D"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Quant.</w:t>
            </w:r>
          </w:p>
        </w:tc>
        <w:tc>
          <w:tcPr>
            <w:tcW w:w="1323" w:type="dxa"/>
            <w:vAlign w:val="center"/>
          </w:tcPr>
          <w:p w14:paraId="7AD1C2FD"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  Unitário</w:t>
            </w:r>
          </w:p>
        </w:tc>
        <w:tc>
          <w:tcPr>
            <w:tcW w:w="1399" w:type="dxa"/>
            <w:vAlign w:val="center"/>
          </w:tcPr>
          <w:p w14:paraId="5C326709" w14:textId="77777777" w:rsidR="00B42406" w:rsidRPr="00A917EB" w:rsidRDefault="00B42406" w:rsidP="00CF3935">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  Total</w:t>
            </w:r>
          </w:p>
        </w:tc>
      </w:tr>
      <w:tr w:rsidR="00B42406" w:rsidRPr="005F3962" w14:paraId="12306625" w14:textId="77777777" w:rsidTr="00CF3935">
        <w:trPr>
          <w:trHeight w:val="340"/>
        </w:trPr>
        <w:tc>
          <w:tcPr>
            <w:tcW w:w="696" w:type="dxa"/>
            <w:vAlign w:val="center"/>
          </w:tcPr>
          <w:p w14:paraId="7CB1721E" w14:textId="77777777" w:rsidR="00B42406" w:rsidRPr="00A917EB" w:rsidRDefault="00B42406" w:rsidP="00CF3935">
            <w:pPr>
              <w:pStyle w:val="Contedodatabela"/>
              <w:jc w:val="center"/>
              <w:rPr>
                <w:rFonts w:ascii="Times New Roman" w:eastAsia="Times New Roman" w:hAnsi="Times New Roman" w:cs="Times New Roman"/>
                <w:kern w:val="0"/>
                <w:lang w:eastAsia="ar-SA" w:bidi="ar-SA"/>
              </w:rPr>
            </w:pPr>
            <w:r w:rsidRPr="00A917EB">
              <w:rPr>
                <w:rFonts w:ascii="Times New Roman" w:eastAsia="Times New Roman" w:hAnsi="Times New Roman" w:cs="Times New Roman"/>
                <w:kern w:val="0"/>
                <w:lang w:eastAsia="ar-SA" w:bidi="ar-SA"/>
              </w:rPr>
              <w:t>1</w:t>
            </w:r>
          </w:p>
        </w:tc>
        <w:tc>
          <w:tcPr>
            <w:tcW w:w="783" w:type="dxa"/>
            <w:vAlign w:val="center"/>
          </w:tcPr>
          <w:p w14:paraId="3E73E3DB" w14:textId="77777777" w:rsidR="00B42406" w:rsidRPr="00A917EB" w:rsidRDefault="00B42406" w:rsidP="00CF3935">
            <w:pPr>
              <w:pStyle w:val="Contefadodatabela"/>
              <w:jc w:val="center"/>
              <w:rPr>
                <w:rFonts w:ascii="Times New Roman" w:hAnsi="Times New Roman"/>
                <w:lang w:eastAsia="ar-SA"/>
              </w:rPr>
            </w:pPr>
            <w:r w:rsidRPr="00A917EB">
              <w:rPr>
                <w:rFonts w:ascii="Times New Roman" w:hAnsi="Times New Roman"/>
                <w:lang w:eastAsia="ar-SA"/>
              </w:rPr>
              <w:t>H</w:t>
            </w:r>
          </w:p>
        </w:tc>
        <w:tc>
          <w:tcPr>
            <w:tcW w:w="4774" w:type="dxa"/>
          </w:tcPr>
          <w:p w14:paraId="7EF9253E" w14:textId="77777777" w:rsidR="00B42406" w:rsidRPr="00A917EB" w:rsidRDefault="00B42406" w:rsidP="00CF3935">
            <w:pPr>
              <w:pStyle w:val="Contefadodatabela"/>
              <w:tabs>
                <w:tab w:val="left" w:pos="1590"/>
              </w:tabs>
              <w:jc w:val="both"/>
              <w:rPr>
                <w:rFonts w:ascii="Times New Roman" w:hAnsi="Times New Roman"/>
                <w:lang w:eastAsia="ar-SA"/>
              </w:rPr>
            </w:pPr>
            <w:r w:rsidRPr="00A917EB">
              <w:rPr>
                <w:rFonts w:ascii="Times New Roman" w:hAnsi="Times New Roman"/>
                <w:lang w:eastAsia="ar-SA"/>
              </w:rPr>
              <w:t>Manutenção de redes de água do interior (encanador)</w:t>
            </w:r>
          </w:p>
        </w:tc>
        <w:tc>
          <w:tcPr>
            <w:tcW w:w="930" w:type="dxa"/>
            <w:vAlign w:val="center"/>
          </w:tcPr>
          <w:p w14:paraId="3716AFD0" w14:textId="77777777" w:rsidR="00B42406" w:rsidRPr="00A917EB" w:rsidRDefault="00B42406" w:rsidP="00CF3935">
            <w:pPr>
              <w:pStyle w:val="Contefadodatabela"/>
              <w:ind w:right="57"/>
              <w:jc w:val="center"/>
              <w:rPr>
                <w:rFonts w:ascii="Times New Roman" w:hAnsi="Times New Roman"/>
                <w:lang w:eastAsia="ar-SA"/>
              </w:rPr>
            </w:pPr>
            <w:r>
              <w:rPr>
                <w:rFonts w:ascii="Times New Roman" w:hAnsi="Times New Roman"/>
                <w:lang w:eastAsia="ar-SA"/>
              </w:rPr>
              <w:t>1000</w:t>
            </w:r>
          </w:p>
        </w:tc>
        <w:tc>
          <w:tcPr>
            <w:tcW w:w="1323" w:type="dxa"/>
            <w:vAlign w:val="center"/>
          </w:tcPr>
          <w:p w14:paraId="7C6394CD" w14:textId="36C5C642" w:rsidR="00B42406" w:rsidRPr="00A917EB" w:rsidRDefault="00B42406" w:rsidP="00CF3935">
            <w:pPr>
              <w:pStyle w:val="Contefadodatabela"/>
              <w:jc w:val="center"/>
              <w:rPr>
                <w:rFonts w:ascii="Times New Roman" w:hAnsi="Times New Roman"/>
                <w:lang w:eastAsia="ar-SA"/>
              </w:rPr>
            </w:pPr>
          </w:p>
        </w:tc>
        <w:tc>
          <w:tcPr>
            <w:tcW w:w="1399" w:type="dxa"/>
            <w:vAlign w:val="center"/>
          </w:tcPr>
          <w:p w14:paraId="13507F4D" w14:textId="41F6DE95" w:rsidR="00B42406" w:rsidRPr="00A917EB" w:rsidRDefault="00B42406" w:rsidP="00CF3935">
            <w:pPr>
              <w:pStyle w:val="Contefadodatabela"/>
              <w:jc w:val="center"/>
              <w:rPr>
                <w:rFonts w:ascii="Times New Roman" w:hAnsi="Times New Roman"/>
                <w:lang w:eastAsia="ar-SA"/>
              </w:rPr>
            </w:pPr>
          </w:p>
        </w:tc>
      </w:tr>
      <w:tr w:rsidR="00B42406" w:rsidRPr="005F3962" w14:paraId="59E9C541" w14:textId="77777777" w:rsidTr="00CF3935">
        <w:trPr>
          <w:trHeight w:val="340"/>
        </w:trPr>
        <w:tc>
          <w:tcPr>
            <w:tcW w:w="8506" w:type="dxa"/>
            <w:gridSpan w:val="5"/>
            <w:vAlign w:val="center"/>
          </w:tcPr>
          <w:p w14:paraId="65CB639E" w14:textId="77777777" w:rsidR="00B42406" w:rsidRPr="00A917EB" w:rsidRDefault="00B42406" w:rsidP="00CF3935">
            <w:pPr>
              <w:jc w:val="center"/>
              <w:rPr>
                <w:b/>
                <w:sz w:val="24"/>
                <w:szCs w:val="24"/>
              </w:rPr>
            </w:pPr>
            <w:r w:rsidRPr="00A917EB">
              <w:rPr>
                <w:b/>
                <w:sz w:val="24"/>
                <w:szCs w:val="24"/>
              </w:rPr>
              <w:t>TOTAL</w:t>
            </w:r>
          </w:p>
        </w:tc>
        <w:tc>
          <w:tcPr>
            <w:tcW w:w="1399" w:type="dxa"/>
            <w:vAlign w:val="center"/>
          </w:tcPr>
          <w:p w14:paraId="46B99DDB" w14:textId="612C4B55" w:rsidR="00B42406" w:rsidRPr="00A917EB" w:rsidRDefault="00B42406" w:rsidP="00CF3935">
            <w:pPr>
              <w:ind w:hanging="117"/>
              <w:jc w:val="center"/>
              <w:rPr>
                <w:b/>
                <w:sz w:val="24"/>
                <w:szCs w:val="24"/>
              </w:rPr>
            </w:pPr>
          </w:p>
        </w:tc>
      </w:tr>
    </w:tbl>
    <w:p w14:paraId="1ED7E736" w14:textId="77777777" w:rsidR="00B42406" w:rsidRPr="007F0680" w:rsidRDefault="00B42406" w:rsidP="00EA174C">
      <w:pPr>
        <w:autoSpaceDE w:val="0"/>
        <w:autoSpaceDN w:val="0"/>
        <w:adjustRightInd w:val="0"/>
        <w:spacing w:after="120"/>
        <w:jc w:val="both"/>
        <w:rPr>
          <w:sz w:val="24"/>
          <w:szCs w:val="24"/>
        </w:rPr>
      </w:pPr>
    </w:p>
    <w:p w14:paraId="37C8A280" w14:textId="77777777" w:rsidR="00E970D9" w:rsidRPr="007F0680" w:rsidRDefault="00E970D9" w:rsidP="00255F56">
      <w:pPr>
        <w:autoSpaceDE w:val="0"/>
        <w:autoSpaceDN w:val="0"/>
        <w:adjustRightInd w:val="0"/>
        <w:spacing w:after="120"/>
        <w:ind w:firstLine="709"/>
        <w:jc w:val="both"/>
        <w:rPr>
          <w:color w:val="FF0000"/>
          <w:sz w:val="24"/>
          <w:szCs w:val="24"/>
        </w:rPr>
      </w:pPr>
    </w:p>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Total registrado: R$ xxx (xxxxx reais).</w:t>
      </w:r>
    </w:p>
    <w:p w14:paraId="1CF3D35C" w14:textId="77777777" w:rsidR="006245E3" w:rsidRPr="007F0680" w:rsidRDefault="006245E3" w:rsidP="00255F56">
      <w:pPr>
        <w:overflowPunct w:val="0"/>
        <w:autoSpaceDE w:val="0"/>
        <w:ind w:firstLine="708"/>
        <w:jc w:val="both"/>
        <w:textAlignment w:val="baseline"/>
        <w:rPr>
          <w:b/>
          <w:sz w:val="24"/>
          <w:szCs w:val="24"/>
          <w:lang w:eastAsia="zh-CN"/>
        </w:rPr>
      </w:pP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4723D3EC"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w:t>
      </w:r>
      <w:r w:rsidR="00FC73F7" w:rsidRPr="00FC73F7">
        <w:rPr>
          <w:sz w:val="24"/>
          <w:szCs w:val="24"/>
          <w:lang w:eastAsia="zh-CN"/>
        </w:rPr>
        <w:t>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w:t>
      </w:r>
      <w:r w:rsidR="00FC73F7" w:rsidRPr="00EF40C0">
        <w:rPr>
          <w:color w:val="FF0000"/>
          <w:sz w:val="24"/>
          <w:szCs w:val="24"/>
          <w:lang w:eastAsia="zh-CN"/>
        </w:rPr>
        <w:t xml:space="preserve"> </w:t>
      </w:r>
      <w:r w:rsidR="00B65191" w:rsidRPr="00B65191">
        <w:rPr>
          <w:sz w:val="24"/>
          <w:szCs w:val="24"/>
          <w:lang w:eastAsia="zh-CN"/>
        </w:rPr>
        <w:t>19 de março de 2026</w:t>
      </w:r>
      <w:r w:rsidR="00FC73F7" w:rsidRPr="00B65191">
        <w:rPr>
          <w:sz w:val="24"/>
          <w:szCs w:val="24"/>
          <w:lang w:eastAsia="zh-CN"/>
        </w:rPr>
        <w:t>.</w:t>
      </w:r>
    </w:p>
    <w:p w14:paraId="51E9D010" w14:textId="0D102FE7"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7B9A5440" w14:textId="7A95799B"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t xml:space="preserve">4.4. </w:t>
      </w:r>
      <w:r w:rsidRPr="00FC73F7">
        <w:rPr>
          <w:sz w:val="24"/>
          <w:szCs w:val="24"/>
          <w:lang w:eastAsia="zh-CN"/>
        </w:rPr>
        <w:t>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71C2675B" w14:textId="7C01A330"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t>4</w:t>
      </w:r>
      <w:r w:rsidRPr="00FC73F7">
        <w:rPr>
          <w:b/>
          <w:sz w:val="24"/>
          <w:szCs w:val="24"/>
          <w:lang w:eastAsia="zh-CN"/>
        </w:rPr>
        <w:t xml:space="preserve">.5. </w:t>
      </w:r>
      <w:r w:rsidRPr="00FC73F7">
        <w:rPr>
          <w:sz w:val="24"/>
          <w:szCs w:val="24"/>
          <w:lang w:eastAsia="zh-CN"/>
        </w:rPr>
        <w:t>O reajustamento de preços será precedido de requerimento do contratado.</w:t>
      </w:r>
    </w:p>
    <w:p w14:paraId="410A5FD3" w14:textId="72BA9914" w:rsidR="00FC73F7" w:rsidRPr="00FC73F7" w:rsidRDefault="00FC73F7" w:rsidP="00FC73F7">
      <w:pPr>
        <w:overflowPunct w:val="0"/>
        <w:autoSpaceDE w:val="0"/>
        <w:spacing w:after="120"/>
        <w:jc w:val="both"/>
        <w:textAlignment w:val="baseline"/>
        <w:rPr>
          <w:sz w:val="24"/>
          <w:szCs w:val="24"/>
          <w:lang w:eastAsia="zh-CN"/>
        </w:rPr>
      </w:pPr>
      <w:r>
        <w:rPr>
          <w:b/>
          <w:sz w:val="24"/>
          <w:szCs w:val="24"/>
          <w:lang w:eastAsia="zh-CN"/>
        </w:rPr>
        <w:t>4</w:t>
      </w:r>
      <w:r w:rsidRPr="00FC73F7">
        <w:rPr>
          <w:b/>
          <w:sz w:val="24"/>
          <w:szCs w:val="24"/>
          <w:lang w:eastAsia="zh-CN"/>
        </w:rPr>
        <w:t xml:space="preserve">.6. </w:t>
      </w:r>
      <w:r w:rsidRPr="00FC73F7">
        <w:rPr>
          <w:sz w:val="24"/>
          <w:szCs w:val="24"/>
          <w:lang w:eastAsia="zh-CN"/>
        </w:rPr>
        <w:t>Caso o contratado não requeira, tempestivamente, o reajuste, a repactuação ou o reequilíbrio econômico-financeiro dos valores e venha a prorrogar o contrato ou a ata de registro de preços sem formular tal pedido, operar-se-á a preclusão do direito.</w:t>
      </w:r>
      <w:r w:rsidR="006B7E9A">
        <w:rPr>
          <w:sz w:val="24"/>
          <w:szCs w:val="24"/>
          <w:lang w:eastAsia="zh-CN"/>
        </w:rPr>
        <w:t xml:space="preserve"> </w:t>
      </w:r>
      <w:r w:rsidRPr="00FC73F7">
        <w:rPr>
          <w:sz w:val="24"/>
          <w:szCs w:val="24"/>
          <w:lang w:eastAsia="zh-CN"/>
        </w:rPr>
        <w:t xml:space="preserve">Da mesma forma, ocorrerá a preclusão caso o pedido de reajuste, repactuação ou reequilíbrio seja apresentado após a extinção do </w:t>
      </w:r>
      <w:r w:rsidR="006B7E9A">
        <w:rPr>
          <w:sz w:val="24"/>
          <w:szCs w:val="24"/>
          <w:lang w:eastAsia="zh-CN"/>
        </w:rPr>
        <w:t xml:space="preserve">contrato ou ata de registro de preço. </w:t>
      </w:r>
    </w:p>
    <w:p w14:paraId="11DFE1F0" w14:textId="1A9D72DD"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r w:rsidRPr="001E2762">
        <w:rPr>
          <w:b/>
          <w:sz w:val="24"/>
          <w:szCs w:val="24"/>
          <w:lang w:eastAsia="zh-CN"/>
        </w:rPr>
        <w:t>xx/</w:t>
      </w:r>
      <w:r w:rsidR="00335FD7" w:rsidRPr="001E2762">
        <w:rPr>
          <w:b/>
          <w:sz w:val="24"/>
          <w:szCs w:val="24"/>
          <w:lang w:eastAsia="zh-CN"/>
        </w:rPr>
        <w:t>xx</w:t>
      </w:r>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xx/xx/</w:t>
      </w:r>
      <w:r w:rsidR="00735936">
        <w:rPr>
          <w:b/>
          <w:sz w:val="24"/>
          <w:szCs w:val="24"/>
          <w:lang w:eastAsia="zh-CN"/>
        </w:rPr>
        <w:t>202</w:t>
      </w:r>
      <w:r w:rsidR="00FC73F7">
        <w:rPr>
          <w:b/>
          <w:sz w:val="24"/>
          <w:szCs w:val="24"/>
          <w:lang w:eastAsia="zh-CN"/>
        </w:rPr>
        <w:t>7</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4F0035E3" w:rsidR="00CD4EAB" w:rsidRPr="00B65191" w:rsidRDefault="00255F56" w:rsidP="00EA174C">
      <w:pPr>
        <w:spacing w:after="120"/>
        <w:jc w:val="both"/>
        <w:rPr>
          <w:sz w:val="24"/>
          <w:szCs w:val="24"/>
          <w:lang w:eastAsia="pt-BR"/>
        </w:rPr>
      </w:pPr>
      <w:r w:rsidRPr="00B65191">
        <w:rPr>
          <w:b/>
          <w:sz w:val="24"/>
          <w:szCs w:val="24"/>
        </w:rPr>
        <w:t>7. DAS SANÇÕES ADMINISTRATIVAS:</w:t>
      </w:r>
      <w:r w:rsidR="00057EB8" w:rsidRPr="00B65191">
        <w:rPr>
          <w:b/>
          <w:sz w:val="24"/>
          <w:szCs w:val="24"/>
        </w:rPr>
        <w:t xml:space="preserve"> </w:t>
      </w:r>
      <w:r w:rsidR="00AA16C6" w:rsidRPr="00B65191">
        <w:rPr>
          <w:sz w:val="24"/>
          <w:szCs w:val="24"/>
          <w:lang w:eastAsia="pt-BR"/>
        </w:rPr>
        <w:t xml:space="preserve">As infrações cometidas na vigência deste instrumento serão regidas pelo disposto no subitem 14 </w:t>
      </w:r>
      <w:r w:rsidR="004773C9" w:rsidRPr="00B65191">
        <w:rPr>
          <w:sz w:val="24"/>
          <w:szCs w:val="24"/>
          <w:lang w:eastAsia="pt-BR"/>
        </w:rPr>
        <w:t xml:space="preserve">do </w:t>
      </w:r>
      <w:r w:rsidR="00240669" w:rsidRPr="00B65191">
        <w:rPr>
          <w:b/>
          <w:sz w:val="24"/>
          <w:szCs w:val="24"/>
          <w:lang w:eastAsia="pt-BR"/>
        </w:rPr>
        <w:t>E</w:t>
      </w:r>
      <w:r w:rsidR="004773C9" w:rsidRPr="00B65191">
        <w:rPr>
          <w:b/>
          <w:sz w:val="24"/>
          <w:szCs w:val="24"/>
          <w:lang w:eastAsia="pt-BR"/>
        </w:rPr>
        <w:t>dital n</w:t>
      </w:r>
      <w:r w:rsidR="00AA16C6" w:rsidRPr="00B65191">
        <w:rPr>
          <w:b/>
          <w:sz w:val="24"/>
          <w:szCs w:val="24"/>
          <w:lang w:eastAsia="pt-BR"/>
        </w:rPr>
        <w:t xml:space="preserve">º </w:t>
      </w:r>
      <w:r w:rsidR="00ED59BB" w:rsidRPr="00B65191">
        <w:rPr>
          <w:b/>
          <w:sz w:val="24"/>
          <w:szCs w:val="24"/>
          <w:lang w:eastAsia="pt-BR"/>
        </w:rPr>
        <w:t>050</w:t>
      </w:r>
      <w:r w:rsidR="00607115" w:rsidRPr="00B65191">
        <w:rPr>
          <w:b/>
          <w:sz w:val="24"/>
          <w:szCs w:val="24"/>
          <w:lang w:eastAsia="pt-BR"/>
        </w:rPr>
        <w:t>/</w:t>
      </w:r>
      <w:r w:rsidR="00735936" w:rsidRPr="00B65191">
        <w:rPr>
          <w:b/>
          <w:sz w:val="24"/>
          <w:szCs w:val="24"/>
          <w:lang w:eastAsia="pt-BR"/>
        </w:rPr>
        <w:t>2026</w:t>
      </w:r>
      <w:r w:rsidR="006272E8" w:rsidRPr="00B65191">
        <w:rPr>
          <w:sz w:val="24"/>
          <w:szCs w:val="24"/>
          <w:lang w:eastAsia="pt-BR"/>
        </w:rPr>
        <w:t xml:space="preserve">, </w:t>
      </w:r>
      <w:r w:rsidR="00240669" w:rsidRPr="00B65191">
        <w:rPr>
          <w:b/>
          <w:sz w:val="24"/>
          <w:szCs w:val="24"/>
          <w:lang w:eastAsia="pt-BR"/>
        </w:rPr>
        <w:t>P</w:t>
      </w:r>
      <w:r w:rsidR="00AA16C6" w:rsidRPr="00B65191">
        <w:rPr>
          <w:b/>
          <w:sz w:val="24"/>
          <w:szCs w:val="24"/>
          <w:lang w:eastAsia="pt-BR"/>
        </w:rPr>
        <w:t>regão</w:t>
      </w:r>
      <w:r w:rsidR="004773C9" w:rsidRPr="00B65191">
        <w:rPr>
          <w:b/>
          <w:sz w:val="24"/>
          <w:szCs w:val="24"/>
          <w:lang w:eastAsia="pt-BR"/>
        </w:rPr>
        <w:t xml:space="preserve"> n</w:t>
      </w:r>
      <w:r w:rsidR="004A617D" w:rsidRPr="00B65191">
        <w:rPr>
          <w:b/>
          <w:sz w:val="24"/>
          <w:szCs w:val="24"/>
          <w:lang w:eastAsia="pt-BR"/>
        </w:rPr>
        <w:t xml:space="preserve">º </w:t>
      </w:r>
      <w:r w:rsidR="00B65191">
        <w:rPr>
          <w:b/>
          <w:sz w:val="24"/>
          <w:szCs w:val="24"/>
          <w:lang w:eastAsia="pt-BR"/>
        </w:rPr>
        <w:t>21</w:t>
      </w:r>
      <w:r w:rsidR="00AA16C6" w:rsidRPr="00B65191">
        <w:rPr>
          <w:b/>
          <w:sz w:val="24"/>
          <w:szCs w:val="24"/>
          <w:lang w:eastAsia="pt-BR"/>
        </w:rPr>
        <w:t>/</w:t>
      </w:r>
      <w:r w:rsidR="00735936" w:rsidRPr="00B65191">
        <w:rPr>
          <w:b/>
          <w:sz w:val="24"/>
          <w:szCs w:val="24"/>
          <w:lang w:eastAsia="pt-BR"/>
        </w:rPr>
        <w:t>2026</w:t>
      </w:r>
      <w:r w:rsidR="00AA16C6" w:rsidRPr="00B65191">
        <w:rPr>
          <w:sz w:val="24"/>
          <w:szCs w:val="24"/>
          <w:lang w:eastAsia="pt-BR"/>
        </w:rPr>
        <w:t xml:space="preserve"> </w:t>
      </w:r>
      <w:r w:rsidR="00057EB8" w:rsidRPr="00B65191">
        <w:rPr>
          <w:sz w:val="24"/>
          <w:szCs w:val="24"/>
          <w:lang w:eastAsia="pt-BR"/>
        </w:rPr>
        <w:t>-</w:t>
      </w:r>
      <w:r w:rsidR="006272E8" w:rsidRPr="00B65191">
        <w:rPr>
          <w:sz w:val="24"/>
          <w:szCs w:val="24"/>
          <w:lang w:eastAsia="pt-BR"/>
        </w:rPr>
        <w:t xml:space="preserve"> e</w:t>
      </w:r>
      <w:r w:rsidR="00AA16C6" w:rsidRPr="00B65191">
        <w:rPr>
          <w:sz w:val="24"/>
          <w:szCs w:val="24"/>
          <w:lang w:eastAsia="pt-BR"/>
        </w:rPr>
        <w:t>le</w:t>
      </w:r>
      <w:r w:rsidR="00941E3C" w:rsidRPr="00B65191">
        <w:rPr>
          <w:sz w:val="24"/>
          <w:szCs w:val="24"/>
          <w:lang w:eastAsia="pt-BR"/>
        </w:rPr>
        <w:t xml:space="preserve">trônico, </w:t>
      </w:r>
      <w:r w:rsidR="00240669" w:rsidRPr="00B65191">
        <w:rPr>
          <w:b/>
          <w:sz w:val="24"/>
          <w:szCs w:val="24"/>
          <w:lang w:eastAsia="pt-BR"/>
        </w:rPr>
        <w:t>P</w:t>
      </w:r>
      <w:r w:rsidR="00941E3C" w:rsidRPr="00B65191">
        <w:rPr>
          <w:b/>
          <w:sz w:val="24"/>
          <w:szCs w:val="24"/>
          <w:lang w:eastAsia="pt-BR"/>
        </w:rPr>
        <w:t xml:space="preserve">rocesso de </w:t>
      </w:r>
      <w:r w:rsidR="00240669" w:rsidRPr="00B65191">
        <w:rPr>
          <w:b/>
          <w:sz w:val="24"/>
          <w:szCs w:val="24"/>
          <w:lang w:eastAsia="pt-BR"/>
        </w:rPr>
        <w:t>C</w:t>
      </w:r>
      <w:r w:rsidR="00941E3C" w:rsidRPr="00B65191">
        <w:rPr>
          <w:b/>
          <w:sz w:val="24"/>
          <w:szCs w:val="24"/>
          <w:lang w:eastAsia="pt-BR"/>
        </w:rPr>
        <w:t xml:space="preserve">ompras </w:t>
      </w:r>
      <w:r w:rsidR="004773C9" w:rsidRPr="00B65191">
        <w:rPr>
          <w:b/>
          <w:sz w:val="24"/>
          <w:szCs w:val="24"/>
          <w:lang w:eastAsia="pt-BR"/>
        </w:rPr>
        <w:t>n</w:t>
      </w:r>
      <w:r w:rsidR="00941E3C" w:rsidRPr="00B65191">
        <w:rPr>
          <w:b/>
          <w:sz w:val="24"/>
          <w:szCs w:val="24"/>
          <w:lang w:eastAsia="pt-BR"/>
        </w:rPr>
        <w:t>º</w:t>
      </w:r>
      <w:r w:rsidR="006968EA" w:rsidRPr="00B65191">
        <w:rPr>
          <w:b/>
          <w:sz w:val="24"/>
          <w:szCs w:val="24"/>
          <w:lang w:eastAsia="pt-BR"/>
        </w:rPr>
        <w:t xml:space="preserve"> </w:t>
      </w:r>
      <w:r w:rsidR="00B65191">
        <w:rPr>
          <w:b/>
          <w:sz w:val="24"/>
          <w:szCs w:val="24"/>
          <w:lang w:eastAsia="pt-BR"/>
        </w:rPr>
        <w:t>51</w:t>
      </w:r>
      <w:r w:rsidR="00AA16C6" w:rsidRPr="00B65191">
        <w:rPr>
          <w:b/>
          <w:sz w:val="24"/>
          <w:szCs w:val="24"/>
          <w:lang w:eastAsia="pt-BR"/>
        </w:rPr>
        <w:t>/</w:t>
      </w:r>
      <w:r w:rsidR="00735936" w:rsidRPr="00B65191">
        <w:rPr>
          <w:b/>
          <w:sz w:val="24"/>
          <w:szCs w:val="24"/>
          <w:lang w:eastAsia="pt-BR"/>
        </w:rPr>
        <w:t>2026</w:t>
      </w:r>
      <w:r w:rsidR="00AA16C6" w:rsidRPr="00B65191">
        <w:rPr>
          <w:sz w:val="24"/>
          <w:szCs w:val="24"/>
          <w:lang w:eastAsia="pt-BR"/>
        </w:rPr>
        <w:t>, independentemente 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r w:rsidRPr="007F0680">
        <w:rPr>
          <w:sz w:val="24"/>
          <w:szCs w:val="24"/>
        </w:rPr>
        <w:t>xxxxxxx,</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59CE3" w14:textId="77777777" w:rsidR="00A917EB" w:rsidRDefault="00A917EB">
      <w:r>
        <w:separator/>
      </w:r>
    </w:p>
  </w:endnote>
  <w:endnote w:type="continuationSeparator" w:id="0">
    <w:p w14:paraId="6F224498" w14:textId="77777777" w:rsidR="00A917EB" w:rsidRDefault="00A9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404FF7F0" w:rsidR="00A917EB" w:rsidRDefault="00A917EB">
    <w:pPr>
      <w:pStyle w:val="Rodap"/>
    </w:pPr>
    <w:r>
      <w:fldChar w:fldCharType="begin"/>
    </w:r>
    <w:r>
      <w:instrText xml:space="preserve"> PAGE </w:instrText>
    </w:r>
    <w:r>
      <w:fldChar w:fldCharType="separate"/>
    </w:r>
    <w:r w:rsidR="00B65191">
      <w:rPr>
        <w:noProof/>
      </w:rPr>
      <w:t>25</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A917EB" w:rsidRDefault="00A917EB">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7AA9A" w14:textId="77777777" w:rsidR="00A917EB" w:rsidRDefault="00A917EB">
      <w:r>
        <w:separator/>
      </w:r>
    </w:p>
  </w:footnote>
  <w:footnote w:type="continuationSeparator" w:id="0">
    <w:p w14:paraId="27D8BB9E" w14:textId="77777777" w:rsidR="00A917EB" w:rsidRDefault="00A917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A917EB" w14:paraId="2DF043BC" w14:textId="77777777" w:rsidTr="00964500">
      <w:trPr>
        <w:trHeight w:val="709"/>
      </w:trPr>
      <w:tc>
        <w:tcPr>
          <w:tcW w:w="1194" w:type="dxa"/>
        </w:tcPr>
        <w:p w14:paraId="7557DF5F" w14:textId="77777777" w:rsidR="00A917EB" w:rsidRDefault="00A917EB">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0.2pt" filled="t">
                <v:fill color2="black"/>
                <v:imagedata r:id="rId1" o:title=""/>
              </v:shape>
              <o:OLEObject Type="Embed" ProgID="Microsoft" ShapeID="_x0000_i1025" DrawAspect="Content" ObjectID="_1835785692" r:id="rId2"/>
            </w:object>
          </w:r>
        </w:p>
      </w:tc>
      <w:tc>
        <w:tcPr>
          <w:tcW w:w="8573" w:type="dxa"/>
        </w:tcPr>
        <w:p w14:paraId="472136B9" w14:textId="77777777" w:rsidR="00A917EB" w:rsidRPr="00332BB0" w:rsidRDefault="00A917EB">
          <w:pPr>
            <w:snapToGrid w:val="0"/>
            <w:rPr>
              <w:rFonts w:ascii="Century" w:hAnsi="Century"/>
              <w:sz w:val="24"/>
              <w:szCs w:val="24"/>
            </w:rPr>
          </w:pPr>
          <w:r w:rsidRPr="00332BB0">
            <w:rPr>
              <w:rFonts w:ascii="Century" w:hAnsi="Century"/>
              <w:sz w:val="24"/>
              <w:szCs w:val="24"/>
            </w:rPr>
            <w:t>MUNICÍPIO DE AJURICABA</w:t>
          </w:r>
        </w:p>
        <w:p w14:paraId="603D30BF" w14:textId="77777777" w:rsidR="00A917EB" w:rsidRPr="00332BB0" w:rsidRDefault="00A917EB">
          <w:pPr>
            <w:rPr>
              <w:rFonts w:ascii="Century" w:hAnsi="Century"/>
              <w:sz w:val="24"/>
              <w:szCs w:val="24"/>
            </w:rPr>
          </w:pPr>
          <w:r w:rsidRPr="00332BB0">
            <w:rPr>
              <w:rFonts w:ascii="Century" w:hAnsi="Century"/>
              <w:sz w:val="24"/>
              <w:szCs w:val="24"/>
            </w:rPr>
            <w:t>ESTADO DO RIO GRANDE DO SUL</w:t>
          </w:r>
        </w:p>
        <w:p w14:paraId="2683EB8D" w14:textId="77777777" w:rsidR="00A917EB" w:rsidRDefault="00A917EB">
          <w:pPr>
            <w:rPr>
              <w:rFonts w:ascii="Century" w:hAnsi="Century"/>
              <w:sz w:val="24"/>
              <w:szCs w:val="24"/>
            </w:rPr>
          </w:pPr>
          <w:r w:rsidRPr="00332BB0">
            <w:rPr>
              <w:rFonts w:ascii="Century" w:hAnsi="Century"/>
              <w:sz w:val="24"/>
              <w:szCs w:val="24"/>
            </w:rPr>
            <w:t>CNPJ: 87.613.253/0001-19</w:t>
          </w:r>
        </w:p>
      </w:tc>
    </w:tr>
  </w:tbl>
  <w:p w14:paraId="75635005" w14:textId="77777777" w:rsidR="00A917EB" w:rsidRDefault="00A917E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abstractNum w:abstractNumId="11" w15:restartNumberingAfterBreak="0">
    <w:nsid w:val="7EFD0A05"/>
    <w:multiLevelType w:val="multilevel"/>
    <w:tmpl w:val="B616E6B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149"/>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632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89C"/>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1035"/>
    <w:rsid w:val="00573AD8"/>
    <w:rsid w:val="005740E2"/>
    <w:rsid w:val="00574215"/>
    <w:rsid w:val="00574B98"/>
    <w:rsid w:val="00574E7D"/>
    <w:rsid w:val="005758E8"/>
    <w:rsid w:val="00576402"/>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0F"/>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B7E9A"/>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5EC3"/>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3B33"/>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17EB"/>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2406"/>
    <w:rsid w:val="00B43FCF"/>
    <w:rsid w:val="00B447C1"/>
    <w:rsid w:val="00B452E5"/>
    <w:rsid w:val="00B47391"/>
    <w:rsid w:val="00B53EC4"/>
    <w:rsid w:val="00B54A0D"/>
    <w:rsid w:val="00B54A77"/>
    <w:rsid w:val="00B56256"/>
    <w:rsid w:val="00B5681E"/>
    <w:rsid w:val="00B56D9A"/>
    <w:rsid w:val="00B5737E"/>
    <w:rsid w:val="00B57AA8"/>
    <w:rsid w:val="00B64086"/>
    <w:rsid w:val="00B65191"/>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6AEF"/>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331"/>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670"/>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6B8"/>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9BB"/>
    <w:rsid w:val="00ED5DAE"/>
    <w:rsid w:val="00ED5F5A"/>
    <w:rsid w:val="00EE0554"/>
    <w:rsid w:val="00EE1F7F"/>
    <w:rsid w:val="00EE454B"/>
    <w:rsid w:val="00EE56CF"/>
    <w:rsid w:val="00EE5C01"/>
    <w:rsid w:val="00EE75B5"/>
    <w:rsid w:val="00EF40C0"/>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4CC"/>
    <w:rsid w:val="00FB4010"/>
    <w:rsid w:val="00FB55DB"/>
    <w:rsid w:val="00FB5EAB"/>
    <w:rsid w:val="00FB7FE9"/>
    <w:rsid w:val="00FC0512"/>
    <w:rsid w:val="00FC1B6B"/>
    <w:rsid w:val="00FC4021"/>
    <w:rsid w:val="00FC4E6A"/>
    <w:rsid w:val="00FC54AB"/>
    <w:rsid w:val="00FC67CF"/>
    <w:rsid w:val="00FC6C31"/>
    <w:rsid w:val="00FC6C41"/>
    <w:rsid w:val="00FC6C52"/>
    <w:rsid w:val="00FC73F7"/>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B630F-E641-4364-8AC8-14DA2A69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25</Pages>
  <Words>12177</Words>
  <Characters>65761</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77783</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PM AJURICABA</cp:lastModifiedBy>
  <cp:revision>171</cp:revision>
  <cp:lastPrinted>2024-11-27T11:05:00Z</cp:lastPrinted>
  <dcterms:created xsi:type="dcterms:W3CDTF">2024-11-26T13:38:00Z</dcterms:created>
  <dcterms:modified xsi:type="dcterms:W3CDTF">2026-03-23T18:42:00Z</dcterms:modified>
</cp:coreProperties>
</file>