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23CA" w14:textId="3A155C6C" w:rsidR="0067065D" w:rsidRPr="00045463" w:rsidRDefault="0067065D" w:rsidP="0067065D">
      <w:pPr>
        <w:keepNext/>
        <w:jc w:val="center"/>
        <w:rPr>
          <w:b/>
          <w:sz w:val="24"/>
          <w:szCs w:val="24"/>
        </w:rPr>
      </w:pPr>
      <w:r w:rsidRPr="00045463">
        <w:rPr>
          <w:b/>
          <w:sz w:val="24"/>
          <w:szCs w:val="24"/>
        </w:rPr>
        <w:t xml:space="preserve">EDITAL Nº </w:t>
      </w:r>
      <w:r w:rsidR="00045463" w:rsidRPr="00045463">
        <w:rPr>
          <w:b/>
          <w:sz w:val="24"/>
          <w:szCs w:val="24"/>
        </w:rPr>
        <w:t>126</w:t>
      </w:r>
      <w:r w:rsidRPr="00045463">
        <w:rPr>
          <w:b/>
          <w:sz w:val="24"/>
          <w:szCs w:val="24"/>
        </w:rPr>
        <w:t>/202</w:t>
      </w:r>
      <w:r w:rsidR="00324939" w:rsidRPr="00045463">
        <w:rPr>
          <w:b/>
          <w:sz w:val="24"/>
          <w:szCs w:val="24"/>
        </w:rPr>
        <w:t>5</w:t>
      </w:r>
      <w:r w:rsidRPr="00045463">
        <w:rPr>
          <w:b/>
          <w:sz w:val="24"/>
          <w:szCs w:val="24"/>
        </w:rPr>
        <w:t>.</w:t>
      </w:r>
    </w:p>
    <w:p w14:paraId="3959B70D" w14:textId="0BEAFD20" w:rsidR="0067065D" w:rsidRPr="00045463" w:rsidRDefault="0067065D" w:rsidP="0067065D">
      <w:pPr>
        <w:keepNext/>
        <w:jc w:val="center"/>
        <w:rPr>
          <w:b/>
          <w:sz w:val="24"/>
          <w:szCs w:val="24"/>
        </w:rPr>
      </w:pPr>
      <w:r w:rsidRPr="00045463">
        <w:rPr>
          <w:b/>
          <w:sz w:val="24"/>
          <w:szCs w:val="24"/>
        </w:rPr>
        <w:t xml:space="preserve">PROCESSO Nº </w:t>
      </w:r>
      <w:r w:rsidR="00045463" w:rsidRPr="00045463">
        <w:rPr>
          <w:b/>
          <w:sz w:val="24"/>
          <w:szCs w:val="24"/>
        </w:rPr>
        <w:t>129</w:t>
      </w:r>
      <w:r w:rsidRPr="00045463">
        <w:rPr>
          <w:b/>
          <w:sz w:val="24"/>
          <w:szCs w:val="24"/>
        </w:rPr>
        <w:t>/202</w:t>
      </w:r>
      <w:r w:rsidR="00324939" w:rsidRPr="00045463">
        <w:rPr>
          <w:b/>
          <w:sz w:val="24"/>
          <w:szCs w:val="24"/>
        </w:rPr>
        <w:t>5</w:t>
      </w:r>
      <w:r w:rsidRPr="00045463">
        <w:rPr>
          <w:b/>
          <w:sz w:val="24"/>
          <w:szCs w:val="24"/>
        </w:rPr>
        <w:t>.</w:t>
      </w:r>
    </w:p>
    <w:p w14:paraId="41D0502E" w14:textId="0F0F484F" w:rsidR="0067065D" w:rsidRPr="00045463" w:rsidRDefault="00045463" w:rsidP="0067065D">
      <w:pPr>
        <w:keepNext/>
        <w:jc w:val="center"/>
        <w:rPr>
          <w:b/>
          <w:sz w:val="24"/>
          <w:szCs w:val="24"/>
        </w:rPr>
      </w:pPr>
      <w:r w:rsidRPr="00045463">
        <w:rPr>
          <w:b/>
          <w:sz w:val="24"/>
          <w:szCs w:val="24"/>
        </w:rPr>
        <w:t>PREGÃO Nº 65</w:t>
      </w:r>
      <w:r w:rsidR="0067065D" w:rsidRPr="00045463">
        <w:rPr>
          <w:b/>
          <w:sz w:val="24"/>
          <w:szCs w:val="24"/>
        </w:rPr>
        <w:t>/202</w:t>
      </w:r>
      <w:r w:rsidR="00324939" w:rsidRPr="00045463">
        <w:rPr>
          <w:b/>
          <w:sz w:val="24"/>
          <w:szCs w:val="24"/>
        </w:rPr>
        <w:t>5</w:t>
      </w:r>
      <w:r w:rsidR="0067065D" w:rsidRPr="00045463">
        <w:rPr>
          <w:b/>
          <w:sz w:val="24"/>
          <w:szCs w:val="24"/>
        </w:rPr>
        <w:t xml:space="preserve"> - </w:t>
      </w:r>
      <w:r w:rsidR="0067065D" w:rsidRPr="00045463">
        <w:rPr>
          <w:b/>
          <w:i/>
          <w:sz w:val="24"/>
          <w:szCs w:val="24"/>
        </w:rPr>
        <w:t>Eletrônico</w:t>
      </w:r>
      <w:r w:rsidR="0067065D" w:rsidRPr="00045463">
        <w:rPr>
          <w:b/>
          <w:sz w:val="24"/>
          <w:szCs w:val="24"/>
        </w:rPr>
        <w:t>.</w:t>
      </w:r>
    </w:p>
    <w:p w14:paraId="6FA0C21C" w14:textId="77777777" w:rsidR="00E2122E" w:rsidRPr="009F18B0" w:rsidRDefault="00E2122E" w:rsidP="009F18B0">
      <w:pPr>
        <w:jc w:val="center"/>
        <w:rPr>
          <w:sz w:val="24"/>
          <w:szCs w:val="24"/>
        </w:rPr>
      </w:pPr>
    </w:p>
    <w:p w14:paraId="05439E5E" w14:textId="77777777"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14:paraId="0E1F28BC" w14:textId="133C6819"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045463">
        <w:rPr>
          <w:b/>
          <w:i/>
          <w:sz w:val="24"/>
          <w:szCs w:val="24"/>
          <w:u w:val="single"/>
        </w:rPr>
        <w:t>exclusiva</w:t>
      </w:r>
      <w:r w:rsidR="00052EB1" w:rsidRPr="00045463">
        <w:rPr>
          <w:b/>
          <w:i/>
          <w:sz w:val="24"/>
          <w:szCs w:val="24"/>
        </w:rPr>
        <w:t xml:space="preserve"> </w:t>
      </w:r>
      <w:r w:rsidRPr="00681E08">
        <w:rPr>
          <w:b/>
          <w:i/>
          <w:sz w:val="24"/>
          <w:szCs w:val="24"/>
        </w:rPr>
        <w:t>às beneficiárias da Lei Complementar nº 123/2006, nos termos do seu art. 48, inciso I, alterado pela Lei Complementar nº 147/2014.</w:t>
      </w:r>
    </w:p>
    <w:p w14:paraId="5C6A6AB2" w14:textId="77777777"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14:paraId="798C038E" w14:textId="0763BFC0"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045463">
        <w:rPr>
          <w:sz w:val="24"/>
          <w:szCs w:val="24"/>
        </w:rPr>
        <w:t>objeto</w:t>
      </w:r>
      <w:r w:rsidR="00EE51C6" w:rsidRPr="00045463">
        <w:rPr>
          <w:b/>
          <w:sz w:val="24"/>
          <w:szCs w:val="24"/>
        </w:rPr>
        <w:t xml:space="preserve"> </w:t>
      </w:r>
      <w:r w:rsidR="006F7343" w:rsidRPr="00045463">
        <w:rPr>
          <w:b/>
          <w:sz w:val="24"/>
          <w:szCs w:val="24"/>
        </w:rPr>
        <w:t xml:space="preserve">a aquisição de </w:t>
      </w:r>
      <w:r w:rsidR="00045463" w:rsidRPr="00045463">
        <w:rPr>
          <w:b/>
          <w:sz w:val="24"/>
          <w:szCs w:val="24"/>
        </w:rPr>
        <w:t>materiais de proteção e segurança</w:t>
      </w:r>
      <w:r w:rsidR="00681E08" w:rsidRPr="00045463">
        <w:rPr>
          <w:b/>
          <w:sz w:val="24"/>
          <w:szCs w:val="24"/>
        </w:rPr>
        <w:t>,</w:t>
      </w:r>
      <w:r w:rsidR="00C314EB" w:rsidRPr="00045463">
        <w:rPr>
          <w:b/>
          <w:sz w:val="24"/>
          <w:szCs w:val="24"/>
        </w:rPr>
        <w:t xml:space="preserve"> </w:t>
      </w:r>
      <w:r w:rsidR="000103E0" w:rsidRPr="00045463">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14:paraId="0B715713" w14:textId="77777777" w:rsidR="00EF75BC" w:rsidRPr="00634F20" w:rsidRDefault="00CE2F88" w:rsidP="007E2FD2">
      <w:pPr>
        <w:pStyle w:val="Default"/>
        <w:spacing w:before="240" w:after="240"/>
        <w:rPr>
          <w:rFonts w:ascii="Times New Roman" w:hAnsi="Times New Roman" w:cs="Times New Roman"/>
          <w:color w:val="auto"/>
        </w:rPr>
      </w:pPr>
      <w:r w:rsidRPr="00634F20">
        <w:rPr>
          <w:rFonts w:ascii="Times New Roman" w:hAnsi="Times New Roman" w:cs="Times New Roman"/>
          <w:b/>
          <w:bCs/>
          <w:color w:val="auto"/>
        </w:rPr>
        <w:t>2. DA DATA, DO HORÁRIO</w:t>
      </w:r>
      <w:r w:rsidR="006C692C" w:rsidRPr="00634F20">
        <w:rPr>
          <w:rFonts w:ascii="Times New Roman" w:hAnsi="Times New Roman" w:cs="Times New Roman"/>
          <w:b/>
          <w:bCs/>
          <w:color w:val="auto"/>
        </w:rPr>
        <w:t xml:space="preserve"> </w:t>
      </w:r>
      <w:r w:rsidRPr="00634F20">
        <w:rPr>
          <w:rFonts w:ascii="Times New Roman" w:hAnsi="Times New Roman" w:cs="Times New Roman"/>
          <w:b/>
          <w:bCs/>
          <w:color w:val="auto"/>
        </w:rPr>
        <w:t>E DO LOCAL DA SESSÃO</w:t>
      </w:r>
    </w:p>
    <w:p w14:paraId="16262A61" w14:textId="0D13DAAC" w:rsidR="0067065D" w:rsidRPr="00634F20" w:rsidRDefault="0067065D" w:rsidP="0067065D">
      <w:pPr>
        <w:pStyle w:val="Recuodecorpodetexto"/>
        <w:tabs>
          <w:tab w:val="left" w:pos="1418"/>
        </w:tabs>
        <w:spacing w:before="240" w:after="0"/>
        <w:ind w:left="0"/>
        <w:jc w:val="both"/>
        <w:rPr>
          <w:b/>
          <w:sz w:val="24"/>
          <w:szCs w:val="24"/>
          <w:lang w:eastAsia="pt-BR"/>
        </w:rPr>
      </w:pPr>
      <w:r w:rsidRPr="00634F20">
        <w:rPr>
          <w:b/>
          <w:sz w:val="24"/>
          <w:szCs w:val="24"/>
        </w:rPr>
        <w:t>2.1.</w:t>
      </w:r>
      <w:r w:rsidRPr="00634F20">
        <w:rPr>
          <w:sz w:val="24"/>
          <w:szCs w:val="24"/>
        </w:rPr>
        <w:t xml:space="preserve"> D</w:t>
      </w:r>
      <w:r w:rsidRPr="00634F20">
        <w:rPr>
          <w:sz w:val="24"/>
          <w:szCs w:val="24"/>
          <w:lang w:eastAsia="pt-BR"/>
        </w:rPr>
        <w:t xml:space="preserve">ata e hora limites recebimento de propostas: </w:t>
      </w:r>
      <w:r w:rsidR="00634F20" w:rsidRPr="00634F20">
        <w:rPr>
          <w:b/>
          <w:sz w:val="24"/>
          <w:szCs w:val="24"/>
          <w:lang w:eastAsia="pt-BR"/>
        </w:rPr>
        <w:t>28</w:t>
      </w:r>
      <w:r w:rsidRPr="00634F20">
        <w:rPr>
          <w:b/>
          <w:sz w:val="24"/>
          <w:szCs w:val="24"/>
          <w:lang w:eastAsia="pt-BR"/>
        </w:rPr>
        <w:t xml:space="preserve"> de </w:t>
      </w:r>
      <w:r w:rsidR="00634F20" w:rsidRPr="00634F20">
        <w:rPr>
          <w:b/>
          <w:sz w:val="24"/>
          <w:szCs w:val="24"/>
          <w:lang w:eastAsia="pt-BR"/>
        </w:rPr>
        <w:t>julho</w:t>
      </w:r>
      <w:r w:rsidRPr="00634F20">
        <w:rPr>
          <w:b/>
          <w:sz w:val="24"/>
          <w:szCs w:val="24"/>
          <w:lang w:eastAsia="pt-BR"/>
        </w:rPr>
        <w:t xml:space="preserve"> de 2025, às 08h20min.</w:t>
      </w:r>
    </w:p>
    <w:p w14:paraId="513480BD" w14:textId="1C5328AC" w:rsidR="0067065D" w:rsidRPr="00634F20" w:rsidRDefault="0067065D" w:rsidP="0067065D">
      <w:pPr>
        <w:pStyle w:val="Default"/>
        <w:jc w:val="both"/>
        <w:rPr>
          <w:rFonts w:ascii="Times New Roman" w:hAnsi="Times New Roman" w:cs="Times New Roman"/>
          <w:color w:val="auto"/>
        </w:rPr>
      </w:pPr>
      <w:r w:rsidRPr="00634F20">
        <w:rPr>
          <w:rFonts w:ascii="Times New Roman" w:hAnsi="Times New Roman" w:cs="Times New Roman"/>
          <w:b/>
          <w:color w:val="auto"/>
          <w:lang w:eastAsia="ar-SA"/>
        </w:rPr>
        <w:t>2.2.</w:t>
      </w:r>
      <w:r w:rsidRPr="00634F20">
        <w:rPr>
          <w:color w:val="auto"/>
        </w:rPr>
        <w:t xml:space="preserve"> </w:t>
      </w:r>
      <w:r w:rsidRPr="00634F20">
        <w:rPr>
          <w:rFonts w:ascii="Times New Roman" w:hAnsi="Times New Roman" w:cs="Times New Roman"/>
          <w:color w:val="auto"/>
        </w:rPr>
        <w:t xml:space="preserve">Data e hora da disputa de preços: </w:t>
      </w:r>
      <w:r w:rsidR="00634F20" w:rsidRPr="00634F20">
        <w:rPr>
          <w:rFonts w:ascii="Times New Roman" w:hAnsi="Times New Roman" w:cs="Times New Roman"/>
          <w:b/>
          <w:color w:val="auto"/>
        </w:rPr>
        <w:t>28</w:t>
      </w:r>
      <w:r w:rsidRPr="00634F20">
        <w:rPr>
          <w:rFonts w:ascii="Times New Roman" w:hAnsi="Times New Roman" w:cs="Times New Roman"/>
          <w:b/>
          <w:color w:val="auto"/>
        </w:rPr>
        <w:t xml:space="preserve"> de </w:t>
      </w:r>
      <w:r w:rsidR="00634F20" w:rsidRPr="00634F20">
        <w:rPr>
          <w:rFonts w:ascii="Times New Roman" w:hAnsi="Times New Roman" w:cs="Times New Roman"/>
          <w:b/>
          <w:color w:val="auto"/>
        </w:rPr>
        <w:t>julho</w:t>
      </w:r>
      <w:r w:rsidRPr="00634F20">
        <w:rPr>
          <w:rFonts w:ascii="Times New Roman" w:hAnsi="Times New Roman" w:cs="Times New Roman"/>
          <w:b/>
          <w:color w:val="auto"/>
        </w:rPr>
        <w:t xml:space="preserve"> de 2025, às 08h30min</w:t>
      </w:r>
      <w:r w:rsidR="007472F2" w:rsidRPr="00634F20">
        <w:rPr>
          <w:rFonts w:ascii="Times New Roman" w:hAnsi="Times New Roman" w:cs="Times New Roman"/>
          <w:b/>
          <w:color w:val="auto"/>
        </w:rPr>
        <w:t>.</w:t>
      </w:r>
    </w:p>
    <w:p w14:paraId="663BA0A9" w14:textId="77777777"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14:paraId="188F509C" w14:textId="77777777"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14:paraId="4D1422A6" w14:textId="77777777"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14:paraId="18821A11" w14:textId="67F86E2A"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634F20">
        <w:rPr>
          <w:sz w:val="24"/>
          <w:szCs w:val="24"/>
        </w:rPr>
        <w:t xml:space="preserve">de </w:t>
      </w:r>
      <w:r w:rsidRPr="00634F20">
        <w:rPr>
          <w:b/>
          <w:sz w:val="24"/>
          <w:szCs w:val="24"/>
        </w:rPr>
        <w:t>R$ 0,0</w:t>
      </w:r>
      <w:r w:rsidR="00634F20" w:rsidRPr="00634F20">
        <w:rPr>
          <w:b/>
          <w:sz w:val="24"/>
          <w:szCs w:val="24"/>
        </w:rPr>
        <w:t>5</w:t>
      </w:r>
      <w:r w:rsidRPr="00634F20">
        <w:rPr>
          <w:b/>
          <w:sz w:val="24"/>
          <w:szCs w:val="24"/>
        </w:rPr>
        <w:t xml:space="preserve"> (</w:t>
      </w:r>
      <w:r w:rsidR="00634F20" w:rsidRPr="00634F20">
        <w:rPr>
          <w:b/>
          <w:sz w:val="24"/>
          <w:szCs w:val="24"/>
        </w:rPr>
        <w:t>cinco</w:t>
      </w:r>
      <w:r w:rsidRPr="00634F20">
        <w:rPr>
          <w:b/>
          <w:sz w:val="24"/>
          <w:szCs w:val="24"/>
        </w:rPr>
        <w:t xml:space="preserve"> centavo</w:t>
      </w:r>
      <w:r w:rsidR="00634F20" w:rsidRPr="00634F20">
        <w:rPr>
          <w:b/>
          <w:sz w:val="24"/>
          <w:szCs w:val="24"/>
        </w:rPr>
        <w:t>s</w:t>
      </w:r>
      <w:r w:rsidRPr="00634F20">
        <w:rPr>
          <w:b/>
          <w:sz w:val="24"/>
          <w:szCs w:val="24"/>
        </w:rPr>
        <w:t>).</w:t>
      </w:r>
    </w:p>
    <w:p w14:paraId="522EB6E5" w14:textId="77777777"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14:paraId="652B5C49" w14:textId="77777777"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14:paraId="4B804857" w14:textId="77777777"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14:paraId="13641A0F" w14:textId="77777777"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14:paraId="02486CDF" w14:textId="77777777"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14:paraId="2F855C10" w14:textId="77777777"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14:paraId="2A299C5F" w14:textId="77777777"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14:paraId="1960A8BA" w14:textId="77777777"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14:paraId="2C35B499" w14:textId="77777777"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14:paraId="235E20EF" w14:textId="77777777"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14:paraId="6D223202" w14:textId="77777777"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14:paraId="53E577FA" w14:textId="77777777"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14:paraId="25389866" w14:textId="77777777"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14:paraId="073B4E16" w14:textId="77777777"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14:paraId="092F4AFB" w14:textId="59A614BE"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w:t>
      </w:r>
      <w:r w:rsidR="00CE2F88" w:rsidRPr="009C0AB3">
        <w:rPr>
          <w:b/>
          <w:bCs/>
          <w:sz w:val="24"/>
          <w:szCs w:val="24"/>
        </w:rPr>
        <w:t xml:space="preserve">licitação é </w:t>
      </w:r>
      <w:r w:rsidR="003C45E4" w:rsidRPr="009C0AB3">
        <w:rPr>
          <w:b/>
          <w:bCs/>
          <w:sz w:val="24"/>
          <w:szCs w:val="24"/>
        </w:rPr>
        <w:t xml:space="preserve">exclusiva </w:t>
      </w:r>
      <w:r w:rsidR="00CE2F88" w:rsidRPr="009C0AB3">
        <w:rPr>
          <w:b/>
          <w:bCs/>
          <w:sz w:val="24"/>
          <w:szCs w:val="24"/>
        </w:rPr>
        <w:t xml:space="preserve">à participação </w:t>
      </w:r>
      <w:r w:rsidR="00CE2F88" w:rsidRPr="003C45E4">
        <w:rPr>
          <w:b/>
          <w:bCs/>
          <w:sz w:val="24"/>
          <w:szCs w:val="24"/>
        </w:rPr>
        <w:t>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14:paraId="765C405E" w14:textId="77777777"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14:paraId="4C1E5766" w14:textId="77777777"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14:paraId="430BCAA2"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14:paraId="366975E1"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14:paraId="06DC0817" w14:textId="77777777"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422F1B8B"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24407E63"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14:paraId="593D5C1A"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14:paraId="22033DDE"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14:paraId="7169411E" w14:textId="77777777"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14:paraId="6DF40312"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14:paraId="4526CE63"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14:paraId="7CC887C0"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14:paraId="340CBE25" w14:textId="77777777"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14:paraId="67E772C5" w14:textId="77777777"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14:paraId="352AEDE6" w14:textId="77777777"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14:paraId="4AF54D79" w14:textId="77777777"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14:paraId="3FA9E849" w14:textId="77777777"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7440FD6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14:paraId="7C45494D"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14:paraId="091A11E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482C7E7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14:paraId="6DFB7423"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14:paraId="62A360AB" w14:textId="77777777"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14:paraId="30C06700" w14:textId="77777777"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14:paraId="603C2D89"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14:paraId="7FABC5FE"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7BD7B0AF"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14:paraId="1CA21CE4"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14:paraId="123B1F49"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14:paraId="012BFFCD"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14:paraId="10010B81"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14:paraId="132317E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14:paraId="4458B533"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14:paraId="1A2C312C"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14:paraId="2C67134B"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14:paraId="095BE17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14:paraId="24E55512"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14:paraId="0CFD47EB" w14:textId="77777777"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6BBCB492" w14:textId="77777777"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14:paraId="416839B4"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14:paraId="567A812F" w14:textId="77777777"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14:paraId="34BADD43"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14:paraId="7FC73079"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14:paraId="179B89B2"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14:paraId="44FE2F54"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14:paraId="666A9629" w14:textId="77777777"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14:paraId="220F8B46"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14:paraId="495EB0E1" w14:textId="77777777"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14:paraId="50B48745" w14:textId="77777777"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38B6529C" w14:textId="77777777"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14:paraId="458BFDC4" w14:textId="77777777"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14:paraId="269332E7" w14:textId="77777777"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14:paraId="7814949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14:paraId="489477E9"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14:paraId="02C8FB97"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14:paraId="7368907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14:paraId="0D7A2EED"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14:paraId="2366E57C"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14:paraId="3D7E800B"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14:paraId="3902F01A"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14:paraId="40C1E193"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14:paraId="68F78CDB" w14:textId="77777777"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14:paraId="7BE3A032"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14:paraId="66859AEB" w14:textId="77777777"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14:paraId="2E9513D8" w14:textId="77777777"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14:paraId="28272395"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14:paraId="008CC401"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14:paraId="334808AC" w14:textId="77777777"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14:paraId="6D816BB3" w14:textId="77777777"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14:paraId="190DA6B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14:paraId="3BC216FF"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1FF8FDE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14:paraId="2E31EC93" w14:textId="77777777"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14:paraId="4C4D92D3" w14:textId="77777777"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14:paraId="5706972C" w14:textId="77777777"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14:paraId="32E249C1" w14:textId="77777777"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14:paraId="2E3431A1"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14:paraId="2360B007"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14:paraId="4F4DBB68"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14:paraId="741B6DD4"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14:paraId="5B51512E" w14:textId="77777777"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14:paraId="59A43298" w14:textId="77777777"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0B35C5BE" w14:textId="77777777"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14:paraId="28EFB94E"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14:paraId="0FA4B06B"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14:paraId="3C10AC7F"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14:paraId="66B663BE" w14:textId="77777777"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14:paraId="7E1D6788" w14:textId="77777777"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14:paraId="4919C1BE" w14:textId="77777777"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14:paraId="7C2A813E" w14:textId="77777777"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14:paraId="05AD24F5" w14:textId="77777777"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14:paraId="5E6F812D"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14:paraId="76BB81B2"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14:paraId="126B8E84" w14:textId="77777777"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14:paraId="43471361"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14:paraId="18BF3746"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14:paraId="7AB83365" w14:textId="77777777"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14:paraId="0798A806" w14:textId="77777777"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14:paraId="0672AB40" w14:textId="77777777"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14:paraId="78206B25" w14:textId="77777777"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14:paraId="0EBB73CA" w14:textId="77777777"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14:paraId="4855BDE9" w14:textId="77777777"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14:paraId="1C636FF5" w14:textId="77777777"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14:paraId="2DCADB74" w14:textId="77777777"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14:paraId="5A51B5A0" w14:textId="77777777"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14:paraId="0BB195B8" w14:textId="77777777"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14:paraId="36C9581C"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654600B6"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14:paraId="49963E74" w14:textId="77777777"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14:paraId="23E6B70B" w14:textId="77777777"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14:paraId="6508DEBC" w14:textId="77777777"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14:paraId="2055C5EA"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14:paraId="15965FE7"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14:paraId="44E9D5BE"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14:paraId="59B9B609"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14:paraId="44895335" w14:textId="5113B385" w:rsidR="0029480A"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14:paraId="7BDADC1D" w14:textId="1475F8D7" w:rsidR="003C09CA" w:rsidRPr="003C09CA" w:rsidRDefault="003C09CA" w:rsidP="003C09CA">
      <w:pPr>
        <w:autoSpaceDE w:val="0"/>
        <w:autoSpaceDN w:val="0"/>
        <w:adjustRightInd w:val="0"/>
        <w:ind w:firstLine="708"/>
        <w:jc w:val="both"/>
        <w:rPr>
          <w:sz w:val="24"/>
          <w:szCs w:val="24"/>
        </w:rPr>
      </w:pPr>
      <w:r w:rsidRPr="003C09CA">
        <w:rPr>
          <w:sz w:val="24"/>
          <w:szCs w:val="24"/>
        </w:rPr>
        <w:t>- Que o licitante tomou conhecimento de todas as informações e das condições e locais para o cumprimento das obrigações objeto da licitação.</w:t>
      </w:r>
    </w:p>
    <w:p w14:paraId="6349ED39" w14:textId="2B21ED02"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Que c</w:t>
      </w:r>
      <w:r w:rsidRPr="00BE4BA7">
        <w:rPr>
          <w:sz w:val="24"/>
          <w:szCs w:val="24"/>
        </w:rPr>
        <w:t>umpr</w:t>
      </w:r>
      <w:r w:rsidR="004B28F9">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14:paraId="261E7CCC" w14:textId="5E6EDC2A"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w:t>
      </w:r>
      <w:r w:rsidRPr="00BE4BA7">
        <w:rPr>
          <w:sz w:val="24"/>
          <w:szCs w:val="24"/>
        </w:rPr>
        <w:t>ue não emprega menor de 18 (dezoito) anos em trabalho noturno, perigoso ou insalubre e não emprega menor de 16 (dezesseis) anos, salvo menor, a partir de 14 (quatorze) anos, na condição de aprendiz, nos termos do inciso XXXIII, do art. 7º da Constituição Federal</w:t>
      </w:r>
      <w:r w:rsidR="004B28F9">
        <w:rPr>
          <w:sz w:val="24"/>
          <w:szCs w:val="24"/>
        </w:rPr>
        <w:t>, p</w:t>
      </w:r>
      <w:r w:rsidR="004B28F9" w:rsidRPr="00BE4BA7">
        <w:rPr>
          <w:sz w:val="24"/>
          <w:szCs w:val="24"/>
        </w:rPr>
        <w:t>ara</w:t>
      </w:r>
      <w:r w:rsidR="004B28F9" w:rsidRPr="00BE4BA7">
        <w:rPr>
          <w:color w:val="000000"/>
          <w:sz w:val="24"/>
          <w:szCs w:val="24"/>
        </w:rPr>
        <w:t xml:space="preserve"> fins </w:t>
      </w:r>
      <w:r w:rsidR="004B28F9">
        <w:rPr>
          <w:color w:val="000000"/>
          <w:sz w:val="24"/>
          <w:szCs w:val="24"/>
        </w:rPr>
        <w:t xml:space="preserve">de cumprimento </w:t>
      </w:r>
      <w:r w:rsidR="004B28F9" w:rsidRPr="00BE4BA7">
        <w:rPr>
          <w:color w:val="000000"/>
          <w:sz w:val="24"/>
          <w:szCs w:val="24"/>
        </w:rPr>
        <w:t>do disposto no </w:t>
      </w:r>
      <w:r w:rsidR="004B28F9" w:rsidRPr="00BE4BA7">
        <w:rPr>
          <w:sz w:val="24"/>
          <w:szCs w:val="24"/>
        </w:rPr>
        <w:t>inciso VI do art. 68 da Lei nº 14.133, de 01 de abril de 2021</w:t>
      </w:r>
      <w:r w:rsidRPr="00BE4BA7">
        <w:rPr>
          <w:sz w:val="24"/>
          <w:szCs w:val="24"/>
        </w:rPr>
        <w:t>.</w:t>
      </w:r>
    </w:p>
    <w:p w14:paraId="7AA676D2" w14:textId="5060A076"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sidR="00227CE6">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14:paraId="5F2958E3"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14:paraId="5043ED62"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14:paraId="5010D20E" w14:textId="3239D27B" w:rsidR="00227CE6"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14:paraId="2D32C408" w14:textId="77777777"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14:paraId="0F972267"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14:paraId="340F8570"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14:paraId="527EE01F"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14:paraId="6868D535"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lastRenderedPageBreak/>
        <w:t>a) complementação de informações acerca dos documentos já apresentados pelos licitantes e desde que necessária para apurar fatos existentes à época da abertura do certame;</w:t>
      </w:r>
    </w:p>
    <w:p w14:paraId="18C84B31"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14:paraId="56F950B8"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14:paraId="359A8C58" w14:textId="77777777"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14:paraId="0506DC39" w14:textId="77777777"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14:paraId="733B186C"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14:paraId="3D24DD66" w14:textId="77777777"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4A4E56C3" w14:textId="77777777"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14:paraId="3A636655" w14:textId="77777777"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14:paraId="1259AF83"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14:paraId="15AEE5E5"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1B64998"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14:paraId="79325064" w14:textId="77777777"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14:paraId="1A42F60E"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E635F4"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BB09454" w14:textId="77777777"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00372752" w14:textId="77777777"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14:paraId="5EEC2F3B" w14:textId="77777777"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lastRenderedPageBreak/>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14:paraId="25DCDE5A" w14:textId="77777777"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14:paraId="254AE47C" w14:textId="77777777"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14:paraId="452C2EF4" w14:textId="77777777"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004532" w:rsidRPr="00004532" w14:paraId="477D100B" w14:textId="77777777" w:rsidTr="003B4A86">
        <w:trPr>
          <w:trHeight w:val="80"/>
          <w:jc w:val="center"/>
        </w:trPr>
        <w:tc>
          <w:tcPr>
            <w:tcW w:w="2167" w:type="dxa"/>
          </w:tcPr>
          <w:p w14:paraId="4B123289" w14:textId="79537E2B" w:rsidR="00554D8F" w:rsidRPr="00004532" w:rsidRDefault="003B4A86" w:rsidP="00E15244">
            <w:pPr>
              <w:overflowPunct w:val="0"/>
              <w:autoSpaceDE w:val="0"/>
              <w:autoSpaceDN w:val="0"/>
              <w:adjustRightInd w:val="0"/>
              <w:jc w:val="right"/>
              <w:textAlignment w:val="baseline"/>
              <w:rPr>
                <w:b/>
                <w:sz w:val="24"/>
                <w:szCs w:val="24"/>
              </w:rPr>
            </w:pPr>
            <w:r w:rsidRPr="00004532">
              <w:rPr>
                <w:b/>
                <w:sz w:val="24"/>
                <w:szCs w:val="24"/>
              </w:rPr>
              <w:t>06</w:t>
            </w:r>
          </w:p>
          <w:p w14:paraId="7892ED04" w14:textId="77777777" w:rsidR="003B4A86" w:rsidRPr="00004532" w:rsidRDefault="003B4A86" w:rsidP="00E15244">
            <w:pPr>
              <w:overflowPunct w:val="0"/>
              <w:autoSpaceDE w:val="0"/>
              <w:autoSpaceDN w:val="0"/>
              <w:adjustRightInd w:val="0"/>
              <w:jc w:val="right"/>
              <w:textAlignment w:val="baseline"/>
              <w:rPr>
                <w:sz w:val="24"/>
                <w:szCs w:val="24"/>
              </w:rPr>
            </w:pPr>
            <w:r w:rsidRPr="00004532">
              <w:rPr>
                <w:sz w:val="24"/>
                <w:szCs w:val="24"/>
              </w:rPr>
              <w:t xml:space="preserve"> </w:t>
            </w:r>
          </w:p>
          <w:p w14:paraId="1429A131" w14:textId="61EC0AB8" w:rsidR="00554D8F" w:rsidRPr="00004532" w:rsidRDefault="003B4A86" w:rsidP="00E15244">
            <w:pPr>
              <w:overflowPunct w:val="0"/>
              <w:autoSpaceDE w:val="0"/>
              <w:autoSpaceDN w:val="0"/>
              <w:adjustRightInd w:val="0"/>
              <w:jc w:val="right"/>
              <w:textAlignment w:val="baseline"/>
              <w:rPr>
                <w:sz w:val="24"/>
                <w:szCs w:val="24"/>
              </w:rPr>
            </w:pPr>
            <w:r w:rsidRPr="00004532">
              <w:rPr>
                <w:sz w:val="24"/>
                <w:szCs w:val="24"/>
              </w:rPr>
              <w:t>2023</w:t>
            </w:r>
          </w:p>
        </w:tc>
        <w:tc>
          <w:tcPr>
            <w:tcW w:w="7554" w:type="dxa"/>
          </w:tcPr>
          <w:p w14:paraId="1C198C1A" w14:textId="71E27E3F" w:rsidR="00554D8F" w:rsidRPr="00004532" w:rsidRDefault="00554D8F" w:rsidP="00E15244">
            <w:pPr>
              <w:overflowPunct w:val="0"/>
              <w:autoSpaceDE w:val="0"/>
              <w:autoSpaceDN w:val="0"/>
              <w:adjustRightInd w:val="0"/>
              <w:jc w:val="both"/>
              <w:textAlignment w:val="baseline"/>
              <w:rPr>
                <w:b/>
                <w:sz w:val="24"/>
                <w:szCs w:val="24"/>
              </w:rPr>
            </w:pPr>
            <w:r w:rsidRPr="00004532">
              <w:rPr>
                <w:b/>
                <w:sz w:val="24"/>
                <w:szCs w:val="24"/>
              </w:rPr>
              <w:t>SECRETARIA MUNICIPAL D</w:t>
            </w:r>
            <w:r w:rsidR="003B4A86" w:rsidRPr="00004532">
              <w:rPr>
                <w:b/>
                <w:sz w:val="24"/>
                <w:szCs w:val="24"/>
              </w:rPr>
              <w:t>E EDUCAÇÃO, CULTURA, TURISMO, DESPORTO E LAZER</w:t>
            </w:r>
          </w:p>
          <w:p w14:paraId="1B2076DF" w14:textId="39799ECE" w:rsidR="00554D8F" w:rsidRPr="00004532" w:rsidRDefault="003B4A86" w:rsidP="00E15244">
            <w:pPr>
              <w:overflowPunct w:val="0"/>
              <w:autoSpaceDE w:val="0"/>
              <w:autoSpaceDN w:val="0"/>
              <w:adjustRightInd w:val="0"/>
              <w:jc w:val="both"/>
              <w:textAlignment w:val="baseline"/>
              <w:rPr>
                <w:sz w:val="24"/>
                <w:szCs w:val="24"/>
              </w:rPr>
            </w:pPr>
            <w:r w:rsidRPr="00004532">
              <w:rPr>
                <w:sz w:val="24"/>
                <w:szCs w:val="24"/>
              </w:rPr>
              <w:t>Coordenação das Atividades da Educação</w:t>
            </w:r>
          </w:p>
        </w:tc>
      </w:tr>
      <w:tr w:rsidR="00004532" w:rsidRPr="00004532" w14:paraId="34B496F7" w14:textId="77777777" w:rsidTr="003B4A86">
        <w:trPr>
          <w:trHeight w:val="80"/>
          <w:jc w:val="center"/>
        </w:trPr>
        <w:tc>
          <w:tcPr>
            <w:tcW w:w="2167" w:type="dxa"/>
          </w:tcPr>
          <w:p w14:paraId="50781128" w14:textId="79D013EB" w:rsidR="003B4A86" w:rsidRPr="00004532" w:rsidRDefault="003B4A86" w:rsidP="003B4A86">
            <w:pPr>
              <w:overflowPunct w:val="0"/>
              <w:autoSpaceDE w:val="0"/>
              <w:autoSpaceDN w:val="0"/>
              <w:adjustRightInd w:val="0"/>
              <w:jc w:val="right"/>
              <w:textAlignment w:val="baseline"/>
              <w:rPr>
                <w:b/>
                <w:sz w:val="24"/>
                <w:szCs w:val="24"/>
              </w:rPr>
            </w:pPr>
            <w:r w:rsidRPr="00004532">
              <w:rPr>
                <w:b/>
                <w:sz w:val="24"/>
                <w:szCs w:val="24"/>
              </w:rPr>
              <w:t>07</w:t>
            </w:r>
          </w:p>
          <w:p w14:paraId="2937109C" w14:textId="77777777" w:rsidR="003B4A86" w:rsidRPr="00004532" w:rsidRDefault="003B4A86" w:rsidP="003B4A86">
            <w:pPr>
              <w:overflowPunct w:val="0"/>
              <w:autoSpaceDE w:val="0"/>
              <w:autoSpaceDN w:val="0"/>
              <w:adjustRightInd w:val="0"/>
              <w:jc w:val="right"/>
              <w:textAlignment w:val="baseline"/>
              <w:rPr>
                <w:sz w:val="24"/>
                <w:szCs w:val="24"/>
              </w:rPr>
            </w:pPr>
            <w:r w:rsidRPr="00004532">
              <w:rPr>
                <w:sz w:val="24"/>
                <w:szCs w:val="24"/>
              </w:rPr>
              <w:t xml:space="preserve"> </w:t>
            </w:r>
          </w:p>
          <w:p w14:paraId="23DD5754" w14:textId="1394F323" w:rsidR="003B4A86" w:rsidRPr="00004532" w:rsidRDefault="00A72133" w:rsidP="003B4A86">
            <w:pPr>
              <w:overflowPunct w:val="0"/>
              <w:autoSpaceDE w:val="0"/>
              <w:autoSpaceDN w:val="0"/>
              <w:adjustRightInd w:val="0"/>
              <w:jc w:val="right"/>
              <w:textAlignment w:val="baseline"/>
              <w:rPr>
                <w:sz w:val="24"/>
                <w:szCs w:val="24"/>
              </w:rPr>
            </w:pPr>
            <w:r w:rsidRPr="00004532">
              <w:rPr>
                <w:sz w:val="24"/>
                <w:szCs w:val="24"/>
              </w:rPr>
              <w:t>2047</w:t>
            </w:r>
          </w:p>
        </w:tc>
        <w:tc>
          <w:tcPr>
            <w:tcW w:w="7554" w:type="dxa"/>
          </w:tcPr>
          <w:p w14:paraId="4B21F310" w14:textId="03827097" w:rsidR="003B4A86" w:rsidRPr="00004532" w:rsidRDefault="003B4A86" w:rsidP="003B4A86">
            <w:pPr>
              <w:overflowPunct w:val="0"/>
              <w:autoSpaceDE w:val="0"/>
              <w:autoSpaceDN w:val="0"/>
              <w:adjustRightInd w:val="0"/>
              <w:jc w:val="both"/>
              <w:textAlignment w:val="baseline"/>
              <w:rPr>
                <w:b/>
                <w:sz w:val="24"/>
                <w:szCs w:val="24"/>
              </w:rPr>
            </w:pPr>
            <w:r w:rsidRPr="00004532">
              <w:rPr>
                <w:b/>
                <w:sz w:val="24"/>
                <w:szCs w:val="24"/>
              </w:rPr>
              <w:t>SECRETARIA MUNICIPAL DE OBRAS, SV RURAIS, URBANOS E TRÂNSITO</w:t>
            </w:r>
          </w:p>
          <w:p w14:paraId="7D6C097A" w14:textId="3C8F2FC7" w:rsidR="003B4A86" w:rsidRPr="00004532" w:rsidRDefault="003B4A86" w:rsidP="003B4A86">
            <w:pPr>
              <w:overflowPunct w:val="0"/>
              <w:autoSpaceDE w:val="0"/>
              <w:autoSpaceDN w:val="0"/>
              <w:adjustRightInd w:val="0"/>
              <w:jc w:val="both"/>
              <w:textAlignment w:val="baseline"/>
              <w:rPr>
                <w:sz w:val="24"/>
                <w:szCs w:val="24"/>
              </w:rPr>
            </w:pPr>
            <w:r w:rsidRPr="00004532">
              <w:rPr>
                <w:sz w:val="24"/>
                <w:szCs w:val="24"/>
              </w:rPr>
              <w:t>Manutenção das Atividades da Secretaria</w:t>
            </w:r>
          </w:p>
        </w:tc>
      </w:tr>
      <w:tr w:rsidR="00004532" w:rsidRPr="00004532" w14:paraId="3B63C74F" w14:textId="77777777" w:rsidTr="003B4A86">
        <w:trPr>
          <w:trHeight w:val="80"/>
          <w:jc w:val="center"/>
        </w:trPr>
        <w:tc>
          <w:tcPr>
            <w:tcW w:w="2167" w:type="dxa"/>
          </w:tcPr>
          <w:p w14:paraId="79CFF809" w14:textId="086F279F" w:rsidR="003B4A86" w:rsidRPr="00004532" w:rsidRDefault="003B4A86" w:rsidP="003B4A86">
            <w:pPr>
              <w:overflowPunct w:val="0"/>
              <w:autoSpaceDE w:val="0"/>
              <w:autoSpaceDN w:val="0"/>
              <w:adjustRightInd w:val="0"/>
              <w:jc w:val="right"/>
              <w:textAlignment w:val="baseline"/>
              <w:rPr>
                <w:b/>
                <w:sz w:val="24"/>
                <w:szCs w:val="24"/>
              </w:rPr>
            </w:pPr>
            <w:r w:rsidRPr="00004532">
              <w:rPr>
                <w:b/>
                <w:sz w:val="24"/>
                <w:szCs w:val="24"/>
              </w:rPr>
              <w:t>08</w:t>
            </w:r>
          </w:p>
          <w:p w14:paraId="432C27DD" w14:textId="5331A68E" w:rsidR="003B4A86" w:rsidRPr="00004532" w:rsidRDefault="003B4A86" w:rsidP="003B4A86">
            <w:pPr>
              <w:overflowPunct w:val="0"/>
              <w:autoSpaceDE w:val="0"/>
              <w:autoSpaceDN w:val="0"/>
              <w:adjustRightInd w:val="0"/>
              <w:jc w:val="right"/>
              <w:textAlignment w:val="baseline"/>
              <w:rPr>
                <w:b/>
                <w:sz w:val="24"/>
                <w:szCs w:val="24"/>
              </w:rPr>
            </w:pPr>
            <w:r w:rsidRPr="00004532">
              <w:rPr>
                <w:sz w:val="24"/>
                <w:szCs w:val="24"/>
              </w:rPr>
              <w:t>2071</w:t>
            </w:r>
          </w:p>
        </w:tc>
        <w:tc>
          <w:tcPr>
            <w:tcW w:w="7554" w:type="dxa"/>
          </w:tcPr>
          <w:p w14:paraId="1D4EE624" w14:textId="597346F5" w:rsidR="003B4A86" w:rsidRPr="00004532" w:rsidRDefault="003B4A86" w:rsidP="003B4A86">
            <w:pPr>
              <w:overflowPunct w:val="0"/>
              <w:autoSpaceDE w:val="0"/>
              <w:autoSpaceDN w:val="0"/>
              <w:adjustRightInd w:val="0"/>
              <w:jc w:val="both"/>
              <w:textAlignment w:val="baseline"/>
              <w:rPr>
                <w:b/>
                <w:sz w:val="24"/>
                <w:szCs w:val="24"/>
              </w:rPr>
            </w:pPr>
            <w:r w:rsidRPr="00004532">
              <w:rPr>
                <w:b/>
                <w:sz w:val="24"/>
                <w:szCs w:val="24"/>
              </w:rPr>
              <w:t>SECRETARIA MUNICIPAL DE SAÚDE</w:t>
            </w:r>
          </w:p>
          <w:p w14:paraId="1002181D" w14:textId="7E82D62A" w:rsidR="003B4A86" w:rsidRPr="00004532" w:rsidRDefault="003B4A86" w:rsidP="003B4A86">
            <w:pPr>
              <w:overflowPunct w:val="0"/>
              <w:autoSpaceDE w:val="0"/>
              <w:autoSpaceDN w:val="0"/>
              <w:adjustRightInd w:val="0"/>
              <w:jc w:val="both"/>
              <w:textAlignment w:val="baseline"/>
              <w:rPr>
                <w:b/>
                <w:sz w:val="24"/>
                <w:szCs w:val="24"/>
              </w:rPr>
            </w:pPr>
            <w:r w:rsidRPr="00004532">
              <w:rPr>
                <w:sz w:val="24"/>
                <w:szCs w:val="24"/>
              </w:rPr>
              <w:t>Construção, Ampliação, Reforma e Manutenção</w:t>
            </w:r>
          </w:p>
        </w:tc>
      </w:tr>
      <w:tr w:rsidR="00004532" w:rsidRPr="00004532" w14:paraId="1CA8C534" w14:textId="77777777" w:rsidTr="003B4A86">
        <w:trPr>
          <w:trHeight w:val="80"/>
          <w:jc w:val="center"/>
        </w:trPr>
        <w:tc>
          <w:tcPr>
            <w:tcW w:w="2167" w:type="dxa"/>
          </w:tcPr>
          <w:p w14:paraId="20DA0787" w14:textId="322CFDF1" w:rsidR="004D3F77" w:rsidRPr="00004532" w:rsidRDefault="004D3F77" w:rsidP="004D3F77">
            <w:pPr>
              <w:overflowPunct w:val="0"/>
              <w:autoSpaceDE w:val="0"/>
              <w:autoSpaceDN w:val="0"/>
              <w:adjustRightInd w:val="0"/>
              <w:jc w:val="right"/>
              <w:textAlignment w:val="baseline"/>
              <w:rPr>
                <w:b/>
                <w:sz w:val="24"/>
                <w:szCs w:val="24"/>
              </w:rPr>
            </w:pPr>
            <w:r w:rsidRPr="00004532">
              <w:rPr>
                <w:b/>
                <w:sz w:val="24"/>
                <w:szCs w:val="24"/>
              </w:rPr>
              <w:t>09</w:t>
            </w:r>
          </w:p>
          <w:p w14:paraId="56D32A46" w14:textId="77777777" w:rsidR="004D3F77" w:rsidRPr="00004532" w:rsidRDefault="004D3F77" w:rsidP="004D3F77">
            <w:pPr>
              <w:overflowPunct w:val="0"/>
              <w:autoSpaceDE w:val="0"/>
              <w:autoSpaceDN w:val="0"/>
              <w:adjustRightInd w:val="0"/>
              <w:jc w:val="right"/>
              <w:textAlignment w:val="baseline"/>
              <w:rPr>
                <w:sz w:val="24"/>
                <w:szCs w:val="24"/>
              </w:rPr>
            </w:pPr>
          </w:p>
          <w:p w14:paraId="111929BB" w14:textId="1CB8D8D7" w:rsidR="004D3F77" w:rsidRPr="00004532" w:rsidRDefault="004D3F77" w:rsidP="004D3F77">
            <w:pPr>
              <w:overflowPunct w:val="0"/>
              <w:autoSpaceDE w:val="0"/>
              <w:autoSpaceDN w:val="0"/>
              <w:adjustRightInd w:val="0"/>
              <w:jc w:val="right"/>
              <w:textAlignment w:val="baseline"/>
              <w:rPr>
                <w:b/>
                <w:sz w:val="24"/>
                <w:szCs w:val="24"/>
              </w:rPr>
            </w:pPr>
            <w:r w:rsidRPr="00004532">
              <w:rPr>
                <w:sz w:val="24"/>
                <w:szCs w:val="24"/>
              </w:rPr>
              <w:t>2095</w:t>
            </w:r>
          </w:p>
        </w:tc>
        <w:tc>
          <w:tcPr>
            <w:tcW w:w="7554" w:type="dxa"/>
          </w:tcPr>
          <w:p w14:paraId="55D108F6" w14:textId="164B04E3" w:rsidR="004D3F77" w:rsidRPr="00004532" w:rsidRDefault="004D3F77" w:rsidP="004D3F77">
            <w:pPr>
              <w:overflowPunct w:val="0"/>
              <w:autoSpaceDE w:val="0"/>
              <w:autoSpaceDN w:val="0"/>
              <w:adjustRightInd w:val="0"/>
              <w:jc w:val="both"/>
              <w:textAlignment w:val="baseline"/>
              <w:rPr>
                <w:b/>
                <w:sz w:val="24"/>
                <w:szCs w:val="24"/>
              </w:rPr>
            </w:pPr>
            <w:r w:rsidRPr="00004532">
              <w:rPr>
                <w:b/>
                <w:sz w:val="24"/>
                <w:szCs w:val="24"/>
              </w:rPr>
              <w:t>SECRETARIA MUNICIPAL DE AGRICULTURA E MEIO AMBIENTE</w:t>
            </w:r>
          </w:p>
          <w:p w14:paraId="0D62A6E1" w14:textId="551BC7F5" w:rsidR="004D3F77" w:rsidRPr="00004532" w:rsidRDefault="004D3F77" w:rsidP="004D3F77">
            <w:pPr>
              <w:overflowPunct w:val="0"/>
              <w:autoSpaceDE w:val="0"/>
              <w:autoSpaceDN w:val="0"/>
              <w:adjustRightInd w:val="0"/>
              <w:jc w:val="both"/>
              <w:textAlignment w:val="baseline"/>
              <w:rPr>
                <w:b/>
                <w:sz w:val="24"/>
                <w:szCs w:val="24"/>
              </w:rPr>
            </w:pPr>
            <w:r w:rsidRPr="00004532">
              <w:rPr>
                <w:sz w:val="24"/>
                <w:szCs w:val="24"/>
              </w:rPr>
              <w:t>Manutenção das Atividades da Secretaria</w:t>
            </w:r>
          </w:p>
        </w:tc>
      </w:tr>
      <w:tr w:rsidR="00004532" w:rsidRPr="00004532" w14:paraId="0E111FFD" w14:textId="77777777" w:rsidTr="003B4A86">
        <w:trPr>
          <w:trHeight w:val="80"/>
          <w:jc w:val="center"/>
        </w:trPr>
        <w:tc>
          <w:tcPr>
            <w:tcW w:w="2167" w:type="dxa"/>
          </w:tcPr>
          <w:p w14:paraId="3A8CCF00" w14:textId="4E873478" w:rsidR="004D3F77" w:rsidRPr="00004532" w:rsidRDefault="004D3F77" w:rsidP="004D3F77">
            <w:pPr>
              <w:overflowPunct w:val="0"/>
              <w:autoSpaceDE w:val="0"/>
              <w:autoSpaceDN w:val="0"/>
              <w:adjustRightInd w:val="0"/>
              <w:jc w:val="right"/>
              <w:textAlignment w:val="baseline"/>
              <w:rPr>
                <w:b/>
                <w:sz w:val="24"/>
                <w:szCs w:val="24"/>
              </w:rPr>
            </w:pPr>
            <w:r w:rsidRPr="00004532">
              <w:rPr>
                <w:b/>
                <w:sz w:val="24"/>
                <w:szCs w:val="24"/>
              </w:rPr>
              <w:t>10</w:t>
            </w:r>
          </w:p>
          <w:p w14:paraId="6667EB1F" w14:textId="77777777" w:rsidR="004D3F77" w:rsidRPr="00004532" w:rsidRDefault="004D3F77" w:rsidP="004D3F77">
            <w:pPr>
              <w:overflowPunct w:val="0"/>
              <w:autoSpaceDE w:val="0"/>
              <w:autoSpaceDN w:val="0"/>
              <w:adjustRightInd w:val="0"/>
              <w:jc w:val="right"/>
              <w:textAlignment w:val="baseline"/>
              <w:rPr>
                <w:sz w:val="24"/>
                <w:szCs w:val="24"/>
              </w:rPr>
            </w:pPr>
          </w:p>
          <w:p w14:paraId="0F2F886C" w14:textId="336BF7E2" w:rsidR="004D3F77" w:rsidRPr="00004532" w:rsidRDefault="004D3F77" w:rsidP="004D3F77">
            <w:pPr>
              <w:overflowPunct w:val="0"/>
              <w:autoSpaceDE w:val="0"/>
              <w:autoSpaceDN w:val="0"/>
              <w:adjustRightInd w:val="0"/>
              <w:jc w:val="right"/>
              <w:textAlignment w:val="baseline"/>
              <w:rPr>
                <w:sz w:val="24"/>
                <w:szCs w:val="24"/>
              </w:rPr>
            </w:pPr>
            <w:r w:rsidRPr="00004532">
              <w:rPr>
                <w:sz w:val="24"/>
                <w:szCs w:val="24"/>
              </w:rPr>
              <w:t>2193</w:t>
            </w:r>
          </w:p>
          <w:p w14:paraId="1D085BEF" w14:textId="495BE048" w:rsidR="004D3F77" w:rsidRPr="00004532" w:rsidRDefault="004D3F77" w:rsidP="004D3F77">
            <w:pPr>
              <w:overflowPunct w:val="0"/>
              <w:autoSpaceDE w:val="0"/>
              <w:autoSpaceDN w:val="0"/>
              <w:adjustRightInd w:val="0"/>
              <w:jc w:val="right"/>
              <w:textAlignment w:val="baseline"/>
              <w:rPr>
                <w:b/>
                <w:sz w:val="24"/>
                <w:szCs w:val="24"/>
              </w:rPr>
            </w:pPr>
            <w:r w:rsidRPr="00004532">
              <w:rPr>
                <w:sz w:val="24"/>
                <w:szCs w:val="24"/>
              </w:rPr>
              <w:t>2194</w:t>
            </w:r>
          </w:p>
        </w:tc>
        <w:tc>
          <w:tcPr>
            <w:tcW w:w="7554" w:type="dxa"/>
          </w:tcPr>
          <w:p w14:paraId="3352FE17" w14:textId="5733FA0B" w:rsidR="004D3F77" w:rsidRPr="00004532" w:rsidRDefault="004D3F77" w:rsidP="004D3F77">
            <w:pPr>
              <w:overflowPunct w:val="0"/>
              <w:autoSpaceDE w:val="0"/>
              <w:autoSpaceDN w:val="0"/>
              <w:adjustRightInd w:val="0"/>
              <w:jc w:val="both"/>
              <w:textAlignment w:val="baseline"/>
              <w:rPr>
                <w:b/>
                <w:sz w:val="24"/>
                <w:szCs w:val="24"/>
              </w:rPr>
            </w:pPr>
            <w:r w:rsidRPr="00004532">
              <w:rPr>
                <w:b/>
                <w:sz w:val="24"/>
                <w:szCs w:val="24"/>
              </w:rPr>
              <w:t>SECRETARIA MUNICIPAL DE ASSISTÊNCIA SOCIAL, TRABALHO E HABITAÇÃO</w:t>
            </w:r>
          </w:p>
          <w:p w14:paraId="2FA60D29" w14:textId="77777777" w:rsidR="004D3F77" w:rsidRPr="00004532" w:rsidRDefault="004D3F77" w:rsidP="004D3F77">
            <w:pPr>
              <w:overflowPunct w:val="0"/>
              <w:autoSpaceDE w:val="0"/>
              <w:autoSpaceDN w:val="0"/>
              <w:adjustRightInd w:val="0"/>
              <w:jc w:val="both"/>
              <w:textAlignment w:val="baseline"/>
              <w:rPr>
                <w:sz w:val="24"/>
                <w:szCs w:val="24"/>
              </w:rPr>
            </w:pPr>
            <w:r w:rsidRPr="00004532">
              <w:rPr>
                <w:sz w:val="24"/>
                <w:szCs w:val="24"/>
              </w:rPr>
              <w:t>Produção das Ações Habitacionais Urbanas</w:t>
            </w:r>
          </w:p>
          <w:p w14:paraId="64BBA761" w14:textId="32A766A6" w:rsidR="004D3F77" w:rsidRPr="00004532" w:rsidRDefault="004D3F77" w:rsidP="004D3F77">
            <w:pPr>
              <w:overflowPunct w:val="0"/>
              <w:autoSpaceDE w:val="0"/>
              <w:autoSpaceDN w:val="0"/>
              <w:adjustRightInd w:val="0"/>
              <w:jc w:val="both"/>
              <w:textAlignment w:val="baseline"/>
              <w:rPr>
                <w:b/>
                <w:sz w:val="24"/>
                <w:szCs w:val="24"/>
              </w:rPr>
            </w:pPr>
            <w:r w:rsidRPr="00004532">
              <w:rPr>
                <w:sz w:val="24"/>
                <w:szCs w:val="24"/>
              </w:rPr>
              <w:t>Produção das Ações Habitacionais Rurais</w:t>
            </w:r>
          </w:p>
        </w:tc>
      </w:tr>
      <w:tr w:rsidR="00004532" w:rsidRPr="00004532" w14:paraId="678C92A8" w14:textId="77777777" w:rsidTr="003B4A86">
        <w:trPr>
          <w:trHeight w:val="80"/>
          <w:jc w:val="center"/>
        </w:trPr>
        <w:tc>
          <w:tcPr>
            <w:tcW w:w="2167" w:type="dxa"/>
          </w:tcPr>
          <w:p w14:paraId="48F2C5AD" w14:textId="77777777" w:rsidR="00554D8F" w:rsidRPr="00004532" w:rsidRDefault="00554D8F" w:rsidP="004D3F77">
            <w:pPr>
              <w:overflowPunct w:val="0"/>
              <w:autoSpaceDE w:val="0"/>
              <w:autoSpaceDN w:val="0"/>
              <w:adjustRightInd w:val="0"/>
              <w:jc w:val="right"/>
              <w:textAlignment w:val="baseline"/>
              <w:rPr>
                <w:b/>
                <w:sz w:val="24"/>
                <w:szCs w:val="24"/>
              </w:rPr>
            </w:pPr>
            <w:r w:rsidRPr="00004532">
              <w:rPr>
                <w:b/>
                <w:sz w:val="24"/>
                <w:szCs w:val="24"/>
              </w:rPr>
              <w:t>3</w:t>
            </w:r>
            <w:r w:rsidR="004D3F77" w:rsidRPr="00004532">
              <w:rPr>
                <w:b/>
                <w:sz w:val="24"/>
                <w:szCs w:val="24"/>
              </w:rPr>
              <w:t>.</w:t>
            </w:r>
            <w:r w:rsidRPr="00004532">
              <w:rPr>
                <w:b/>
                <w:sz w:val="24"/>
                <w:szCs w:val="24"/>
              </w:rPr>
              <w:t>3</w:t>
            </w:r>
            <w:r w:rsidR="004D3F77" w:rsidRPr="00004532">
              <w:rPr>
                <w:b/>
                <w:sz w:val="24"/>
                <w:szCs w:val="24"/>
              </w:rPr>
              <w:t>.9</w:t>
            </w:r>
            <w:r w:rsidRPr="00004532">
              <w:rPr>
                <w:b/>
                <w:sz w:val="24"/>
                <w:szCs w:val="24"/>
              </w:rPr>
              <w:t>0</w:t>
            </w:r>
            <w:r w:rsidR="004D3F77" w:rsidRPr="00004532">
              <w:rPr>
                <w:b/>
                <w:sz w:val="24"/>
                <w:szCs w:val="24"/>
              </w:rPr>
              <w:t>.3</w:t>
            </w:r>
            <w:r w:rsidRPr="00004532">
              <w:rPr>
                <w:b/>
                <w:sz w:val="24"/>
                <w:szCs w:val="24"/>
              </w:rPr>
              <w:t>0</w:t>
            </w:r>
            <w:r w:rsidR="004D3F77" w:rsidRPr="00004532">
              <w:rPr>
                <w:b/>
                <w:sz w:val="24"/>
                <w:szCs w:val="24"/>
              </w:rPr>
              <w:t>.28.</w:t>
            </w:r>
            <w:r w:rsidRPr="00004532">
              <w:rPr>
                <w:b/>
                <w:sz w:val="24"/>
                <w:szCs w:val="24"/>
              </w:rPr>
              <w:t>00</w:t>
            </w:r>
            <w:r w:rsidR="004D3F77" w:rsidRPr="00004532">
              <w:rPr>
                <w:b/>
                <w:sz w:val="24"/>
                <w:szCs w:val="24"/>
              </w:rPr>
              <w:t>.</w:t>
            </w:r>
            <w:r w:rsidRPr="00004532">
              <w:rPr>
                <w:b/>
                <w:sz w:val="24"/>
                <w:szCs w:val="24"/>
              </w:rPr>
              <w:t>00</w:t>
            </w:r>
          </w:p>
          <w:p w14:paraId="0F104F22" w14:textId="6690DC29" w:rsidR="00004532" w:rsidRPr="00004532" w:rsidRDefault="00004532" w:rsidP="004D3F77">
            <w:pPr>
              <w:overflowPunct w:val="0"/>
              <w:autoSpaceDE w:val="0"/>
              <w:autoSpaceDN w:val="0"/>
              <w:adjustRightInd w:val="0"/>
              <w:jc w:val="right"/>
              <w:textAlignment w:val="baseline"/>
              <w:rPr>
                <w:b/>
                <w:sz w:val="24"/>
                <w:szCs w:val="24"/>
              </w:rPr>
            </w:pPr>
            <w:r w:rsidRPr="00004532">
              <w:rPr>
                <w:b/>
                <w:sz w:val="24"/>
                <w:szCs w:val="24"/>
              </w:rPr>
              <w:t>3.3.90.32.03.00.00</w:t>
            </w:r>
          </w:p>
        </w:tc>
        <w:tc>
          <w:tcPr>
            <w:tcW w:w="7554" w:type="dxa"/>
          </w:tcPr>
          <w:p w14:paraId="6565D3C2" w14:textId="77777777" w:rsidR="00554D8F" w:rsidRPr="00004532" w:rsidRDefault="004D3F77" w:rsidP="00E15244">
            <w:pPr>
              <w:overflowPunct w:val="0"/>
              <w:autoSpaceDE w:val="0"/>
              <w:autoSpaceDN w:val="0"/>
              <w:adjustRightInd w:val="0"/>
              <w:jc w:val="both"/>
              <w:textAlignment w:val="baseline"/>
              <w:rPr>
                <w:b/>
                <w:sz w:val="24"/>
                <w:szCs w:val="24"/>
              </w:rPr>
            </w:pPr>
            <w:r w:rsidRPr="00004532">
              <w:rPr>
                <w:b/>
                <w:sz w:val="24"/>
                <w:szCs w:val="24"/>
              </w:rPr>
              <w:t>Material de Proteção e Segurança</w:t>
            </w:r>
          </w:p>
          <w:p w14:paraId="7FB8972D" w14:textId="63B48C1A" w:rsidR="00004532" w:rsidRPr="00004532" w:rsidRDefault="00004532" w:rsidP="00E15244">
            <w:pPr>
              <w:overflowPunct w:val="0"/>
              <w:autoSpaceDE w:val="0"/>
              <w:autoSpaceDN w:val="0"/>
              <w:adjustRightInd w:val="0"/>
              <w:jc w:val="both"/>
              <w:textAlignment w:val="baseline"/>
              <w:rPr>
                <w:b/>
                <w:sz w:val="24"/>
                <w:szCs w:val="24"/>
              </w:rPr>
            </w:pPr>
            <w:r w:rsidRPr="00004532">
              <w:rPr>
                <w:b/>
                <w:sz w:val="24"/>
                <w:szCs w:val="24"/>
              </w:rPr>
              <w:t>Material Destinado a Assistência Social</w:t>
            </w:r>
          </w:p>
        </w:tc>
      </w:tr>
    </w:tbl>
    <w:p w14:paraId="16E313DF" w14:textId="77777777"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14:paraId="207E0783" w14:textId="77777777"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14:paraId="1DF2FA98" w14:textId="77777777"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14:paraId="0D845012"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14:paraId="28007485" w14:textId="77777777"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14:paraId="3482CBB6"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14:paraId="18CDE434" w14:textId="77777777"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lastRenderedPageBreak/>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14:paraId="2DB865A0" w14:textId="77777777"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14:paraId="161F7096" w14:textId="3318603F"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w:t>
      </w:r>
      <w:r w:rsidR="001A0DB4" w:rsidRPr="003D7CEA">
        <w:rPr>
          <w:sz w:val="24"/>
          <w:szCs w:val="24"/>
        </w:rPr>
        <w:t>aplicável à espécie</w:t>
      </w:r>
      <w:r w:rsidRPr="003D7CEA">
        <w:rPr>
          <w:sz w:val="24"/>
          <w:szCs w:val="24"/>
        </w:rPr>
        <w:t>,</w:t>
      </w:r>
      <w:r w:rsidR="00E45212" w:rsidRPr="003D7CEA">
        <w:rPr>
          <w:sz w:val="24"/>
          <w:szCs w:val="24"/>
        </w:rPr>
        <w:t xml:space="preserve"> </w:t>
      </w:r>
      <w:r w:rsidR="001A0DB4" w:rsidRPr="003D7CEA">
        <w:rPr>
          <w:sz w:val="24"/>
          <w:szCs w:val="24"/>
        </w:rPr>
        <w:t xml:space="preserve">com data-base vinculada à data do orçamento estimado, sendo este datado dia </w:t>
      </w:r>
      <w:r w:rsidR="003D7CEA" w:rsidRPr="003D7CEA">
        <w:rPr>
          <w:sz w:val="24"/>
          <w:szCs w:val="24"/>
        </w:rPr>
        <w:t>04</w:t>
      </w:r>
      <w:r w:rsidR="001A0DB4" w:rsidRPr="003D7CEA">
        <w:rPr>
          <w:sz w:val="24"/>
          <w:szCs w:val="24"/>
        </w:rPr>
        <w:t xml:space="preserve"> de </w:t>
      </w:r>
      <w:r w:rsidR="003D7CEA" w:rsidRPr="003D7CEA">
        <w:rPr>
          <w:sz w:val="24"/>
          <w:szCs w:val="24"/>
        </w:rPr>
        <w:t>julho</w:t>
      </w:r>
      <w:r w:rsidR="001A0DB4" w:rsidRPr="003D7CEA">
        <w:rPr>
          <w:sz w:val="24"/>
          <w:szCs w:val="24"/>
        </w:rPr>
        <w:t xml:space="preserve"> de 20</w:t>
      </w:r>
      <w:r w:rsidR="00E868F4" w:rsidRPr="003D7CEA">
        <w:rPr>
          <w:sz w:val="24"/>
          <w:szCs w:val="24"/>
        </w:rPr>
        <w:t>25</w:t>
      </w:r>
      <w:r w:rsidR="001A0DB4" w:rsidRPr="003D7CEA">
        <w:rPr>
          <w:sz w:val="24"/>
          <w:szCs w:val="24"/>
        </w:rPr>
        <w:t>.</w:t>
      </w:r>
    </w:p>
    <w:p w14:paraId="4F2EEC94" w14:textId="77777777"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14:paraId="5636CB8C" w14:textId="77777777"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14:paraId="0F2B954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14:paraId="160A68FC"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14:paraId="286A5B1F"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14:paraId="13368A5B"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14:paraId="2E66939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14:paraId="3038A2C2"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14:paraId="07C8A7F9"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14:paraId="37E0B77A"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14:paraId="42EB89C1" w14:textId="77777777"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14:paraId="6110810F"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134156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letras A, B, C e D, será aplicada a penalidade de Multa no montante de 1% do valor adjudicado da licitação.</w:t>
      </w:r>
    </w:p>
    <w:p w14:paraId="562530E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14:paraId="6BD13799" w14:textId="77777777"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14:paraId="544EDF3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70D5495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416AA58E"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335E1F9D" w14:textId="77777777"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4F074A36"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65B6E36A"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14:paraId="343F45A1"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A5F0F7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14:paraId="2BE0801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14:paraId="5E9E35E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76862F4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D00977" w14:textId="77777777"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14:paraId="0C07D1E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230C6330"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14:paraId="2D45DADE"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6BEA337D"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14:paraId="12C62F2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w:t>
      </w:r>
      <w:r w:rsidRPr="00681E08">
        <w:rPr>
          <w:color w:val="000000"/>
          <w:sz w:val="24"/>
          <w:szCs w:val="24"/>
        </w:rPr>
        <w:lastRenderedPageBreak/>
        <w:t>reconsideração dirigido ao Prefeito Municipal de Ajuricaba/RS, no prazo de 15 (quinze) dias úteis, a contar da intimação ou da publicação do ato no Diário Oficial Eletrônico de Ajuricaba.</w:t>
      </w:r>
    </w:p>
    <w:p w14:paraId="580AF46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14:paraId="374F1771" w14:textId="77777777"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14:paraId="704325D6"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14:paraId="5B0F7023"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14:paraId="7A4DD00B"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14:paraId="16333454"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14:paraId="456B3795" w14:textId="77777777"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14:paraId="3D402A64" w14:textId="77777777"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14:paraId="61A7214F" w14:textId="77777777"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14:paraId="63B5AB83" w14:textId="77777777"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14:paraId="4B81BC4C" w14:textId="77777777"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14:paraId="4B21852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14:paraId="5FFEF9D2" w14:textId="77777777"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14:paraId="53C2CB66" w14:textId="77777777"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14:paraId="7301E749" w14:textId="77777777"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14:paraId="2B12D68E"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14:paraId="0CBDC2F5"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14:paraId="66ECDB69"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14:paraId="27AA4401" w14:textId="77777777"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14:paraId="49FFB3A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14:paraId="719CE177"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14:paraId="2A82887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14:paraId="6CBA2F5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14:paraId="3DB7354F"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14:paraId="3884F8BB"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14:paraId="60470063"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14:paraId="1EE6C9BB"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14:paraId="16D5D6C4"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14:paraId="249CC9CA"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14:paraId="2DF600C8"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14:paraId="5188CD8D"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14:paraId="08426C59"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14:paraId="774348CD"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14:paraId="6B4CE2B2"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14:paraId="7FA1BB2D"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14:paraId="7A969891" w14:textId="77777777"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14:paraId="7E67F02D" w14:textId="77777777"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14:paraId="7475F823"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14:paraId="6CBD586A"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14:paraId="36F5C488" w14:textId="77777777"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14:paraId="0D817026" w14:textId="161F0418" w:rsidR="00871E60" w:rsidRDefault="00871E60" w:rsidP="00871E60">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00C64AB3">
        <w:rPr>
          <w:color w:val="000000"/>
          <w:sz w:val="24"/>
          <w:szCs w:val="24"/>
        </w:rPr>
        <w:t>reços.</w:t>
      </w:r>
    </w:p>
    <w:p w14:paraId="65E45F06" w14:textId="77777777" w:rsidR="00B933F7" w:rsidRPr="00D468A2" w:rsidRDefault="00B933F7" w:rsidP="00B933F7">
      <w:pPr>
        <w:widowControl w:val="0"/>
        <w:autoSpaceDE w:val="0"/>
        <w:autoSpaceDN w:val="0"/>
        <w:adjustRightInd w:val="0"/>
        <w:ind w:firstLine="708"/>
        <w:jc w:val="both"/>
        <w:rPr>
          <w:sz w:val="24"/>
          <w:szCs w:val="24"/>
        </w:rPr>
      </w:pPr>
    </w:p>
    <w:p w14:paraId="051E6245" w14:textId="6AC92E70"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C64AB3">
        <w:rPr>
          <w:sz w:val="24"/>
          <w:szCs w:val="24"/>
        </w:rPr>
        <w:t>07</w:t>
      </w:r>
      <w:r w:rsidR="00D468A2">
        <w:rPr>
          <w:sz w:val="24"/>
          <w:szCs w:val="24"/>
        </w:rPr>
        <w:t xml:space="preserve"> </w:t>
      </w:r>
      <w:r w:rsidR="007B0E7D" w:rsidRPr="00D468A2">
        <w:rPr>
          <w:sz w:val="24"/>
          <w:szCs w:val="24"/>
        </w:rPr>
        <w:t xml:space="preserve">de </w:t>
      </w:r>
      <w:r w:rsidR="00C64AB3">
        <w:rPr>
          <w:sz w:val="24"/>
          <w:szCs w:val="24"/>
        </w:rPr>
        <w:t>julho</w:t>
      </w:r>
      <w:r w:rsidR="0029480A">
        <w:rPr>
          <w:sz w:val="24"/>
          <w:szCs w:val="24"/>
        </w:rPr>
        <w:t xml:space="preserve"> de 20</w:t>
      </w:r>
      <w:r w:rsidR="006162CE">
        <w:rPr>
          <w:sz w:val="24"/>
          <w:szCs w:val="24"/>
        </w:rPr>
        <w:t>25</w:t>
      </w:r>
      <w:r w:rsidRPr="00D468A2">
        <w:rPr>
          <w:sz w:val="24"/>
          <w:szCs w:val="24"/>
        </w:rPr>
        <w:t>.</w:t>
      </w:r>
    </w:p>
    <w:p w14:paraId="79AC928E" w14:textId="77777777" w:rsidR="006B2B32" w:rsidRPr="00D468A2" w:rsidRDefault="006B2B32" w:rsidP="006B2B32">
      <w:pPr>
        <w:overflowPunct w:val="0"/>
        <w:autoSpaceDE w:val="0"/>
        <w:autoSpaceDN w:val="0"/>
        <w:adjustRightInd w:val="0"/>
        <w:jc w:val="center"/>
        <w:textAlignment w:val="baseline"/>
        <w:rPr>
          <w:sz w:val="24"/>
          <w:szCs w:val="24"/>
        </w:rPr>
      </w:pPr>
    </w:p>
    <w:p w14:paraId="6C7F5934" w14:textId="77777777" w:rsidR="00D400C8" w:rsidRPr="00681E08" w:rsidRDefault="00D400C8" w:rsidP="006B2B32">
      <w:pPr>
        <w:overflowPunct w:val="0"/>
        <w:autoSpaceDE w:val="0"/>
        <w:autoSpaceDN w:val="0"/>
        <w:adjustRightInd w:val="0"/>
        <w:jc w:val="center"/>
        <w:textAlignment w:val="baseline"/>
        <w:rPr>
          <w:sz w:val="24"/>
          <w:szCs w:val="24"/>
        </w:rPr>
      </w:pPr>
    </w:p>
    <w:p w14:paraId="6C8E1766" w14:textId="77777777" w:rsidR="00D400C8" w:rsidRPr="00681E08" w:rsidRDefault="00D400C8" w:rsidP="006B2B32">
      <w:pPr>
        <w:overflowPunct w:val="0"/>
        <w:autoSpaceDE w:val="0"/>
        <w:autoSpaceDN w:val="0"/>
        <w:adjustRightInd w:val="0"/>
        <w:jc w:val="center"/>
        <w:textAlignment w:val="baseline"/>
        <w:rPr>
          <w:sz w:val="24"/>
          <w:szCs w:val="24"/>
        </w:rPr>
      </w:pPr>
    </w:p>
    <w:p w14:paraId="22249978" w14:textId="77777777" w:rsidR="006B2B32" w:rsidRDefault="006B2B32" w:rsidP="006B2B32">
      <w:pPr>
        <w:overflowPunct w:val="0"/>
        <w:autoSpaceDE w:val="0"/>
        <w:autoSpaceDN w:val="0"/>
        <w:adjustRightInd w:val="0"/>
        <w:jc w:val="center"/>
        <w:textAlignment w:val="baseline"/>
        <w:rPr>
          <w:sz w:val="24"/>
          <w:szCs w:val="24"/>
        </w:rPr>
      </w:pPr>
    </w:p>
    <w:p w14:paraId="71205C58" w14:textId="77777777" w:rsidR="006D24BC" w:rsidRDefault="006D24BC" w:rsidP="006B2B32">
      <w:pPr>
        <w:overflowPunct w:val="0"/>
        <w:autoSpaceDE w:val="0"/>
        <w:autoSpaceDN w:val="0"/>
        <w:adjustRightInd w:val="0"/>
        <w:jc w:val="center"/>
        <w:textAlignment w:val="baseline"/>
        <w:rPr>
          <w:sz w:val="24"/>
          <w:szCs w:val="24"/>
        </w:rPr>
      </w:pPr>
    </w:p>
    <w:p w14:paraId="01838E50" w14:textId="77777777" w:rsidR="006D24BC" w:rsidRDefault="006D24BC" w:rsidP="006B2B32">
      <w:pPr>
        <w:overflowPunct w:val="0"/>
        <w:autoSpaceDE w:val="0"/>
        <w:autoSpaceDN w:val="0"/>
        <w:adjustRightInd w:val="0"/>
        <w:jc w:val="center"/>
        <w:textAlignment w:val="baseline"/>
        <w:rPr>
          <w:sz w:val="24"/>
          <w:szCs w:val="24"/>
        </w:rPr>
      </w:pPr>
    </w:p>
    <w:p w14:paraId="2EF74DBC" w14:textId="77777777" w:rsidR="006D24BC" w:rsidRDefault="006D24BC" w:rsidP="006B2B32">
      <w:pPr>
        <w:overflowPunct w:val="0"/>
        <w:autoSpaceDE w:val="0"/>
        <w:autoSpaceDN w:val="0"/>
        <w:adjustRightInd w:val="0"/>
        <w:jc w:val="center"/>
        <w:textAlignment w:val="baseline"/>
        <w:rPr>
          <w:sz w:val="24"/>
          <w:szCs w:val="24"/>
        </w:rPr>
      </w:pPr>
    </w:p>
    <w:p w14:paraId="606DE164" w14:textId="77777777" w:rsidR="006D24BC" w:rsidRPr="00681E08" w:rsidRDefault="006D24BC" w:rsidP="006B2B32">
      <w:pPr>
        <w:overflowPunct w:val="0"/>
        <w:autoSpaceDE w:val="0"/>
        <w:autoSpaceDN w:val="0"/>
        <w:adjustRightInd w:val="0"/>
        <w:jc w:val="center"/>
        <w:textAlignment w:val="baseline"/>
        <w:rPr>
          <w:sz w:val="24"/>
          <w:szCs w:val="24"/>
        </w:rPr>
      </w:pPr>
    </w:p>
    <w:p w14:paraId="726C923A" w14:textId="77777777" w:rsidR="00635C13" w:rsidRPr="0029056B" w:rsidRDefault="00635C13" w:rsidP="00635C13">
      <w:pPr>
        <w:jc w:val="center"/>
        <w:rPr>
          <w:sz w:val="24"/>
          <w:szCs w:val="24"/>
        </w:rPr>
      </w:pPr>
    </w:p>
    <w:p w14:paraId="4A32BBF2" w14:textId="77777777" w:rsidR="00635C13" w:rsidRPr="0029056B" w:rsidRDefault="00635C13" w:rsidP="00635C13">
      <w:pPr>
        <w:jc w:val="center"/>
        <w:rPr>
          <w:sz w:val="24"/>
          <w:szCs w:val="24"/>
        </w:rPr>
      </w:pPr>
    </w:p>
    <w:p w14:paraId="17611CF1" w14:textId="77777777" w:rsidR="00635C13" w:rsidRPr="0029056B" w:rsidRDefault="00635C13" w:rsidP="00635C13">
      <w:pPr>
        <w:jc w:val="center"/>
        <w:rPr>
          <w:sz w:val="24"/>
          <w:szCs w:val="24"/>
        </w:rPr>
      </w:pPr>
      <w:r>
        <w:rPr>
          <w:sz w:val="24"/>
          <w:szCs w:val="24"/>
        </w:rPr>
        <w:t>_______________________________</w:t>
      </w:r>
    </w:p>
    <w:p w14:paraId="039FFDDB" w14:textId="77777777" w:rsidR="00635C13" w:rsidRPr="0029056B" w:rsidRDefault="00635C13" w:rsidP="00635C13">
      <w:pPr>
        <w:jc w:val="center"/>
        <w:rPr>
          <w:sz w:val="24"/>
          <w:szCs w:val="24"/>
        </w:rPr>
      </w:pPr>
      <w:r>
        <w:rPr>
          <w:sz w:val="24"/>
          <w:szCs w:val="24"/>
        </w:rPr>
        <w:t>Paulo Claudio Dolovitsch</w:t>
      </w:r>
      <w:r w:rsidRPr="0029056B">
        <w:rPr>
          <w:sz w:val="24"/>
          <w:szCs w:val="24"/>
        </w:rPr>
        <w:t>,</w:t>
      </w:r>
    </w:p>
    <w:p w14:paraId="2BDA65CB" w14:textId="77777777" w:rsidR="00635C13" w:rsidRPr="0029056B" w:rsidRDefault="00635C13" w:rsidP="00635C13">
      <w:pPr>
        <w:jc w:val="center"/>
        <w:rPr>
          <w:sz w:val="24"/>
          <w:szCs w:val="24"/>
        </w:rPr>
      </w:pPr>
      <w:r w:rsidRPr="0029056B">
        <w:rPr>
          <w:sz w:val="24"/>
          <w:szCs w:val="24"/>
        </w:rPr>
        <w:t>Prefeito.</w:t>
      </w:r>
    </w:p>
    <w:p w14:paraId="747FEF2A" w14:textId="77777777" w:rsidR="006B2B32" w:rsidRPr="00681E08" w:rsidRDefault="006B2B32" w:rsidP="00AC02C9">
      <w:pPr>
        <w:overflowPunct w:val="0"/>
        <w:autoSpaceDE w:val="0"/>
        <w:autoSpaceDN w:val="0"/>
        <w:adjustRightInd w:val="0"/>
        <w:jc w:val="right"/>
        <w:textAlignment w:val="baseline"/>
        <w:rPr>
          <w:sz w:val="24"/>
          <w:szCs w:val="24"/>
        </w:rPr>
      </w:pPr>
    </w:p>
    <w:p w14:paraId="6B0716F7" w14:textId="77777777"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14:paraId="0A08F38D" w14:textId="77777777" w:rsidR="00202E1F" w:rsidRDefault="00202E1F">
      <w:pPr>
        <w:rPr>
          <w:sz w:val="24"/>
          <w:szCs w:val="24"/>
        </w:rPr>
      </w:pPr>
      <w:r>
        <w:rPr>
          <w:sz w:val="24"/>
          <w:szCs w:val="24"/>
        </w:rPr>
        <w:br w:type="page"/>
      </w:r>
    </w:p>
    <w:p w14:paraId="14741868" w14:textId="77777777"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14:paraId="44D8F964" w14:textId="6887673D"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293BFB">
        <w:rPr>
          <w:b/>
          <w:bCs/>
          <w:sz w:val="24"/>
          <w:szCs w:val="24"/>
        </w:rPr>
        <w:t>65</w:t>
      </w:r>
      <w:r w:rsidR="009E637F" w:rsidRPr="00DD0D84">
        <w:rPr>
          <w:b/>
          <w:bCs/>
          <w:sz w:val="24"/>
          <w:szCs w:val="24"/>
        </w:rPr>
        <w:t>/202</w:t>
      </w:r>
      <w:r w:rsidR="00A31AC2">
        <w:rPr>
          <w:b/>
          <w:bCs/>
          <w:sz w:val="24"/>
          <w:szCs w:val="24"/>
        </w:rPr>
        <w:t>5</w:t>
      </w:r>
    </w:p>
    <w:p w14:paraId="52E4403A" w14:textId="77777777"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14:paraId="1980D52D" w14:textId="4EBBC4C0"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por </w:t>
      </w:r>
      <w:r w:rsidRPr="00293BFB">
        <w:rPr>
          <w:sz w:val="24"/>
          <w:szCs w:val="24"/>
        </w:rPr>
        <w:t>objeto</w:t>
      </w:r>
      <w:r w:rsidRPr="00293BFB">
        <w:rPr>
          <w:b/>
          <w:sz w:val="24"/>
          <w:szCs w:val="24"/>
        </w:rPr>
        <w:t xml:space="preserve"> a </w:t>
      </w:r>
      <w:r w:rsidR="00293BFB" w:rsidRPr="00293BFB">
        <w:rPr>
          <w:b/>
          <w:sz w:val="24"/>
          <w:szCs w:val="24"/>
        </w:rPr>
        <w:t>aquisição de materiais de proteção e segurança</w:t>
      </w:r>
      <w:r w:rsidRPr="00293BFB">
        <w:rPr>
          <w:b/>
          <w:sz w:val="24"/>
          <w:szCs w:val="24"/>
        </w:rPr>
        <w:t>.</w:t>
      </w:r>
    </w:p>
    <w:p w14:paraId="7E7EEC98" w14:textId="77777777" w:rsidR="00202E1F" w:rsidRPr="00B637AB" w:rsidRDefault="00202E1F" w:rsidP="00202E1F">
      <w:pPr>
        <w:autoSpaceDE w:val="0"/>
        <w:autoSpaceDN w:val="0"/>
        <w:adjustRightInd w:val="0"/>
        <w:spacing w:before="240"/>
        <w:jc w:val="both"/>
        <w:rPr>
          <w:b/>
          <w:bCs/>
          <w:color w:val="000000" w:themeColor="text1"/>
          <w:sz w:val="24"/>
          <w:szCs w:val="24"/>
        </w:rPr>
      </w:pPr>
      <w:r w:rsidRPr="00B637AB">
        <w:rPr>
          <w:b/>
          <w:bCs/>
          <w:color w:val="000000" w:themeColor="text1"/>
          <w:sz w:val="24"/>
          <w:szCs w:val="24"/>
        </w:rPr>
        <w:t>2. ITENS A SEREM ADQUIRIDOS:</w:t>
      </w:r>
    </w:p>
    <w:tbl>
      <w:tblPr>
        <w:tblStyle w:val="Tabelacomgrade"/>
        <w:tblW w:w="9905" w:type="dxa"/>
        <w:tblLayout w:type="fixed"/>
        <w:tblLook w:val="04A0" w:firstRow="1" w:lastRow="0" w:firstColumn="1" w:lastColumn="0" w:noHBand="0" w:noVBand="1"/>
      </w:tblPr>
      <w:tblGrid>
        <w:gridCol w:w="701"/>
        <w:gridCol w:w="854"/>
        <w:gridCol w:w="4677"/>
        <w:gridCol w:w="993"/>
        <w:gridCol w:w="1275"/>
        <w:gridCol w:w="1405"/>
      </w:tblGrid>
      <w:tr w:rsidR="00B637AB" w:rsidRPr="00B637AB" w14:paraId="6E09E2F7" w14:textId="77777777" w:rsidTr="0090542E">
        <w:trPr>
          <w:trHeight w:val="340"/>
        </w:trPr>
        <w:tc>
          <w:tcPr>
            <w:tcW w:w="701" w:type="dxa"/>
            <w:vAlign w:val="center"/>
          </w:tcPr>
          <w:p w14:paraId="66478DD6" w14:textId="77777777" w:rsidR="00202E1F" w:rsidRPr="00B637AB" w:rsidRDefault="00202E1F" w:rsidP="00CB60B6">
            <w:pPr>
              <w:pStyle w:val="Contedodatabela"/>
              <w:jc w:val="center"/>
              <w:rPr>
                <w:rFonts w:ascii="Times New Roman" w:hAnsi="Times New Roman" w:cs="Times New Roman"/>
                <w:b/>
                <w:color w:val="000000" w:themeColor="text1"/>
                <w:sz w:val="22"/>
                <w:szCs w:val="22"/>
              </w:rPr>
            </w:pPr>
            <w:r w:rsidRPr="00B637AB">
              <w:rPr>
                <w:rFonts w:ascii="Times New Roman" w:hAnsi="Times New Roman" w:cs="Times New Roman"/>
                <w:b/>
                <w:color w:val="000000" w:themeColor="text1"/>
                <w:sz w:val="22"/>
                <w:szCs w:val="22"/>
              </w:rPr>
              <w:t>Item</w:t>
            </w:r>
          </w:p>
        </w:tc>
        <w:tc>
          <w:tcPr>
            <w:tcW w:w="854" w:type="dxa"/>
            <w:vAlign w:val="center"/>
          </w:tcPr>
          <w:p w14:paraId="62192614" w14:textId="77777777" w:rsidR="00202E1F" w:rsidRPr="00B637AB" w:rsidRDefault="00202E1F" w:rsidP="00CB60B6">
            <w:pPr>
              <w:pStyle w:val="Contedodatabela"/>
              <w:jc w:val="center"/>
              <w:rPr>
                <w:rFonts w:ascii="Times New Roman" w:hAnsi="Times New Roman" w:cs="Times New Roman"/>
                <w:b/>
                <w:color w:val="000000" w:themeColor="text1"/>
                <w:sz w:val="22"/>
                <w:szCs w:val="22"/>
              </w:rPr>
            </w:pPr>
            <w:r w:rsidRPr="00B637AB">
              <w:rPr>
                <w:rFonts w:ascii="Times New Roman" w:hAnsi="Times New Roman" w:cs="Times New Roman"/>
                <w:b/>
                <w:color w:val="000000" w:themeColor="text1"/>
                <w:sz w:val="22"/>
                <w:szCs w:val="22"/>
              </w:rPr>
              <w:t>Unid.</w:t>
            </w:r>
          </w:p>
        </w:tc>
        <w:tc>
          <w:tcPr>
            <w:tcW w:w="4677" w:type="dxa"/>
            <w:vAlign w:val="center"/>
          </w:tcPr>
          <w:p w14:paraId="79D6B736" w14:textId="77777777" w:rsidR="00202E1F" w:rsidRPr="00B637AB" w:rsidRDefault="00202E1F" w:rsidP="00E15244">
            <w:pPr>
              <w:pStyle w:val="Contedodatabela"/>
              <w:jc w:val="center"/>
              <w:rPr>
                <w:rFonts w:ascii="Times New Roman" w:hAnsi="Times New Roman" w:cs="Times New Roman"/>
                <w:b/>
                <w:color w:val="000000" w:themeColor="text1"/>
                <w:sz w:val="22"/>
                <w:szCs w:val="22"/>
              </w:rPr>
            </w:pPr>
            <w:r w:rsidRPr="00B637AB">
              <w:rPr>
                <w:rFonts w:ascii="Times New Roman" w:hAnsi="Times New Roman" w:cs="Times New Roman"/>
                <w:b/>
                <w:color w:val="000000" w:themeColor="text1"/>
                <w:sz w:val="22"/>
                <w:szCs w:val="22"/>
              </w:rPr>
              <w:t>Especificação</w:t>
            </w:r>
          </w:p>
        </w:tc>
        <w:tc>
          <w:tcPr>
            <w:tcW w:w="993" w:type="dxa"/>
            <w:vAlign w:val="center"/>
          </w:tcPr>
          <w:p w14:paraId="3D3F8CAD" w14:textId="77777777" w:rsidR="00202E1F" w:rsidRPr="00B637AB" w:rsidRDefault="00202E1F" w:rsidP="00CB60B6">
            <w:pPr>
              <w:pStyle w:val="Contedodatabela"/>
              <w:jc w:val="center"/>
              <w:rPr>
                <w:rFonts w:ascii="Times New Roman" w:hAnsi="Times New Roman" w:cs="Times New Roman"/>
                <w:b/>
                <w:color w:val="000000" w:themeColor="text1"/>
                <w:sz w:val="22"/>
                <w:szCs w:val="22"/>
              </w:rPr>
            </w:pPr>
            <w:r w:rsidRPr="00B637AB">
              <w:rPr>
                <w:rFonts w:ascii="Times New Roman" w:hAnsi="Times New Roman" w:cs="Times New Roman"/>
                <w:b/>
                <w:color w:val="000000" w:themeColor="text1"/>
                <w:sz w:val="22"/>
                <w:szCs w:val="22"/>
              </w:rPr>
              <w:t>Quant.</w:t>
            </w:r>
          </w:p>
        </w:tc>
        <w:tc>
          <w:tcPr>
            <w:tcW w:w="1275" w:type="dxa"/>
            <w:vAlign w:val="center"/>
          </w:tcPr>
          <w:p w14:paraId="4A049EA4" w14:textId="77777777" w:rsidR="00202E1F" w:rsidRPr="00B637AB" w:rsidRDefault="00202E1F" w:rsidP="00CB60B6">
            <w:pPr>
              <w:pStyle w:val="Contedodatabela"/>
              <w:jc w:val="center"/>
              <w:rPr>
                <w:rFonts w:ascii="Times New Roman" w:hAnsi="Times New Roman" w:cs="Times New Roman"/>
                <w:b/>
                <w:color w:val="000000" w:themeColor="text1"/>
                <w:sz w:val="22"/>
                <w:szCs w:val="22"/>
              </w:rPr>
            </w:pPr>
            <w:r w:rsidRPr="00B637AB">
              <w:rPr>
                <w:rFonts w:ascii="Times New Roman" w:hAnsi="Times New Roman" w:cs="Times New Roman"/>
                <w:b/>
                <w:color w:val="000000" w:themeColor="text1"/>
                <w:sz w:val="22"/>
                <w:szCs w:val="22"/>
              </w:rPr>
              <w:t>Preço Referência  Unitário</w:t>
            </w:r>
          </w:p>
        </w:tc>
        <w:tc>
          <w:tcPr>
            <w:tcW w:w="1405" w:type="dxa"/>
            <w:vAlign w:val="center"/>
          </w:tcPr>
          <w:p w14:paraId="2E46D298" w14:textId="77777777" w:rsidR="00202E1F" w:rsidRPr="00B637AB" w:rsidRDefault="00202E1F" w:rsidP="00CB60B6">
            <w:pPr>
              <w:pStyle w:val="Contedodatabela"/>
              <w:jc w:val="center"/>
              <w:rPr>
                <w:rFonts w:ascii="Times New Roman" w:hAnsi="Times New Roman" w:cs="Times New Roman"/>
                <w:b/>
                <w:color w:val="000000" w:themeColor="text1"/>
                <w:sz w:val="22"/>
                <w:szCs w:val="22"/>
              </w:rPr>
            </w:pPr>
            <w:r w:rsidRPr="00B637AB">
              <w:rPr>
                <w:rFonts w:ascii="Times New Roman" w:hAnsi="Times New Roman" w:cs="Times New Roman"/>
                <w:b/>
                <w:color w:val="000000" w:themeColor="text1"/>
                <w:sz w:val="22"/>
                <w:szCs w:val="22"/>
              </w:rPr>
              <w:t>Preço Referência  Total</w:t>
            </w:r>
          </w:p>
        </w:tc>
      </w:tr>
      <w:tr w:rsidR="00E15244" w:rsidRPr="00757AD8" w14:paraId="44F9A8C1" w14:textId="77777777" w:rsidTr="0090542E">
        <w:trPr>
          <w:trHeight w:val="340"/>
        </w:trPr>
        <w:tc>
          <w:tcPr>
            <w:tcW w:w="701" w:type="dxa"/>
            <w:vAlign w:val="center"/>
          </w:tcPr>
          <w:p w14:paraId="0C54FE17" w14:textId="77777777" w:rsidR="00E15244" w:rsidRPr="00757AD8" w:rsidRDefault="00E15244" w:rsidP="00CB60B6">
            <w:pPr>
              <w:pStyle w:val="Contedodatabela"/>
              <w:jc w:val="center"/>
              <w:rPr>
                <w:rFonts w:ascii="Times New Roman" w:hAnsi="Times New Roman" w:cs="Times New Roman"/>
                <w:b/>
              </w:rPr>
            </w:pPr>
            <w:r w:rsidRPr="00757AD8">
              <w:rPr>
                <w:rFonts w:ascii="Times New Roman" w:hAnsi="Times New Roman" w:cs="Times New Roman"/>
                <w:b/>
              </w:rPr>
              <w:t>1</w:t>
            </w:r>
          </w:p>
        </w:tc>
        <w:tc>
          <w:tcPr>
            <w:tcW w:w="854" w:type="dxa"/>
            <w:vAlign w:val="center"/>
          </w:tcPr>
          <w:p w14:paraId="33A4829C" w14:textId="485E580C" w:rsidR="00E15244" w:rsidRPr="00757AD8" w:rsidRDefault="00E15244" w:rsidP="00CB60B6">
            <w:pPr>
              <w:pStyle w:val="Contedodatabela"/>
              <w:jc w:val="center"/>
              <w:rPr>
                <w:rFonts w:ascii="Times New Roman" w:hAnsi="Times New Roman" w:cs="Times New Roman"/>
              </w:rPr>
            </w:pPr>
            <w:proofErr w:type="spellStart"/>
            <w:r w:rsidRPr="00757AD8">
              <w:rPr>
                <w:rFonts w:ascii="Times New Roman" w:hAnsi="Times New Roman" w:cs="Times New Roman"/>
              </w:rPr>
              <w:t>Pr</w:t>
            </w:r>
            <w:proofErr w:type="spellEnd"/>
          </w:p>
        </w:tc>
        <w:tc>
          <w:tcPr>
            <w:tcW w:w="4677" w:type="dxa"/>
          </w:tcPr>
          <w:p w14:paraId="3FAA9C43" w14:textId="3B9C3381" w:rsidR="00E15244" w:rsidRPr="00757AD8" w:rsidRDefault="00E15244" w:rsidP="002C3BCD">
            <w:pPr>
              <w:pStyle w:val="Contedodatabela"/>
              <w:jc w:val="both"/>
              <w:rPr>
                <w:rFonts w:ascii="Times New Roman" w:hAnsi="Times New Roman" w:cs="Times New Roman"/>
              </w:rPr>
            </w:pPr>
            <w:r w:rsidRPr="005A4AB7">
              <w:rPr>
                <w:rFonts w:ascii="Times New Roman" w:hAnsi="Times New Roman" w:cs="Times New Roman"/>
                <w:b/>
              </w:rPr>
              <w:t xml:space="preserve">Botina de </w:t>
            </w:r>
            <w:r w:rsidRPr="00B2120B">
              <w:rPr>
                <w:rFonts w:ascii="Times New Roman" w:hAnsi="Times New Roman" w:cs="Times New Roman"/>
                <w:b/>
              </w:rPr>
              <w:t>segurança de couro</w:t>
            </w:r>
            <w:r w:rsidR="00B2120B">
              <w:rPr>
                <w:rFonts w:ascii="Times New Roman" w:hAnsi="Times New Roman" w:cs="Times New Roman"/>
              </w:rPr>
              <w:t>,</w:t>
            </w:r>
            <w:r w:rsidRPr="00757AD8">
              <w:rPr>
                <w:rFonts w:ascii="Times New Roman" w:hAnsi="Times New Roman" w:cs="Times New Roman"/>
              </w:rPr>
              <w:t xml:space="preserve"> com vaqueta, elástico, dorso acolchoado, solado </w:t>
            </w:r>
            <w:proofErr w:type="spellStart"/>
            <w:r w:rsidRPr="00757AD8">
              <w:rPr>
                <w:rFonts w:ascii="Times New Roman" w:hAnsi="Times New Roman" w:cs="Times New Roman"/>
              </w:rPr>
              <w:t>bidensidade</w:t>
            </w:r>
            <w:proofErr w:type="spellEnd"/>
            <w:r w:rsidRPr="00757AD8">
              <w:rPr>
                <w:rFonts w:ascii="Times New Roman" w:hAnsi="Times New Roman" w:cs="Times New Roman"/>
              </w:rPr>
              <w:t>, i</w:t>
            </w:r>
            <w:r w:rsidR="002C3BCD">
              <w:rPr>
                <w:rFonts w:ascii="Times New Roman" w:hAnsi="Times New Roman" w:cs="Times New Roman"/>
              </w:rPr>
              <w:t>njetado costurado sem biqueira,</w:t>
            </w:r>
            <w:r w:rsidRPr="00757AD8">
              <w:rPr>
                <w:rFonts w:ascii="Times New Roman" w:hAnsi="Times New Roman" w:cs="Times New Roman"/>
              </w:rPr>
              <w:t xml:space="preserve"> palmilha antimicrobiana e certificado de aprovação do Ministério do Trabalho CA. Com as seguintes quantidades das referidas numerações:</w:t>
            </w:r>
          </w:p>
          <w:p w14:paraId="7AD9B966" w14:textId="6B19C29B" w:rsidR="00E15244" w:rsidRPr="00757AD8" w:rsidRDefault="00E15244" w:rsidP="00160D6F">
            <w:pPr>
              <w:pStyle w:val="Contedodatabela"/>
              <w:rPr>
                <w:rFonts w:ascii="Times New Roman" w:hAnsi="Times New Roman" w:cs="Times New Roman"/>
                <w:b/>
                <w:i/>
                <w:sz w:val="22"/>
                <w:szCs w:val="22"/>
              </w:rPr>
            </w:pPr>
            <w:r w:rsidRPr="00757AD8">
              <w:rPr>
                <w:rFonts w:ascii="Times New Roman" w:hAnsi="Times New Roman" w:cs="Times New Roman"/>
                <w:i/>
                <w:sz w:val="22"/>
                <w:szCs w:val="22"/>
              </w:rPr>
              <w:t xml:space="preserve">Número </w:t>
            </w:r>
            <w:r w:rsidR="0071334C" w:rsidRPr="00757AD8">
              <w:rPr>
                <w:rFonts w:ascii="Times New Roman" w:hAnsi="Times New Roman" w:cs="Times New Roman"/>
                <w:i/>
                <w:sz w:val="22"/>
                <w:szCs w:val="22"/>
              </w:rPr>
              <w:t>35</w:t>
            </w:r>
            <w:r w:rsidR="0025369F" w:rsidRPr="00757AD8">
              <w:rPr>
                <w:rFonts w:ascii="Times New Roman" w:hAnsi="Times New Roman" w:cs="Times New Roman"/>
                <w:i/>
                <w:sz w:val="22"/>
                <w:szCs w:val="22"/>
              </w:rPr>
              <w:t>: 1 par;</w:t>
            </w:r>
          </w:p>
          <w:p w14:paraId="712B4252" w14:textId="29E1BC66" w:rsidR="0025369F" w:rsidRPr="00757AD8" w:rsidRDefault="00E15244" w:rsidP="00E15244">
            <w:pPr>
              <w:pStyle w:val="Contedodatabela"/>
              <w:rPr>
                <w:rFonts w:ascii="Times New Roman" w:hAnsi="Times New Roman" w:cs="Times New Roman"/>
                <w:i/>
                <w:sz w:val="22"/>
                <w:szCs w:val="22"/>
              </w:rPr>
            </w:pPr>
            <w:r w:rsidRPr="00757AD8">
              <w:rPr>
                <w:rFonts w:ascii="Times New Roman" w:hAnsi="Times New Roman" w:cs="Times New Roman"/>
                <w:i/>
                <w:sz w:val="22"/>
                <w:szCs w:val="22"/>
              </w:rPr>
              <w:t xml:space="preserve">Número </w:t>
            </w:r>
            <w:r w:rsidR="0025369F" w:rsidRPr="00757AD8">
              <w:rPr>
                <w:rFonts w:ascii="Times New Roman" w:hAnsi="Times New Roman" w:cs="Times New Roman"/>
                <w:i/>
                <w:sz w:val="22"/>
                <w:szCs w:val="22"/>
              </w:rPr>
              <w:t>36: 2 pares;</w:t>
            </w:r>
          </w:p>
          <w:p w14:paraId="3B80DD7E" w14:textId="1FD83690" w:rsidR="00E15244" w:rsidRPr="00757AD8" w:rsidRDefault="00E15244" w:rsidP="00E15244">
            <w:pPr>
              <w:pStyle w:val="Contedodatabela"/>
              <w:rPr>
                <w:rFonts w:ascii="Times New Roman" w:hAnsi="Times New Roman" w:cs="Times New Roman"/>
                <w:b/>
                <w:i/>
                <w:sz w:val="22"/>
                <w:szCs w:val="22"/>
              </w:rPr>
            </w:pPr>
            <w:r w:rsidRPr="00757AD8">
              <w:rPr>
                <w:rFonts w:ascii="Times New Roman" w:hAnsi="Times New Roman" w:cs="Times New Roman"/>
                <w:i/>
                <w:sz w:val="22"/>
                <w:szCs w:val="22"/>
              </w:rPr>
              <w:t xml:space="preserve">Número </w:t>
            </w:r>
            <w:r w:rsidR="0025369F" w:rsidRPr="00757AD8">
              <w:rPr>
                <w:rFonts w:ascii="Times New Roman" w:hAnsi="Times New Roman" w:cs="Times New Roman"/>
                <w:i/>
                <w:sz w:val="22"/>
                <w:szCs w:val="22"/>
              </w:rPr>
              <w:t>38: 3 pares;</w:t>
            </w:r>
          </w:p>
          <w:p w14:paraId="4C9017E2" w14:textId="236FE0ED" w:rsidR="00E15244" w:rsidRPr="00757AD8" w:rsidRDefault="00E15244" w:rsidP="00E15244">
            <w:pPr>
              <w:pStyle w:val="Contedodatabela"/>
              <w:rPr>
                <w:rFonts w:ascii="Times New Roman" w:hAnsi="Times New Roman" w:cs="Times New Roman"/>
                <w:b/>
                <w:i/>
                <w:sz w:val="22"/>
                <w:szCs w:val="22"/>
              </w:rPr>
            </w:pPr>
            <w:r w:rsidRPr="00757AD8">
              <w:rPr>
                <w:rFonts w:ascii="Times New Roman" w:hAnsi="Times New Roman" w:cs="Times New Roman"/>
                <w:i/>
                <w:sz w:val="22"/>
                <w:szCs w:val="22"/>
              </w:rPr>
              <w:t xml:space="preserve">Número </w:t>
            </w:r>
            <w:r w:rsidR="0025369F" w:rsidRPr="00757AD8">
              <w:rPr>
                <w:rFonts w:ascii="Times New Roman" w:hAnsi="Times New Roman" w:cs="Times New Roman"/>
                <w:i/>
                <w:sz w:val="22"/>
                <w:szCs w:val="22"/>
              </w:rPr>
              <w:t>39: 3 pares;</w:t>
            </w:r>
          </w:p>
          <w:p w14:paraId="62E32CF1" w14:textId="6D768768" w:rsidR="00E15244" w:rsidRPr="00757AD8" w:rsidRDefault="00E15244" w:rsidP="00E15244">
            <w:pPr>
              <w:pStyle w:val="Contedodatabela"/>
              <w:rPr>
                <w:rFonts w:ascii="Times New Roman" w:hAnsi="Times New Roman" w:cs="Times New Roman"/>
                <w:b/>
                <w:i/>
                <w:sz w:val="22"/>
                <w:szCs w:val="22"/>
              </w:rPr>
            </w:pPr>
            <w:r w:rsidRPr="00757AD8">
              <w:rPr>
                <w:rFonts w:ascii="Times New Roman" w:hAnsi="Times New Roman" w:cs="Times New Roman"/>
                <w:i/>
                <w:sz w:val="22"/>
                <w:szCs w:val="22"/>
              </w:rPr>
              <w:t xml:space="preserve">Número </w:t>
            </w:r>
            <w:r w:rsidR="00CB60B6" w:rsidRPr="00757AD8">
              <w:rPr>
                <w:rFonts w:ascii="Times New Roman" w:hAnsi="Times New Roman" w:cs="Times New Roman"/>
                <w:i/>
                <w:sz w:val="22"/>
                <w:szCs w:val="22"/>
              </w:rPr>
              <w:t>40: 17 pares;</w:t>
            </w:r>
          </w:p>
          <w:p w14:paraId="27D638CE" w14:textId="1067168B" w:rsidR="00E15244" w:rsidRPr="00757AD8" w:rsidRDefault="00E15244" w:rsidP="00E15244">
            <w:pPr>
              <w:pStyle w:val="Contedodatabela"/>
              <w:rPr>
                <w:rFonts w:ascii="Times New Roman" w:hAnsi="Times New Roman" w:cs="Times New Roman"/>
                <w:b/>
                <w:i/>
                <w:sz w:val="22"/>
                <w:szCs w:val="22"/>
              </w:rPr>
            </w:pPr>
            <w:r w:rsidRPr="00757AD8">
              <w:rPr>
                <w:rFonts w:ascii="Times New Roman" w:hAnsi="Times New Roman" w:cs="Times New Roman"/>
                <w:i/>
                <w:sz w:val="22"/>
                <w:szCs w:val="22"/>
              </w:rPr>
              <w:t xml:space="preserve">Número </w:t>
            </w:r>
            <w:r w:rsidR="00CB60B6" w:rsidRPr="00757AD8">
              <w:rPr>
                <w:rFonts w:ascii="Times New Roman" w:hAnsi="Times New Roman" w:cs="Times New Roman"/>
                <w:i/>
                <w:sz w:val="22"/>
                <w:szCs w:val="22"/>
              </w:rPr>
              <w:t>41: 6 pares;</w:t>
            </w:r>
          </w:p>
          <w:p w14:paraId="7C284991" w14:textId="63449BBB" w:rsidR="00E15244" w:rsidRPr="00757AD8" w:rsidRDefault="00E15244" w:rsidP="00E15244">
            <w:pPr>
              <w:pStyle w:val="Contedodatabela"/>
              <w:rPr>
                <w:rFonts w:ascii="Times New Roman" w:hAnsi="Times New Roman" w:cs="Times New Roman"/>
                <w:b/>
                <w:i/>
                <w:sz w:val="22"/>
                <w:szCs w:val="22"/>
              </w:rPr>
            </w:pPr>
            <w:r w:rsidRPr="00757AD8">
              <w:rPr>
                <w:rFonts w:ascii="Times New Roman" w:hAnsi="Times New Roman" w:cs="Times New Roman"/>
                <w:i/>
                <w:sz w:val="22"/>
                <w:szCs w:val="22"/>
              </w:rPr>
              <w:t xml:space="preserve">Número </w:t>
            </w:r>
            <w:r w:rsidR="00CB60B6" w:rsidRPr="00757AD8">
              <w:rPr>
                <w:rFonts w:ascii="Times New Roman" w:hAnsi="Times New Roman" w:cs="Times New Roman"/>
                <w:i/>
                <w:sz w:val="22"/>
                <w:szCs w:val="22"/>
              </w:rPr>
              <w:t>42: 8 pares;</w:t>
            </w:r>
          </w:p>
          <w:p w14:paraId="24016B6B" w14:textId="382663D3" w:rsidR="00E15244" w:rsidRPr="00757AD8" w:rsidRDefault="00E15244" w:rsidP="00E15244">
            <w:pPr>
              <w:pStyle w:val="Contedodatabela"/>
              <w:rPr>
                <w:rFonts w:ascii="Times New Roman" w:hAnsi="Times New Roman" w:cs="Times New Roman"/>
                <w:b/>
                <w:i/>
                <w:sz w:val="22"/>
                <w:szCs w:val="22"/>
              </w:rPr>
            </w:pPr>
            <w:r w:rsidRPr="00757AD8">
              <w:rPr>
                <w:rFonts w:ascii="Times New Roman" w:hAnsi="Times New Roman" w:cs="Times New Roman"/>
                <w:i/>
                <w:sz w:val="22"/>
                <w:szCs w:val="22"/>
              </w:rPr>
              <w:t xml:space="preserve">Número </w:t>
            </w:r>
            <w:r w:rsidR="00CB60B6" w:rsidRPr="00757AD8">
              <w:rPr>
                <w:rFonts w:ascii="Times New Roman" w:hAnsi="Times New Roman" w:cs="Times New Roman"/>
                <w:i/>
                <w:sz w:val="22"/>
                <w:szCs w:val="22"/>
              </w:rPr>
              <w:t>43: 2 pares;</w:t>
            </w:r>
          </w:p>
          <w:p w14:paraId="098F59CA" w14:textId="5D10843D" w:rsidR="00E15244" w:rsidRPr="00757AD8" w:rsidRDefault="00E15244" w:rsidP="00E15244">
            <w:pPr>
              <w:pStyle w:val="Contedodatabela"/>
              <w:rPr>
                <w:rFonts w:ascii="Times New Roman" w:hAnsi="Times New Roman" w:cs="Times New Roman"/>
                <w:b/>
                <w:i/>
                <w:sz w:val="22"/>
                <w:szCs w:val="22"/>
              </w:rPr>
            </w:pPr>
            <w:r w:rsidRPr="00757AD8">
              <w:rPr>
                <w:rFonts w:ascii="Times New Roman" w:hAnsi="Times New Roman" w:cs="Times New Roman"/>
                <w:i/>
                <w:sz w:val="22"/>
                <w:szCs w:val="22"/>
              </w:rPr>
              <w:t xml:space="preserve">Número </w:t>
            </w:r>
            <w:r w:rsidR="00CB60B6" w:rsidRPr="00757AD8">
              <w:rPr>
                <w:rFonts w:ascii="Times New Roman" w:hAnsi="Times New Roman" w:cs="Times New Roman"/>
                <w:i/>
                <w:sz w:val="22"/>
                <w:szCs w:val="22"/>
              </w:rPr>
              <w:t>44: 4 pares e</w:t>
            </w:r>
          </w:p>
          <w:p w14:paraId="29DD7E35" w14:textId="2A3C5939" w:rsidR="00E15244" w:rsidRPr="00757AD8" w:rsidRDefault="00E15244" w:rsidP="00CB60B6">
            <w:pPr>
              <w:pStyle w:val="Contedodatabela"/>
              <w:rPr>
                <w:rFonts w:ascii="Times New Roman" w:hAnsi="Times New Roman" w:cs="Times New Roman"/>
                <w:b/>
              </w:rPr>
            </w:pPr>
            <w:r w:rsidRPr="00757AD8">
              <w:rPr>
                <w:rFonts w:ascii="Times New Roman" w:hAnsi="Times New Roman" w:cs="Times New Roman"/>
                <w:i/>
                <w:sz w:val="22"/>
                <w:szCs w:val="22"/>
              </w:rPr>
              <w:t xml:space="preserve">Número </w:t>
            </w:r>
            <w:r w:rsidR="00CB60B6" w:rsidRPr="00757AD8">
              <w:rPr>
                <w:rFonts w:ascii="Times New Roman" w:hAnsi="Times New Roman" w:cs="Times New Roman"/>
                <w:i/>
                <w:sz w:val="22"/>
                <w:szCs w:val="22"/>
              </w:rPr>
              <w:t>45: 1</w:t>
            </w:r>
            <w:r w:rsidR="00F32770">
              <w:rPr>
                <w:rFonts w:ascii="Times New Roman" w:hAnsi="Times New Roman" w:cs="Times New Roman"/>
                <w:i/>
                <w:sz w:val="22"/>
                <w:szCs w:val="22"/>
              </w:rPr>
              <w:t xml:space="preserve"> </w:t>
            </w:r>
            <w:r w:rsidR="00CB60B6" w:rsidRPr="00757AD8">
              <w:rPr>
                <w:rFonts w:ascii="Times New Roman" w:hAnsi="Times New Roman" w:cs="Times New Roman"/>
                <w:i/>
                <w:sz w:val="22"/>
                <w:szCs w:val="22"/>
              </w:rPr>
              <w:t>par.</w:t>
            </w:r>
          </w:p>
        </w:tc>
        <w:tc>
          <w:tcPr>
            <w:tcW w:w="993" w:type="dxa"/>
            <w:vAlign w:val="center"/>
          </w:tcPr>
          <w:p w14:paraId="561236DF" w14:textId="17BFB819" w:rsidR="00E15244" w:rsidRPr="00757AD8" w:rsidRDefault="00E15244" w:rsidP="00CB60B6">
            <w:pPr>
              <w:pStyle w:val="Contedodatabela"/>
              <w:jc w:val="center"/>
              <w:rPr>
                <w:rFonts w:ascii="Times New Roman" w:hAnsi="Times New Roman" w:cs="Times New Roman"/>
              </w:rPr>
            </w:pPr>
            <w:r w:rsidRPr="00757AD8">
              <w:rPr>
                <w:rFonts w:ascii="Times New Roman" w:hAnsi="Times New Roman" w:cs="Times New Roman"/>
              </w:rPr>
              <w:t>47</w:t>
            </w:r>
          </w:p>
        </w:tc>
        <w:tc>
          <w:tcPr>
            <w:tcW w:w="1275" w:type="dxa"/>
            <w:vAlign w:val="center"/>
          </w:tcPr>
          <w:p w14:paraId="13CFFC68" w14:textId="3E38D5D8" w:rsidR="00E15244" w:rsidRPr="00757AD8" w:rsidRDefault="00E15244" w:rsidP="00CB60B6">
            <w:pPr>
              <w:pStyle w:val="Contefadodatabela"/>
              <w:jc w:val="center"/>
              <w:rPr>
                <w:rFonts w:ascii="Times New Roman" w:hAnsi="Times New Roman"/>
              </w:rPr>
            </w:pPr>
            <w:r w:rsidRPr="00757AD8">
              <w:rPr>
                <w:rFonts w:ascii="Times New Roman" w:hAnsi="Times New Roman"/>
              </w:rPr>
              <w:t>R$ 82,95</w:t>
            </w:r>
          </w:p>
        </w:tc>
        <w:tc>
          <w:tcPr>
            <w:tcW w:w="1405" w:type="dxa"/>
            <w:vAlign w:val="center"/>
          </w:tcPr>
          <w:p w14:paraId="2D12CAC5" w14:textId="0D628CB1" w:rsidR="00E15244" w:rsidRPr="00757AD8" w:rsidRDefault="00E15244" w:rsidP="00CB60B6">
            <w:pPr>
              <w:pStyle w:val="Contefadodatabela"/>
              <w:ind w:left="-117"/>
              <w:jc w:val="center"/>
              <w:rPr>
                <w:rFonts w:ascii="Times New Roman" w:hAnsi="Times New Roman"/>
              </w:rPr>
            </w:pPr>
            <w:r w:rsidRPr="00757AD8">
              <w:rPr>
                <w:rFonts w:ascii="Times New Roman" w:hAnsi="Times New Roman"/>
              </w:rPr>
              <w:t>R$ 3.898,65</w:t>
            </w:r>
          </w:p>
        </w:tc>
      </w:tr>
      <w:tr w:rsidR="00B77337" w:rsidRPr="00757AD8" w14:paraId="7D433783" w14:textId="77777777" w:rsidTr="0090542E">
        <w:trPr>
          <w:trHeight w:val="340"/>
        </w:trPr>
        <w:tc>
          <w:tcPr>
            <w:tcW w:w="701" w:type="dxa"/>
            <w:vAlign w:val="center"/>
          </w:tcPr>
          <w:p w14:paraId="38CBCF01" w14:textId="77777777" w:rsidR="00B77337" w:rsidRPr="00757AD8" w:rsidRDefault="00B77337" w:rsidP="00CB60B6">
            <w:pPr>
              <w:pStyle w:val="Contedodatabela"/>
              <w:jc w:val="center"/>
              <w:rPr>
                <w:rFonts w:ascii="Times New Roman" w:hAnsi="Times New Roman" w:cs="Times New Roman"/>
                <w:b/>
              </w:rPr>
            </w:pPr>
            <w:r w:rsidRPr="00757AD8">
              <w:rPr>
                <w:rFonts w:ascii="Times New Roman" w:hAnsi="Times New Roman" w:cs="Times New Roman"/>
                <w:b/>
              </w:rPr>
              <w:t>2</w:t>
            </w:r>
          </w:p>
        </w:tc>
        <w:tc>
          <w:tcPr>
            <w:tcW w:w="854" w:type="dxa"/>
            <w:vAlign w:val="center"/>
          </w:tcPr>
          <w:p w14:paraId="7DD11980" w14:textId="441F1A73" w:rsidR="00B77337" w:rsidRPr="00757AD8" w:rsidRDefault="00B77337" w:rsidP="00CB60B6">
            <w:pPr>
              <w:pStyle w:val="Contedodatabela"/>
              <w:jc w:val="center"/>
              <w:rPr>
                <w:rFonts w:ascii="Times New Roman" w:hAnsi="Times New Roman" w:cs="Times New Roman"/>
              </w:rPr>
            </w:pPr>
            <w:r w:rsidRPr="00757AD8">
              <w:rPr>
                <w:rFonts w:ascii="Times New Roman" w:hAnsi="Times New Roman" w:cs="Times New Roman"/>
              </w:rPr>
              <w:t>Un</w:t>
            </w:r>
          </w:p>
        </w:tc>
        <w:tc>
          <w:tcPr>
            <w:tcW w:w="4677" w:type="dxa"/>
          </w:tcPr>
          <w:p w14:paraId="7D1A84E0" w14:textId="623892E6" w:rsidR="00B77337" w:rsidRPr="00757AD8" w:rsidRDefault="00B77337" w:rsidP="00B77337">
            <w:pPr>
              <w:pStyle w:val="Contedodatabela"/>
              <w:rPr>
                <w:rFonts w:ascii="Times New Roman" w:hAnsi="Times New Roman" w:cs="Times New Roman"/>
                <w:b/>
              </w:rPr>
            </w:pPr>
            <w:r w:rsidRPr="005A4AB7">
              <w:rPr>
                <w:rFonts w:ascii="Times New Roman" w:hAnsi="Times New Roman" w:cs="Times New Roman"/>
                <w:b/>
              </w:rPr>
              <w:t>Cadeado 20 mm</w:t>
            </w:r>
            <w:r w:rsidRPr="00757AD8">
              <w:rPr>
                <w:rFonts w:ascii="Times New Roman" w:hAnsi="Times New Roman" w:cs="Times New Roman"/>
                <w:b/>
              </w:rPr>
              <w:t xml:space="preserve">, </w:t>
            </w:r>
            <w:r w:rsidRPr="00757AD8">
              <w:rPr>
                <w:rFonts w:ascii="Times New Roman" w:hAnsi="Times New Roman" w:cs="Times New Roman"/>
              </w:rPr>
              <w:t>com 2</w:t>
            </w:r>
            <w:r w:rsidR="008378F2">
              <w:rPr>
                <w:rFonts w:ascii="Times New Roman" w:hAnsi="Times New Roman" w:cs="Times New Roman"/>
              </w:rPr>
              <w:t xml:space="preserve"> </w:t>
            </w:r>
            <w:r w:rsidRPr="00757AD8">
              <w:rPr>
                <w:rFonts w:ascii="Times New Roman" w:hAnsi="Times New Roman" w:cs="Times New Roman"/>
              </w:rPr>
              <w:t>(duas) chaves.</w:t>
            </w:r>
          </w:p>
        </w:tc>
        <w:tc>
          <w:tcPr>
            <w:tcW w:w="993" w:type="dxa"/>
            <w:vAlign w:val="center"/>
          </w:tcPr>
          <w:p w14:paraId="09574448" w14:textId="02A51C60" w:rsidR="00B77337" w:rsidRPr="00757AD8" w:rsidRDefault="00B77337" w:rsidP="00CB60B6">
            <w:pPr>
              <w:pStyle w:val="Contedodatabela"/>
              <w:jc w:val="center"/>
              <w:rPr>
                <w:rFonts w:ascii="Times New Roman" w:hAnsi="Times New Roman" w:cs="Times New Roman"/>
              </w:rPr>
            </w:pPr>
            <w:r w:rsidRPr="00757AD8">
              <w:rPr>
                <w:rFonts w:ascii="Times New Roman" w:hAnsi="Times New Roman" w:cs="Times New Roman"/>
              </w:rPr>
              <w:t>3</w:t>
            </w:r>
          </w:p>
        </w:tc>
        <w:tc>
          <w:tcPr>
            <w:tcW w:w="1275" w:type="dxa"/>
            <w:vAlign w:val="center"/>
          </w:tcPr>
          <w:p w14:paraId="73E345EF" w14:textId="16BF2B02" w:rsidR="00B77337" w:rsidRPr="00757AD8" w:rsidRDefault="00B77337" w:rsidP="00CB60B6">
            <w:pPr>
              <w:pStyle w:val="Contefadodatabela"/>
              <w:jc w:val="center"/>
              <w:rPr>
                <w:rFonts w:ascii="Times New Roman" w:hAnsi="Times New Roman"/>
              </w:rPr>
            </w:pPr>
            <w:r w:rsidRPr="00757AD8">
              <w:rPr>
                <w:rFonts w:ascii="Times New Roman" w:hAnsi="Times New Roman"/>
              </w:rPr>
              <w:t>R$ 16,00</w:t>
            </w:r>
          </w:p>
        </w:tc>
        <w:tc>
          <w:tcPr>
            <w:tcW w:w="1405" w:type="dxa"/>
            <w:vAlign w:val="center"/>
          </w:tcPr>
          <w:p w14:paraId="70FEE279" w14:textId="726017FA" w:rsidR="00B77337" w:rsidRPr="00757AD8" w:rsidRDefault="00B77337" w:rsidP="00CB60B6">
            <w:pPr>
              <w:pStyle w:val="Contefadodatabela"/>
              <w:ind w:hanging="117"/>
              <w:jc w:val="center"/>
              <w:rPr>
                <w:rFonts w:ascii="Times New Roman" w:hAnsi="Times New Roman"/>
              </w:rPr>
            </w:pPr>
            <w:r w:rsidRPr="00757AD8">
              <w:rPr>
                <w:rFonts w:ascii="Times New Roman" w:hAnsi="Times New Roman"/>
              </w:rPr>
              <w:t>R$ 48,00</w:t>
            </w:r>
          </w:p>
        </w:tc>
      </w:tr>
      <w:tr w:rsidR="00B77337" w:rsidRPr="00757AD8" w14:paraId="097A4F7F" w14:textId="77777777" w:rsidTr="0090542E">
        <w:trPr>
          <w:trHeight w:val="340"/>
        </w:trPr>
        <w:tc>
          <w:tcPr>
            <w:tcW w:w="701" w:type="dxa"/>
            <w:vAlign w:val="center"/>
          </w:tcPr>
          <w:p w14:paraId="16B58AAA" w14:textId="77777777" w:rsidR="00B77337" w:rsidRPr="00757AD8" w:rsidRDefault="00B77337" w:rsidP="00CB60B6">
            <w:pPr>
              <w:pStyle w:val="Contedodatabela"/>
              <w:jc w:val="center"/>
              <w:rPr>
                <w:rFonts w:ascii="Times New Roman" w:hAnsi="Times New Roman" w:cs="Times New Roman"/>
                <w:b/>
              </w:rPr>
            </w:pPr>
            <w:r w:rsidRPr="00757AD8">
              <w:rPr>
                <w:rFonts w:ascii="Times New Roman" w:hAnsi="Times New Roman" w:cs="Times New Roman"/>
                <w:b/>
              </w:rPr>
              <w:t>3</w:t>
            </w:r>
          </w:p>
        </w:tc>
        <w:tc>
          <w:tcPr>
            <w:tcW w:w="854" w:type="dxa"/>
            <w:vAlign w:val="center"/>
          </w:tcPr>
          <w:p w14:paraId="4D9548CA" w14:textId="4DD7FC2E" w:rsidR="00B77337" w:rsidRPr="00757AD8" w:rsidRDefault="00B77337" w:rsidP="00CB60B6">
            <w:pPr>
              <w:pStyle w:val="Contedodatabela"/>
              <w:jc w:val="center"/>
              <w:rPr>
                <w:rFonts w:ascii="Times New Roman" w:hAnsi="Times New Roman" w:cs="Times New Roman"/>
              </w:rPr>
            </w:pPr>
            <w:r w:rsidRPr="00757AD8">
              <w:rPr>
                <w:rFonts w:ascii="Times New Roman" w:hAnsi="Times New Roman" w:cs="Times New Roman"/>
              </w:rPr>
              <w:t>Un</w:t>
            </w:r>
          </w:p>
        </w:tc>
        <w:tc>
          <w:tcPr>
            <w:tcW w:w="4677" w:type="dxa"/>
          </w:tcPr>
          <w:p w14:paraId="6F111B6D" w14:textId="39E3E8E2" w:rsidR="00B77337" w:rsidRPr="00757AD8" w:rsidRDefault="00B77337" w:rsidP="00160D6F">
            <w:pPr>
              <w:pStyle w:val="Contedodatabela"/>
              <w:rPr>
                <w:rFonts w:ascii="Times New Roman" w:hAnsi="Times New Roman" w:cs="Times New Roman"/>
                <w:b/>
              </w:rPr>
            </w:pPr>
            <w:r w:rsidRPr="005A4AB7">
              <w:rPr>
                <w:rFonts w:ascii="Times New Roman" w:hAnsi="Times New Roman" w:cs="Times New Roman"/>
                <w:b/>
              </w:rPr>
              <w:t>Cadeado 25 mm</w:t>
            </w:r>
            <w:r w:rsidRPr="00757AD8">
              <w:rPr>
                <w:rFonts w:ascii="Times New Roman" w:hAnsi="Times New Roman" w:cs="Times New Roman"/>
                <w:b/>
              </w:rPr>
              <w:t xml:space="preserve">, </w:t>
            </w:r>
            <w:r w:rsidRPr="00757AD8">
              <w:rPr>
                <w:rFonts w:ascii="Times New Roman" w:hAnsi="Times New Roman" w:cs="Times New Roman"/>
              </w:rPr>
              <w:t>com 2</w:t>
            </w:r>
            <w:r w:rsidR="008378F2">
              <w:rPr>
                <w:rFonts w:ascii="Times New Roman" w:hAnsi="Times New Roman" w:cs="Times New Roman"/>
              </w:rPr>
              <w:t xml:space="preserve"> </w:t>
            </w:r>
            <w:r w:rsidRPr="00757AD8">
              <w:rPr>
                <w:rFonts w:ascii="Times New Roman" w:hAnsi="Times New Roman" w:cs="Times New Roman"/>
              </w:rPr>
              <w:t>(duas) chaves.</w:t>
            </w:r>
          </w:p>
        </w:tc>
        <w:tc>
          <w:tcPr>
            <w:tcW w:w="993" w:type="dxa"/>
            <w:vAlign w:val="center"/>
          </w:tcPr>
          <w:p w14:paraId="39AB7C63" w14:textId="26F09C10" w:rsidR="00B77337" w:rsidRPr="00757AD8" w:rsidRDefault="00B77337" w:rsidP="00CB60B6">
            <w:pPr>
              <w:pStyle w:val="Contedodatabela"/>
              <w:jc w:val="center"/>
              <w:rPr>
                <w:rFonts w:ascii="Times New Roman" w:hAnsi="Times New Roman" w:cs="Times New Roman"/>
              </w:rPr>
            </w:pPr>
            <w:r w:rsidRPr="00757AD8">
              <w:rPr>
                <w:rFonts w:ascii="Times New Roman" w:hAnsi="Times New Roman" w:cs="Times New Roman"/>
              </w:rPr>
              <w:t>3</w:t>
            </w:r>
          </w:p>
        </w:tc>
        <w:tc>
          <w:tcPr>
            <w:tcW w:w="1275" w:type="dxa"/>
            <w:vAlign w:val="center"/>
          </w:tcPr>
          <w:p w14:paraId="02CFB66A" w14:textId="1D5564F5" w:rsidR="00B77337" w:rsidRPr="00757AD8" w:rsidRDefault="00B77337" w:rsidP="00CB60B6">
            <w:pPr>
              <w:jc w:val="center"/>
              <w:rPr>
                <w:sz w:val="24"/>
                <w:szCs w:val="24"/>
              </w:rPr>
            </w:pPr>
            <w:r w:rsidRPr="00757AD8">
              <w:rPr>
                <w:sz w:val="24"/>
                <w:szCs w:val="24"/>
              </w:rPr>
              <w:t>R$ 23,00</w:t>
            </w:r>
          </w:p>
        </w:tc>
        <w:tc>
          <w:tcPr>
            <w:tcW w:w="1405" w:type="dxa"/>
            <w:vAlign w:val="center"/>
          </w:tcPr>
          <w:p w14:paraId="7595A8D1" w14:textId="0BDB92A5" w:rsidR="00B77337" w:rsidRPr="00757AD8" w:rsidRDefault="00B77337" w:rsidP="00CB60B6">
            <w:pPr>
              <w:jc w:val="center"/>
              <w:rPr>
                <w:sz w:val="24"/>
                <w:szCs w:val="24"/>
              </w:rPr>
            </w:pPr>
            <w:r w:rsidRPr="00757AD8">
              <w:rPr>
                <w:sz w:val="24"/>
                <w:szCs w:val="24"/>
              </w:rPr>
              <w:t>R$ 69,00</w:t>
            </w:r>
          </w:p>
        </w:tc>
      </w:tr>
      <w:tr w:rsidR="00D44B50" w:rsidRPr="00757AD8" w14:paraId="09A71179" w14:textId="77777777" w:rsidTr="0090542E">
        <w:trPr>
          <w:trHeight w:val="340"/>
        </w:trPr>
        <w:tc>
          <w:tcPr>
            <w:tcW w:w="701" w:type="dxa"/>
            <w:vAlign w:val="center"/>
          </w:tcPr>
          <w:p w14:paraId="0CC49D94" w14:textId="3B9B48C0" w:rsidR="00D44B50" w:rsidRPr="00757AD8" w:rsidRDefault="00D44B50" w:rsidP="00CB60B6">
            <w:pPr>
              <w:pStyle w:val="Contedodatabela"/>
              <w:jc w:val="center"/>
              <w:rPr>
                <w:rFonts w:ascii="Times New Roman" w:hAnsi="Times New Roman" w:cs="Times New Roman"/>
                <w:b/>
              </w:rPr>
            </w:pPr>
            <w:r w:rsidRPr="00757AD8">
              <w:rPr>
                <w:rFonts w:ascii="Times New Roman" w:hAnsi="Times New Roman" w:cs="Times New Roman"/>
                <w:b/>
              </w:rPr>
              <w:t>4</w:t>
            </w:r>
          </w:p>
        </w:tc>
        <w:tc>
          <w:tcPr>
            <w:tcW w:w="854" w:type="dxa"/>
            <w:vAlign w:val="center"/>
          </w:tcPr>
          <w:p w14:paraId="6DDDE824" w14:textId="63DCD55B" w:rsidR="00D44B50" w:rsidRPr="00757AD8" w:rsidRDefault="00D44B50" w:rsidP="00CB60B6">
            <w:pPr>
              <w:pStyle w:val="Contedodatabela"/>
              <w:jc w:val="center"/>
              <w:rPr>
                <w:rFonts w:ascii="Times New Roman" w:hAnsi="Times New Roman" w:cs="Times New Roman"/>
                <w:color w:val="FF0000"/>
              </w:rPr>
            </w:pPr>
            <w:r w:rsidRPr="00757AD8">
              <w:rPr>
                <w:rFonts w:ascii="Times New Roman" w:hAnsi="Times New Roman" w:cs="Times New Roman"/>
              </w:rPr>
              <w:t>Un</w:t>
            </w:r>
          </w:p>
        </w:tc>
        <w:tc>
          <w:tcPr>
            <w:tcW w:w="4677" w:type="dxa"/>
          </w:tcPr>
          <w:p w14:paraId="531DFE60" w14:textId="0C0D7AB6" w:rsidR="00D44B50" w:rsidRPr="00757AD8" w:rsidRDefault="00D44B50" w:rsidP="00D44B50">
            <w:pPr>
              <w:pStyle w:val="Contedodatabela"/>
              <w:jc w:val="both"/>
              <w:rPr>
                <w:rFonts w:ascii="Times New Roman" w:hAnsi="Times New Roman" w:cs="Times New Roman"/>
              </w:rPr>
            </w:pPr>
            <w:bookmarkStart w:id="0" w:name="_GoBack"/>
            <w:r w:rsidRPr="00B60805">
              <w:rPr>
                <w:rFonts w:ascii="Times New Roman" w:hAnsi="Times New Roman" w:cs="Times New Roman"/>
                <w:b/>
              </w:rPr>
              <w:t xml:space="preserve">Cilindro </w:t>
            </w:r>
            <w:r w:rsidR="0090542E" w:rsidRPr="00B60805">
              <w:rPr>
                <w:rFonts w:ascii="Times New Roman" w:hAnsi="Times New Roman" w:cs="Times New Roman"/>
                <w:b/>
              </w:rPr>
              <w:t xml:space="preserve">para </w:t>
            </w:r>
            <w:r w:rsidRPr="00B60805">
              <w:rPr>
                <w:rFonts w:ascii="Times New Roman" w:hAnsi="Times New Roman" w:cs="Times New Roman"/>
                <w:b/>
              </w:rPr>
              <w:t xml:space="preserve">fechadura </w:t>
            </w:r>
            <w:r w:rsidR="0090542E" w:rsidRPr="00B60805">
              <w:rPr>
                <w:rFonts w:ascii="Times New Roman" w:hAnsi="Times New Roman" w:cs="Times New Roman"/>
                <w:b/>
              </w:rPr>
              <w:t xml:space="preserve">de </w:t>
            </w:r>
            <w:r w:rsidRPr="00B60805">
              <w:rPr>
                <w:rFonts w:ascii="Times New Roman" w:hAnsi="Times New Roman" w:cs="Times New Roman"/>
                <w:b/>
              </w:rPr>
              <w:t>porta</w:t>
            </w:r>
            <w:bookmarkEnd w:id="0"/>
            <w:r w:rsidRPr="00757AD8">
              <w:rPr>
                <w:rFonts w:ascii="Times New Roman" w:hAnsi="Times New Roman" w:cs="Times New Roman"/>
              </w:rPr>
              <w:t xml:space="preserve">, compatível com fechadura mecânica para embutir em portas de madeira oca ou </w:t>
            </w:r>
            <w:proofErr w:type="spellStart"/>
            <w:r w:rsidRPr="00757AD8">
              <w:rPr>
                <w:rFonts w:ascii="Times New Roman" w:hAnsi="Times New Roman" w:cs="Times New Roman"/>
              </w:rPr>
              <w:t>semioca</w:t>
            </w:r>
            <w:proofErr w:type="spellEnd"/>
            <w:r w:rsidRPr="00757AD8">
              <w:rPr>
                <w:rFonts w:ascii="Times New Roman" w:hAnsi="Times New Roman" w:cs="Times New Roman"/>
              </w:rPr>
              <w:t xml:space="preserve"> com espessura mínima de 30 mm; destinada a uso externo; deverá ter distância de </w:t>
            </w:r>
            <w:proofErr w:type="spellStart"/>
            <w:r w:rsidRPr="00757AD8">
              <w:rPr>
                <w:rFonts w:ascii="Times New Roman" w:hAnsi="Times New Roman" w:cs="Times New Roman"/>
              </w:rPr>
              <w:t>backset</w:t>
            </w:r>
            <w:proofErr w:type="spellEnd"/>
            <w:r w:rsidRPr="00757AD8">
              <w:rPr>
                <w:rFonts w:ascii="Times New Roman" w:hAnsi="Times New Roman" w:cs="Times New Roman"/>
              </w:rPr>
              <w:t xml:space="preserve"> de 40 mm; caixa interna com profundidade mínima de 60 mm; testa metálica com dimensões de 22 mm de largura por 110 mm de altura, fabricada em aço ou liga metálica com acabamento niquelado ou similar; trinco reversível para abertura em ambos os lados da porta; caixa fechada para embutir, preferencialmente fabricada em chapa de aço com tratamento anticorrosivo; compatível com cilindro europeu padrão 40/40 mm ou 30/30 mm; modelo destinado a instalação com maçaneta e cilindro independente; fixação através de parafusos embutidos e testa com furos longitudinais padronizados; devera possuir certificação de conformidade com as normas </w:t>
            </w:r>
            <w:r w:rsidR="009F3020" w:rsidRPr="00757AD8">
              <w:rPr>
                <w:rFonts w:ascii="Times New Roman" w:hAnsi="Times New Roman" w:cs="Times New Roman"/>
              </w:rPr>
              <w:t xml:space="preserve">ABNT NBR </w:t>
            </w:r>
            <w:r w:rsidRPr="00757AD8">
              <w:rPr>
                <w:rFonts w:ascii="Times New Roman" w:hAnsi="Times New Roman" w:cs="Times New Roman"/>
              </w:rPr>
              <w:t>14913 ou equivalente; garantia mínima de 12 meses.</w:t>
            </w:r>
          </w:p>
        </w:tc>
        <w:tc>
          <w:tcPr>
            <w:tcW w:w="993" w:type="dxa"/>
            <w:vAlign w:val="center"/>
          </w:tcPr>
          <w:p w14:paraId="598FA8C3" w14:textId="21856AC2" w:rsidR="00D44B50" w:rsidRPr="00757AD8" w:rsidRDefault="00D44B50" w:rsidP="00CB60B6">
            <w:pPr>
              <w:pStyle w:val="Contedodatabela"/>
              <w:jc w:val="center"/>
              <w:rPr>
                <w:rFonts w:ascii="Times New Roman" w:hAnsi="Times New Roman" w:cs="Times New Roman"/>
                <w:color w:val="FF0000"/>
              </w:rPr>
            </w:pPr>
            <w:r w:rsidRPr="00757AD8">
              <w:rPr>
                <w:rFonts w:ascii="Times New Roman" w:hAnsi="Times New Roman" w:cs="Times New Roman"/>
              </w:rPr>
              <w:t>5</w:t>
            </w:r>
          </w:p>
        </w:tc>
        <w:tc>
          <w:tcPr>
            <w:tcW w:w="1275" w:type="dxa"/>
            <w:vAlign w:val="center"/>
          </w:tcPr>
          <w:p w14:paraId="774A38F2" w14:textId="6276102E" w:rsidR="00D44B50" w:rsidRPr="00757AD8" w:rsidRDefault="00D44B50" w:rsidP="00CB60B6">
            <w:pPr>
              <w:jc w:val="center"/>
              <w:rPr>
                <w:color w:val="FF0000"/>
                <w:sz w:val="24"/>
                <w:szCs w:val="24"/>
              </w:rPr>
            </w:pPr>
            <w:r w:rsidRPr="00757AD8">
              <w:rPr>
                <w:sz w:val="24"/>
                <w:szCs w:val="24"/>
              </w:rPr>
              <w:t>R$ 35,00</w:t>
            </w:r>
          </w:p>
        </w:tc>
        <w:tc>
          <w:tcPr>
            <w:tcW w:w="1405" w:type="dxa"/>
            <w:vAlign w:val="center"/>
          </w:tcPr>
          <w:p w14:paraId="7577A2A2" w14:textId="6BDD3FE9" w:rsidR="00D44B50" w:rsidRPr="00757AD8" w:rsidRDefault="00D44B50" w:rsidP="00CB60B6">
            <w:pPr>
              <w:jc w:val="center"/>
              <w:rPr>
                <w:color w:val="FF0000"/>
                <w:sz w:val="24"/>
                <w:szCs w:val="24"/>
              </w:rPr>
            </w:pPr>
            <w:r w:rsidRPr="00757AD8">
              <w:rPr>
                <w:sz w:val="24"/>
                <w:szCs w:val="24"/>
              </w:rPr>
              <w:t>R$ 175,00</w:t>
            </w:r>
          </w:p>
        </w:tc>
      </w:tr>
      <w:tr w:rsidR="00D44B50" w:rsidRPr="00757AD8" w14:paraId="2854A091" w14:textId="77777777" w:rsidTr="0090542E">
        <w:trPr>
          <w:trHeight w:val="340"/>
        </w:trPr>
        <w:tc>
          <w:tcPr>
            <w:tcW w:w="701" w:type="dxa"/>
            <w:vAlign w:val="center"/>
          </w:tcPr>
          <w:p w14:paraId="2C34B2F8" w14:textId="2CD2BF55" w:rsidR="00D44B50" w:rsidRPr="00757AD8" w:rsidRDefault="00D44B50" w:rsidP="00CB60B6">
            <w:pPr>
              <w:pStyle w:val="Contedodatabela"/>
              <w:jc w:val="center"/>
              <w:rPr>
                <w:rFonts w:ascii="Times New Roman" w:hAnsi="Times New Roman" w:cs="Times New Roman"/>
                <w:b/>
              </w:rPr>
            </w:pPr>
            <w:r w:rsidRPr="00757AD8">
              <w:rPr>
                <w:rFonts w:ascii="Times New Roman" w:hAnsi="Times New Roman" w:cs="Times New Roman"/>
                <w:b/>
              </w:rPr>
              <w:lastRenderedPageBreak/>
              <w:t>5</w:t>
            </w:r>
          </w:p>
        </w:tc>
        <w:tc>
          <w:tcPr>
            <w:tcW w:w="854" w:type="dxa"/>
            <w:vAlign w:val="center"/>
          </w:tcPr>
          <w:p w14:paraId="7CC296DA" w14:textId="537032F5" w:rsidR="00D44B50" w:rsidRPr="00757AD8" w:rsidRDefault="00D44B50" w:rsidP="00CB60B6">
            <w:pPr>
              <w:pStyle w:val="Contedodatabela"/>
              <w:jc w:val="center"/>
              <w:rPr>
                <w:rFonts w:ascii="Times New Roman" w:hAnsi="Times New Roman" w:cs="Times New Roman"/>
                <w:color w:val="FF0000"/>
              </w:rPr>
            </w:pPr>
            <w:r w:rsidRPr="00757AD8">
              <w:rPr>
                <w:rFonts w:ascii="Times New Roman" w:hAnsi="Times New Roman" w:cs="Times New Roman"/>
              </w:rPr>
              <w:t>Un</w:t>
            </w:r>
          </w:p>
        </w:tc>
        <w:tc>
          <w:tcPr>
            <w:tcW w:w="4677" w:type="dxa"/>
          </w:tcPr>
          <w:p w14:paraId="07012B04" w14:textId="6C402C70" w:rsidR="00D44B50" w:rsidRPr="005A4AB7" w:rsidRDefault="00D44B50" w:rsidP="00757AD8">
            <w:pPr>
              <w:pStyle w:val="Contedodatabela"/>
              <w:jc w:val="both"/>
              <w:rPr>
                <w:rFonts w:ascii="Times New Roman" w:hAnsi="Times New Roman" w:cs="Times New Roman"/>
                <w:b/>
              </w:rPr>
            </w:pPr>
            <w:r w:rsidRPr="005A4AB7">
              <w:rPr>
                <w:rFonts w:ascii="Times New Roman" w:hAnsi="Times New Roman" w:cs="Times New Roman"/>
                <w:b/>
              </w:rPr>
              <w:t>Fechadura</w:t>
            </w:r>
            <w:r w:rsidR="0090542E" w:rsidRPr="005A4AB7">
              <w:rPr>
                <w:rFonts w:ascii="Times New Roman" w:hAnsi="Times New Roman" w:cs="Times New Roman"/>
                <w:b/>
              </w:rPr>
              <w:t xml:space="preserve"> de</w:t>
            </w:r>
            <w:r w:rsidRPr="005A4AB7">
              <w:rPr>
                <w:rFonts w:ascii="Times New Roman" w:hAnsi="Times New Roman" w:cs="Times New Roman"/>
                <w:b/>
              </w:rPr>
              <w:t xml:space="preserve"> porta</w:t>
            </w:r>
            <w:r w:rsidR="0090542E" w:rsidRPr="005A4AB7">
              <w:rPr>
                <w:rFonts w:ascii="Times New Roman" w:hAnsi="Times New Roman" w:cs="Times New Roman"/>
                <w:b/>
              </w:rPr>
              <w:t>.</w:t>
            </w:r>
          </w:p>
          <w:p w14:paraId="21357E3B" w14:textId="1C272581" w:rsidR="00D44B50" w:rsidRPr="00757AD8" w:rsidRDefault="00D44B50" w:rsidP="00757AD8">
            <w:pPr>
              <w:pStyle w:val="Contedodatabela"/>
              <w:jc w:val="both"/>
              <w:rPr>
                <w:rFonts w:ascii="Times New Roman" w:hAnsi="Times New Roman" w:cs="Times New Roman"/>
              </w:rPr>
            </w:pPr>
            <w:r w:rsidRPr="00757AD8">
              <w:rPr>
                <w:rFonts w:ascii="Times New Roman" w:hAnsi="Times New Roman" w:cs="Times New Roman"/>
              </w:rPr>
              <w:t xml:space="preserve">Fechadura </w:t>
            </w:r>
            <w:r w:rsidR="0090542E" w:rsidRPr="00757AD8">
              <w:rPr>
                <w:rFonts w:ascii="Times New Roman" w:hAnsi="Times New Roman" w:cs="Times New Roman"/>
              </w:rPr>
              <w:t>mecânica</w:t>
            </w:r>
            <w:r w:rsidRPr="00757AD8">
              <w:rPr>
                <w:rFonts w:ascii="Times New Roman" w:hAnsi="Times New Roman" w:cs="Times New Roman"/>
              </w:rPr>
              <w:t xml:space="preserve"> para embutir em portas de madeira oca ou </w:t>
            </w:r>
            <w:proofErr w:type="spellStart"/>
            <w:r w:rsidRPr="00757AD8">
              <w:rPr>
                <w:rFonts w:ascii="Times New Roman" w:hAnsi="Times New Roman" w:cs="Times New Roman"/>
              </w:rPr>
              <w:t>semioca</w:t>
            </w:r>
            <w:proofErr w:type="spellEnd"/>
            <w:r w:rsidRPr="00757AD8">
              <w:rPr>
                <w:rFonts w:ascii="Times New Roman" w:hAnsi="Times New Roman" w:cs="Times New Roman"/>
              </w:rPr>
              <w:t xml:space="preserve"> com espessura </w:t>
            </w:r>
            <w:r w:rsidR="0090542E" w:rsidRPr="00757AD8">
              <w:rPr>
                <w:rFonts w:ascii="Times New Roman" w:hAnsi="Times New Roman" w:cs="Times New Roman"/>
              </w:rPr>
              <w:t>mínima</w:t>
            </w:r>
            <w:r w:rsidRPr="00757AD8">
              <w:rPr>
                <w:rFonts w:ascii="Times New Roman" w:hAnsi="Times New Roman" w:cs="Times New Roman"/>
              </w:rPr>
              <w:t xml:space="preserve"> de 30 mm; destinada a uso externo; </w:t>
            </w:r>
            <w:r w:rsidR="0090542E" w:rsidRPr="00757AD8">
              <w:rPr>
                <w:rFonts w:ascii="Times New Roman" w:hAnsi="Times New Roman" w:cs="Times New Roman"/>
              </w:rPr>
              <w:t>deverá</w:t>
            </w:r>
            <w:r w:rsidRPr="00757AD8">
              <w:rPr>
                <w:rFonts w:ascii="Times New Roman" w:hAnsi="Times New Roman" w:cs="Times New Roman"/>
              </w:rPr>
              <w:t xml:space="preserve"> ter </w:t>
            </w:r>
            <w:r w:rsidR="0090542E" w:rsidRPr="00757AD8">
              <w:rPr>
                <w:rFonts w:ascii="Times New Roman" w:hAnsi="Times New Roman" w:cs="Times New Roman"/>
              </w:rPr>
              <w:t>distância</w:t>
            </w:r>
            <w:r w:rsidRPr="00757AD8">
              <w:rPr>
                <w:rFonts w:ascii="Times New Roman" w:hAnsi="Times New Roman" w:cs="Times New Roman"/>
              </w:rPr>
              <w:t xml:space="preserve"> de </w:t>
            </w:r>
            <w:proofErr w:type="spellStart"/>
            <w:r w:rsidRPr="00757AD8">
              <w:rPr>
                <w:rFonts w:ascii="Times New Roman" w:hAnsi="Times New Roman" w:cs="Times New Roman"/>
              </w:rPr>
              <w:t>backset</w:t>
            </w:r>
            <w:proofErr w:type="spellEnd"/>
            <w:r w:rsidRPr="00757AD8">
              <w:rPr>
                <w:rFonts w:ascii="Times New Roman" w:hAnsi="Times New Roman" w:cs="Times New Roman"/>
              </w:rPr>
              <w:t xml:space="preserve"> de 40 mm; caixa interna com profundidade </w:t>
            </w:r>
            <w:r w:rsidR="0090542E" w:rsidRPr="00757AD8">
              <w:rPr>
                <w:rFonts w:ascii="Times New Roman" w:hAnsi="Times New Roman" w:cs="Times New Roman"/>
              </w:rPr>
              <w:t>mínima</w:t>
            </w:r>
            <w:r w:rsidRPr="00757AD8">
              <w:rPr>
                <w:rFonts w:ascii="Times New Roman" w:hAnsi="Times New Roman" w:cs="Times New Roman"/>
              </w:rPr>
              <w:t xml:space="preserve"> de 60 mm; testa </w:t>
            </w:r>
            <w:r w:rsidR="0090542E" w:rsidRPr="00757AD8">
              <w:rPr>
                <w:rFonts w:ascii="Times New Roman" w:hAnsi="Times New Roman" w:cs="Times New Roman"/>
              </w:rPr>
              <w:t>metálica</w:t>
            </w:r>
            <w:r w:rsidRPr="00757AD8">
              <w:rPr>
                <w:rFonts w:ascii="Times New Roman" w:hAnsi="Times New Roman" w:cs="Times New Roman"/>
              </w:rPr>
              <w:t xml:space="preserve"> com dimensões de 22 mm de largura por 110 mm de altura, fabricada em </w:t>
            </w:r>
            <w:r w:rsidR="0090542E" w:rsidRPr="00757AD8">
              <w:rPr>
                <w:rFonts w:ascii="Times New Roman" w:hAnsi="Times New Roman" w:cs="Times New Roman"/>
              </w:rPr>
              <w:t>aço</w:t>
            </w:r>
            <w:r w:rsidRPr="00757AD8">
              <w:rPr>
                <w:rFonts w:ascii="Times New Roman" w:hAnsi="Times New Roman" w:cs="Times New Roman"/>
              </w:rPr>
              <w:t xml:space="preserve"> ou liga </w:t>
            </w:r>
            <w:r w:rsidR="0090542E" w:rsidRPr="00757AD8">
              <w:rPr>
                <w:rFonts w:ascii="Times New Roman" w:hAnsi="Times New Roman" w:cs="Times New Roman"/>
              </w:rPr>
              <w:t>metálica</w:t>
            </w:r>
            <w:r w:rsidRPr="00757AD8">
              <w:rPr>
                <w:rFonts w:ascii="Times New Roman" w:hAnsi="Times New Roman" w:cs="Times New Roman"/>
              </w:rPr>
              <w:t xml:space="preserve"> com acabamento niquelado ou similar; trinco </w:t>
            </w:r>
            <w:r w:rsidR="0090542E" w:rsidRPr="00757AD8">
              <w:rPr>
                <w:rFonts w:ascii="Times New Roman" w:hAnsi="Times New Roman" w:cs="Times New Roman"/>
              </w:rPr>
              <w:t>reversível</w:t>
            </w:r>
            <w:r w:rsidRPr="00757AD8">
              <w:rPr>
                <w:rFonts w:ascii="Times New Roman" w:hAnsi="Times New Roman" w:cs="Times New Roman"/>
              </w:rPr>
              <w:t xml:space="preserve"> para abertura em ambos os lados da porta; caixa fechada para embutir, preferencialmente fabricada em chapa de </w:t>
            </w:r>
            <w:r w:rsidR="0090542E" w:rsidRPr="00757AD8">
              <w:rPr>
                <w:rFonts w:ascii="Times New Roman" w:hAnsi="Times New Roman" w:cs="Times New Roman"/>
              </w:rPr>
              <w:t>aço</w:t>
            </w:r>
            <w:r w:rsidRPr="00757AD8">
              <w:rPr>
                <w:rFonts w:ascii="Times New Roman" w:hAnsi="Times New Roman" w:cs="Times New Roman"/>
              </w:rPr>
              <w:t xml:space="preserve"> com tratamento anticorrosivo; </w:t>
            </w:r>
            <w:r w:rsidR="0090542E" w:rsidRPr="00757AD8">
              <w:rPr>
                <w:rFonts w:ascii="Times New Roman" w:hAnsi="Times New Roman" w:cs="Times New Roman"/>
              </w:rPr>
              <w:t>compatível</w:t>
            </w:r>
            <w:r w:rsidRPr="00757AD8">
              <w:rPr>
                <w:rFonts w:ascii="Times New Roman" w:hAnsi="Times New Roman" w:cs="Times New Roman"/>
              </w:rPr>
              <w:t xml:space="preserve"> com cilindro europeu </w:t>
            </w:r>
            <w:r w:rsidR="0090542E" w:rsidRPr="00757AD8">
              <w:rPr>
                <w:rFonts w:ascii="Times New Roman" w:hAnsi="Times New Roman" w:cs="Times New Roman"/>
              </w:rPr>
              <w:t>padrão</w:t>
            </w:r>
            <w:r w:rsidRPr="00757AD8">
              <w:rPr>
                <w:rFonts w:ascii="Times New Roman" w:hAnsi="Times New Roman" w:cs="Times New Roman"/>
              </w:rPr>
              <w:t xml:space="preserve"> 40/40 mm ou 30/30 mm; modelo destinado a </w:t>
            </w:r>
            <w:r w:rsidR="0090542E" w:rsidRPr="00757AD8">
              <w:rPr>
                <w:rFonts w:ascii="Times New Roman" w:hAnsi="Times New Roman" w:cs="Times New Roman"/>
              </w:rPr>
              <w:t>instalação</w:t>
            </w:r>
            <w:r w:rsidRPr="00757AD8">
              <w:rPr>
                <w:rFonts w:ascii="Times New Roman" w:hAnsi="Times New Roman" w:cs="Times New Roman"/>
              </w:rPr>
              <w:t xml:space="preserve"> com </w:t>
            </w:r>
            <w:r w:rsidR="0090542E" w:rsidRPr="00757AD8">
              <w:rPr>
                <w:rFonts w:ascii="Times New Roman" w:hAnsi="Times New Roman" w:cs="Times New Roman"/>
              </w:rPr>
              <w:t>maçaneta</w:t>
            </w:r>
            <w:r w:rsidRPr="00757AD8">
              <w:rPr>
                <w:rFonts w:ascii="Times New Roman" w:hAnsi="Times New Roman" w:cs="Times New Roman"/>
              </w:rPr>
              <w:t xml:space="preserve"> e cilindro independente; </w:t>
            </w:r>
            <w:r w:rsidR="0090542E" w:rsidRPr="00757AD8">
              <w:rPr>
                <w:rFonts w:ascii="Times New Roman" w:hAnsi="Times New Roman" w:cs="Times New Roman"/>
              </w:rPr>
              <w:t>fixação</w:t>
            </w:r>
            <w:r w:rsidRPr="00757AD8">
              <w:rPr>
                <w:rFonts w:ascii="Times New Roman" w:hAnsi="Times New Roman" w:cs="Times New Roman"/>
              </w:rPr>
              <w:t xml:space="preserve"> </w:t>
            </w:r>
            <w:r w:rsidR="0090542E" w:rsidRPr="00757AD8">
              <w:rPr>
                <w:rFonts w:ascii="Times New Roman" w:hAnsi="Times New Roman" w:cs="Times New Roman"/>
              </w:rPr>
              <w:t>através</w:t>
            </w:r>
            <w:r w:rsidRPr="00757AD8">
              <w:rPr>
                <w:rFonts w:ascii="Times New Roman" w:hAnsi="Times New Roman" w:cs="Times New Roman"/>
              </w:rPr>
              <w:t xml:space="preserve"> de parafusos embutidos e testa com furos longitudinais padronizados; devera possuir </w:t>
            </w:r>
            <w:r w:rsidR="0090542E" w:rsidRPr="00757AD8">
              <w:rPr>
                <w:rFonts w:ascii="Times New Roman" w:hAnsi="Times New Roman" w:cs="Times New Roman"/>
              </w:rPr>
              <w:t>certificação</w:t>
            </w:r>
            <w:r w:rsidRPr="00757AD8">
              <w:rPr>
                <w:rFonts w:ascii="Times New Roman" w:hAnsi="Times New Roman" w:cs="Times New Roman"/>
              </w:rPr>
              <w:t xml:space="preserve"> de conformidade com as normas </w:t>
            </w:r>
            <w:r w:rsidR="009F3020" w:rsidRPr="00757AD8">
              <w:rPr>
                <w:rFonts w:ascii="Times New Roman" w:hAnsi="Times New Roman" w:cs="Times New Roman"/>
              </w:rPr>
              <w:t xml:space="preserve">ABNT NBR </w:t>
            </w:r>
            <w:r w:rsidRPr="00757AD8">
              <w:rPr>
                <w:rFonts w:ascii="Times New Roman" w:hAnsi="Times New Roman" w:cs="Times New Roman"/>
              </w:rPr>
              <w:t xml:space="preserve">14913 ou equivalente; garantia </w:t>
            </w:r>
            <w:r w:rsidR="0090542E" w:rsidRPr="00757AD8">
              <w:rPr>
                <w:rFonts w:ascii="Times New Roman" w:hAnsi="Times New Roman" w:cs="Times New Roman"/>
              </w:rPr>
              <w:t>mínima</w:t>
            </w:r>
            <w:r w:rsidRPr="00757AD8">
              <w:rPr>
                <w:rFonts w:ascii="Times New Roman" w:hAnsi="Times New Roman" w:cs="Times New Roman"/>
              </w:rPr>
              <w:t xml:space="preserve"> de 12 meses.</w:t>
            </w:r>
          </w:p>
        </w:tc>
        <w:tc>
          <w:tcPr>
            <w:tcW w:w="993" w:type="dxa"/>
            <w:vAlign w:val="center"/>
          </w:tcPr>
          <w:p w14:paraId="48B22A5A" w14:textId="66F50160" w:rsidR="00D44B50" w:rsidRPr="00757AD8" w:rsidRDefault="00D44B50" w:rsidP="00CB60B6">
            <w:pPr>
              <w:pStyle w:val="Contedodatabela"/>
              <w:jc w:val="center"/>
              <w:rPr>
                <w:rFonts w:ascii="Times New Roman" w:hAnsi="Times New Roman" w:cs="Times New Roman"/>
                <w:color w:val="FF0000"/>
              </w:rPr>
            </w:pPr>
            <w:r w:rsidRPr="00757AD8">
              <w:rPr>
                <w:rFonts w:ascii="Times New Roman" w:hAnsi="Times New Roman" w:cs="Times New Roman"/>
              </w:rPr>
              <w:t>5</w:t>
            </w:r>
          </w:p>
        </w:tc>
        <w:tc>
          <w:tcPr>
            <w:tcW w:w="1275" w:type="dxa"/>
            <w:vAlign w:val="center"/>
          </w:tcPr>
          <w:p w14:paraId="760F9A8E" w14:textId="457AFA23" w:rsidR="00D44B50" w:rsidRPr="00757AD8" w:rsidRDefault="00D44B50" w:rsidP="00CB60B6">
            <w:pPr>
              <w:jc w:val="center"/>
              <w:rPr>
                <w:color w:val="FF0000"/>
                <w:sz w:val="24"/>
                <w:szCs w:val="24"/>
              </w:rPr>
            </w:pPr>
            <w:r w:rsidRPr="00757AD8">
              <w:rPr>
                <w:sz w:val="24"/>
                <w:szCs w:val="24"/>
              </w:rPr>
              <w:t>R$ 83,75</w:t>
            </w:r>
          </w:p>
        </w:tc>
        <w:tc>
          <w:tcPr>
            <w:tcW w:w="1405" w:type="dxa"/>
            <w:vAlign w:val="center"/>
          </w:tcPr>
          <w:p w14:paraId="4FA92DF3" w14:textId="505400DC" w:rsidR="00D44B50" w:rsidRPr="00757AD8" w:rsidRDefault="00D44B50" w:rsidP="00CB60B6">
            <w:pPr>
              <w:jc w:val="center"/>
              <w:rPr>
                <w:color w:val="FF0000"/>
                <w:sz w:val="24"/>
                <w:szCs w:val="24"/>
              </w:rPr>
            </w:pPr>
            <w:r w:rsidRPr="00757AD8">
              <w:rPr>
                <w:sz w:val="24"/>
                <w:szCs w:val="24"/>
              </w:rPr>
              <w:t>R$ 418,75</w:t>
            </w:r>
          </w:p>
        </w:tc>
      </w:tr>
      <w:tr w:rsidR="00CB60B6" w:rsidRPr="00757AD8" w14:paraId="3FDE5B72" w14:textId="77777777" w:rsidTr="0090542E">
        <w:trPr>
          <w:trHeight w:val="340"/>
        </w:trPr>
        <w:tc>
          <w:tcPr>
            <w:tcW w:w="701" w:type="dxa"/>
            <w:vAlign w:val="center"/>
          </w:tcPr>
          <w:p w14:paraId="0E1FC886" w14:textId="0EBE4604" w:rsidR="00CB60B6" w:rsidRPr="00757AD8" w:rsidRDefault="00CB60B6" w:rsidP="00CB60B6">
            <w:pPr>
              <w:pStyle w:val="Contedodatabela"/>
              <w:jc w:val="center"/>
              <w:rPr>
                <w:rFonts w:ascii="Times New Roman" w:hAnsi="Times New Roman" w:cs="Times New Roman"/>
                <w:b/>
                <w:color w:val="FF0000"/>
              </w:rPr>
            </w:pPr>
            <w:r w:rsidRPr="00757AD8">
              <w:rPr>
                <w:rFonts w:ascii="Times New Roman" w:hAnsi="Times New Roman" w:cs="Times New Roman"/>
                <w:b/>
              </w:rPr>
              <w:t>6</w:t>
            </w:r>
          </w:p>
        </w:tc>
        <w:tc>
          <w:tcPr>
            <w:tcW w:w="854" w:type="dxa"/>
            <w:vAlign w:val="center"/>
          </w:tcPr>
          <w:p w14:paraId="745C758C" w14:textId="55B2EB2E" w:rsidR="00CB60B6" w:rsidRPr="00757AD8" w:rsidRDefault="00CB60B6" w:rsidP="00CB60B6">
            <w:pPr>
              <w:pStyle w:val="Contedodatabela"/>
              <w:jc w:val="center"/>
              <w:rPr>
                <w:rFonts w:ascii="Times New Roman" w:hAnsi="Times New Roman" w:cs="Times New Roman"/>
                <w:color w:val="FF0000"/>
              </w:rPr>
            </w:pPr>
            <w:proofErr w:type="spellStart"/>
            <w:r w:rsidRPr="00757AD8">
              <w:rPr>
                <w:rFonts w:ascii="Times New Roman" w:hAnsi="Times New Roman" w:cs="Times New Roman"/>
              </w:rPr>
              <w:t>Rl</w:t>
            </w:r>
            <w:proofErr w:type="spellEnd"/>
          </w:p>
        </w:tc>
        <w:tc>
          <w:tcPr>
            <w:tcW w:w="4677" w:type="dxa"/>
          </w:tcPr>
          <w:p w14:paraId="01192DF4" w14:textId="5D41A0AB" w:rsidR="00CB60B6" w:rsidRPr="005A4AB7" w:rsidRDefault="00CB60B6" w:rsidP="00CB60B6">
            <w:pPr>
              <w:pStyle w:val="Contedodatabela"/>
              <w:rPr>
                <w:rFonts w:ascii="Times New Roman" w:hAnsi="Times New Roman" w:cs="Times New Roman"/>
                <w:b/>
                <w:color w:val="FF0000"/>
              </w:rPr>
            </w:pPr>
            <w:r w:rsidRPr="005A4AB7">
              <w:rPr>
                <w:rFonts w:ascii="Times New Roman" w:hAnsi="Times New Roman" w:cs="Times New Roman"/>
                <w:b/>
              </w:rPr>
              <w:t xml:space="preserve">Fita zebrada laranja/branca 200 metros. </w:t>
            </w:r>
          </w:p>
        </w:tc>
        <w:tc>
          <w:tcPr>
            <w:tcW w:w="993" w:type="dxa"/>
            <w:vAlign w:val="center"/>
          </w:tcPr>
          <w:p w14:paraId="6ADBEC8E" w14:textId="376221CF" w:rsidR="00CB60B6" w:rsidRPr="00757AD8" w:rsidRDefault="00CB60B6" w:rsidP="00CB60B6">
            <w:pPr>
              <w:pStyle w:val="Contedodatabela"/>
              <w:jc w:val="center"/>
              <w:rPr>
                <w:rFonts w:ascii="Times New Roman" w:hAnsi="Times New Roman" w:cs="Times New Roman"/>
                <w:color w:val="FF0000"/>
              </w:rPr>
            </w:pPr>
            <w:r w:rsidRPr="00757AD8">
              <w:rPr>
                <w:rFonts w:ascii="Times New Roman" w:hAnsi="Times New Roman" w:cs="Times New Roman"/>
              </w:rPr>
              <w:t>50</w:t>
            </w:r>
          </w:p>
        </w:tc>
        <w:tc>
          <w:tcPr>
            <w:tcW w:w="1275" w:type="dxa"/>
            <w:vAlign w:val="center"/>
          </w:tcPr>
          <w:p w14:paraId="120EFABA" w14:textId="4113680A" w:rsidR="00CB60B6" w:rsidRPr="00757AD8" w:rsidRDefault="00CB60B6" w:rsidP="00CB60B6">
            <w:pPr>
              <w:jc w:val="center"/>
              <w:rPr>
                <w:color w:val="FF0000"/>
                <w:sz w:val="24"/>
                <w:szCs w:val="24"/>
              </w:rPr>
            </w:pPr>
            <w:r w:rsidRPr="00757AD8">
              <w:rPr>
                <w:sz w:val="24"/>
                <w:szCs w:val="24"/>
              </w:rPr>
              <w:t>R$ 19,56</w:t>
            </w:r>
          </w:p>
        </w:tc>
        <w:tc>
          <w:tcPr>
            <w:tcW w:w="1405" w:type="dxa"/>
            <w:vAlign w:val="center"/>
          </w:tcPr>
          <w:p w14:paraId="63B55DDA" w14:textId="79A4205C" w:rsidR="00CB60B6" w:rsidRPr="00757AD8" w:rsidRDefault="00CB60B6" w:rsidP="00CB60B6">
            <w:pPr>
              <w:jc w:val="center"/>
              <w:rPr>
                <w:color w:val="FF0000"/>
                <w:sz w:val="24"/>
                <w:szCs w:val="24"/>
              </w:rPr>
            </w:pPr>
            <w:r w:rsidRPr="00757AD8">
              <w:rPr>
                <w:sz w:val="24"/>
                <w:szCs w:val="24"/>
              </w:rPr>
              <w:t>R$ 978,00</w:t>
            </w:r>
          </w:p>
        </w:tc>
      </w:tr>
      <w:tr w:rsidR="002C74AF" w:rsidRPr="00757AD8" w14:paraId="6C79B585" w14:textId="77777777" w:rsidTr="00A030A2">
        <w:trPr>
          <w:trHeight w:val="340"/>
        </w:trPr>
        <w:tc>
          <w:tcPr>
            <w:tcW w:w="701" w:type="dxa"/>
            <w:vAlign w:val="center"/>
          </w:tcPr>
          <w:p w14:paraId="7EAB1295" w14:textId="0CDF4730" w:rsidR="002C74AF" w:rsidRPr="00757AD8" w:rsidRDefault="002C74AF" w:rsidP="00CB60B6">
            <w:pPr>
              <w:pStyle w:val="Contedodatabela"/>
              <w:jc w:val="center"/>
              <w:rPr>
                <w:rFonts w:ascii="Times New Roman" w:hAnsi="Times New Roman" w:cs="Times New Roman"/>
                <w:b/>
                <w:color w:val="FF0000"/>
              </w:rPr>
            </w:pPr>
            <w:r w:rsidRPr="00757AD8">
              <w:rPr>
                <w:rFonts w:ascii="Times New Roman" w:hAnsi="Times New Roman" w:cs="Times New Roman"/>
                <w:b/>
              </w:rPr>
              <w:t>7</w:t>
            </w:r>
          </w:p>
        </w:tc>
        <w:tc>
          <w:tcPr>
            <w:tcW w:w="854" w:type="dxa"/>
            <w:vAlign w:val="center"/>
          </w:tcPr>
          <w:p w14:paraId="03F4E5FA" w14:textId="0943922E" w:rsidR="002C74AF" w:rsidRPr="00757AD8" w:rsidRDefault="002C74AF" w:rsidP="00CB60B6">
            <w:pPr>
              <w:pStyle w:val="Contedodatabela"/>
              <w:jc w:val="center"/>
              <w:rPr>
                <w:rFonts w:ascii="Times New Roman" w:hAnsi="Times New Roman" w:cs="Times New Roman"/>
                <w:color w:val="FF0000"/>
              </w:rPr>
            </w:pPr>
            <w:r w:rsidRPr="00757AD8">
              <w:rPr>
                <w:rFonts w:ascii="Times New Roman" w:hAnsi="Times New Roman" w:cs="Times New Roman"/>
              </w:rPr>
              <w:t>Un</w:t>
            </w:r>
          </w:p>
        </w:tc>
        <w:tc>
          <w:tcPr>
            <w:tcW w:w="4677" w:type="dxa"/>
          </w:tcPr>
          <w:p w14:paraId="01D94498" w14:textId="77777777" w:rsidR="002C74AF" w:rsidRPr="00757AD8" w:rsidRDefault="002C74AF" w:rsidP="002C74AF">
            <w:pPr>
              <w:pStyle w:val="Contedodatabela"/>
              <w:rPr>
                <w:rFonts w:ascii="Times New Roman" w:hAnsi="Times New Roman" w:cs="Times New Roman"/>
              </w:rPr>
            </w:pPr>
            <w:r w:rsidRPr="005A4AB7">
              <w:rPr>
                <w:rFonts w:ascii="Times New Roman" w:hAnsi="Times New Roman" w:cs="Times New Roman"/>
                <w:b/>
              </w:rPr>
              <w:t>Jaleco</w:t>
            </w:r>
            <w:r w:rsidRPr="005A4AB7">
              <w:rPr>
                <w:rFonts w:ascii="Times New Roman" w:hAnsi="Times New Roman" w:cs="Times New Roman"/>
                <w:b/>
                <w:color w:val="FF0000"/>
              </w:rPr>
              <w:t xml:space="preserve"> </w:t>
            </w:r>
            <w:r w:rsidRPr="005A4AB7">
              <w:rPr>
                <w:rFonts w:ascii="Times New Roman" w:hAnsi="Times New Roman" w:cs="Times New Roman"/>
                <w:b/>
              </w:rPr>
              <w:t>no modelo avental/bata frente e costas</w:t>
            </w:r>
            <w:r w:rsidRPr="00757AD8">
              <w:rPr>
                <w:rFonts w:ascii="Times New Roman" w:hAnsi="Times New Roman" w:cs="Times New Roman"/>
              </w:rPr>
              <w:t xml:space="preserve">, com abertura e amarração lateral, tamanho único. Na cor azul escuro em </w:t>
            </w:r>
            <w:proofErr w:type="spellStart"/>
            <w:r w:rsidRPr="00757AD8">
              <w:rPr>
                <w:rFonts w:ascii="Times New Roman" w:hAnsi="Times New Roman" w:cs="Times New Roman"/>
              </w:rPr>
              <w:t>oxford</w:t>
            </w:r>
            <w:proofErr w:type="spellEnd"/>
            <w:r w:rsidRPr="00757AD8">
              <w:rPr>
                <w:rFonts w:ascii="Times New Roman" w:hAnsi="Times New Roman" w:cs="Times New Roman"/>
              </w:rPr>
              <w:t xml:space="preserve">. </w:t>
            </w:r>
          </w:p>
          <w:p w14:paraId="6D209F97" w14:textId="2BE7BEFC" w:rsidR="002C74AF" w:rsidRPr="00B61E30" w:rsidRDefault="002C74AF" w:rsidP="002C74AF">
            <w:pPr>
              <w:pStyle w:val="Contedodatabela"/>
              <w:rPr>
                <w:rFonts w:ascii="Times New Roman" w:hAnsi="Times New Roman" w:cs="Times New Roman"/>
                <w:b/>
                <w:i/>
              </w:rPr>
            </w:pPr>
            <w:r w:rsidRPr="00B61E30">
              <w:rPr>
                <w:rFonts w:ascii="Times New Roman" w:hAnsi="Times New Roman" w:cs="Times New Roman"/>
                <w:b/>
                <w:i/>
              </w:rPr>
              <w:t xml:space="preserve">Imagem </w:t>
            </w:r>
            <w:r w:rsidR="00F16FBA" w:rsidRPr="00B61E30">
              <w:rPr>
                <w:rFonts w:ascii="Times New Roman" w:hAnsi="Times New Roman" w:cs="Times New Roman"/>
                <w:b/>
                <w:i/>
              </w:rPr>
              <w:t>ilustrativa</w:t>
            </w:r>
            <w:r w:rsidRPr="00B61E30">
              <w:rPr>
                <w:rFonts w:ascii="Times New Roman" w:hAnsi="Times New Roman" w:cs="Times New Roman"/>
                <w:b/>
                <w:i/>
              </w:rPr>
              <w:t>:</w:t>
            </w:r>
          </w:p>
          <w:p w14:paraId="1D907BF1" w14:textId="16931637" w:rsidR="002C74AF" w:rsidRPr="00757AD8" w:rsidRDefault="002C74AF" w:rsidP="002C74AF">
            <w:pPr>
              <w:pStyle w:val="Contedodatabela"/>
              <w:rPr>
                <w:rFonts w:ascii="Times New Roman" w:hAnsi="Times New Roman" w:cs="Times New Roman"/>
                <w:b/>
                <w:i/>
                <w:color w:val="FF0000"/>
              </w:rPr>
            </w:pPr>
            <w:r w:rsidRPr="00757AD8">
              <w:rPr>
                <w:rFonts w:ascii="Times New Roman" w:hAnsi="Times New Roman" w:cs="Times New Roman"/>
                <w:b/>
                <w:i/>
                <w:noProof/>
                <w:color w:val="FF0000"/>
                <w:lang w:eastAsia="pt-BR" w:bidi="ar-SA"/>
              </w:rPr>
              <w:drawing>
                <wp:inline distT="0" distB="0" distL="0" distR="0" wp14:anchorId="15305E28" wp14:editId="3D34B6D6">
                  <wp:extent cx="742425" cy="952500"/>
                  <wp:effectExtent l="0" t="0" r="635" b="0"/>
                  <wp:docPr id="2" name="Imagem 2" descr="D:\Documents\COMPRAS\2025\1 - PREGÃO\PREGÃO N° 65_2025 - Material Proteção e Segurança\educação\av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COMPRAS\2025\1 - PREGÃO\PREGÃO N° 65_2025 - Material Proteção e Segurança\educação\aventa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5744" cy="995247"/>
                          </a:xfrm>
                          <a:prstGeom prst="rect">
                            <a:avLst/>
                          </a:prstGeom>
                          <a:noFill/>
                          <a:ln>
                            <a:noFill/>
                          </a:ln>
                        </pic:spPr>
                      </pic:pic>
                    </a:graphicData>
                  </a:graphic>
                </wp:inline>
              </w:drawing>
            </w:r>
          </w:p>
        </w:tc>
        <w:tc>
          <w:tcPr>
            <w:tcW w:w="993" w:type="dxa"/>
            <w:vAlign w:val="center"/>
          </w:tcPr>
          <w:p w14:paraId="33B7EF55" w14:textId="66CAD3E7" w:rsidR="002C74AF" w:rsidRPr="00757AD8" w:rsidRDefault="002C74AF" w:rsidP="00CB60B6">
            <w:pPr>
              <w:pStyle w:val="Contedodatabela"/>
              <w:jc w:val="center"/>
              <w:rPr>
                <w:rFonts w:ascii="Times New Roman" w:hAnsi="Times New Roman" w:cs="Times New Roman"/>
                <w:color w:val="FF0000"/>
              </w:rPr>
            </w:pPr>
            <w:r w:rsidRPr="00757AD8">
              <w:rPr>
                <w:rFonts w:ascii="Times New Roman" w:hAnsi="Times New Roman" w:cs="Times New Roman"/>
              </w:rPr>
              <w:t>24</w:t>
            </w:r>
          </w:p>
        </w:tc>
        <w:tc>
          <w:tcPr>
            <w:tcW w:w="1275" w:type="dxa"/>
            <w:vAlign w:val="center"/>
          </w:tcPr>
          <w:p w14:paraId="326559D6" w14:textId="652EB7A1" w:rsidR="002C74AF" w:rsidRPr="00757AD8" w:rsidRDefault="002C74AF" w:rsidP="00CB60B6">
            <w:pPr>
              <w:jc w:val="center"/>
              <w:rPr>
                <w:color w:val="FF0000"/>
                <w:sz w:val="24"/>
                <w:szCs w:val="24"/>
              </w:rPr>
            </w:pPr>
            <w:r w:rsidRPr="00757AD8">
              <w:rPr>
                <w:sz w:val="24"/>
                <w:szCs w:val="24"/>
              </w:rPr>
              <w:t>R$ 26,70</w:t>
            </w:r>
          </w:p>
        </w:tc>
        <w:tc>
          <w:tcPr>
            <w:tcW w:w="1405" w:type="dxa"/>
            <w:vAlign w:val="center"/>
          </w:tcPr>
          <w:p w14:paraId="753424EE" w14:textId="457DD959" w:rsidR="002C74AF" w:rsidRPr="00757AD8" w:rsidRDefault="002C74AF" w:rsidP="00CB60B6">
            <w:pPr>
              <w:jc w:val="center"/>
              <w:rPr>
                <w:color w:val="FF0000"/>
                <w:sz w:val="24"/>
                <w:szCs w:val="24"/>
              </w:rPr>
            </w:pPr>
            <w:r w:rsidRPr="00757AD8">
              <w:rPr>
                <w:sz w:val="24"/>
                <w:szCs w:val="24"/>
              </w:rPr>
              <w:t>R$ 640,80</w:t>
            </w:r>
          </w:p>
        </w:tc>
      </w:tr>
      <w:tr w:rsidR="00C54ACB" w:rsidRPr="00C54ACB" w14:paraId="7187C589" w14:textId="77777777" w:rsidTr="00A030A2">
        <w:trPr>
          <w:trHeight w:val="340"/>
        </w:trPr>
        <w:tc>
          <w:tcPr>
            <w:tcW w:w="701" w:type="dxa"/>
            <w:vAlign w:val="center"/>
          </w:tcPr>
          <w:p w14:paraId="046A610B" w14:textId="18525896" w:rsidR="0063589C" w:rsidRPr="00C54ACB" w:rsidRDefault="0063589C" w:rsidP="00CB60B6">
            <w:pPr>
              <w:pStyle w:val="Contedodatabela"/>
              <w:jc w:val="center"/>
              <w:rPr>
                <w:rFonts w:ascii="Times New Roman" w:hAnsi="Times New Roman" w:cs="Times New Roman"/>
                <w:b/>
              </w:rPr>
            </w:pPr>
            <w:r w:rsidRPr="00C54ACB">
              <w:rPr>
                <w:rFonts w:ascii="Times New Roman" w:hAnsi="Times New Roman" w:cs="Times New Roman"/>
                <w:b/>
              </w:rPr>
              <w:t>8</w:t>
            </w:r>
          </w:p>
        </w:tc>
        <w:tc>
          <w:tcPr>
            <w:tcW w:w="854" w:type="dxa"/>
            <w:vAlign w:val="center"/>
          </w:tcPr>
          <w:p w14:paraId="0019962D" w14:textId="06C9A0F6" w:rsidR="0063589C" w:rsidRPr="00C54ACB" w:rsidRDefault="0063589C" w:rsidP="00CB60B6">
            <w:pPr>
              <w:pStyle w:val="Contedodatabela"/>
              <w:jc w:val="center"/>
              <w:rPr>
                <w:rFonts w:ascii="Times New Roman" w:hAnsi="Times New Roman" w:cs="Times New Roman"/>
              </w:rPr>
            </w:pPr>
            <w:r w:rsidRPr="00C54ACB">
              <w:rPr>
                <w:rFonts w:ascii="Times New Roman" w:hAnsi="Times New Roman" w:cs="Times New Roman"/>
              </w:rPr>
              <w:t>Un</w:t>
            </w:r>
          </w:p>
        </w:tc>
        <w:tc>
          <w:tcPr>
            <w:tcW w:w="4677" w:type="dxa"/>
          </w:tcPr>
          <w:p w14:paraId="1C008435" w14:textId="04ED5502" w:rsidR="0063589C" w:rsidRPr="00C54ACB" w:rsidRDefault="0063589C" w:rsidP="00160D6F">
            <w:pPr>
              <w:pStyle w:val="Contedodatabela"/>
              <w:rPr>
                <w:rFonts w:ascii="Times New Roman" w:hAnsi="Times New Roman" w:cs="Times New Roman"/>
              </w:rPr>
            </w:pPr>
            <w:r w:rsidRPr="00C54ACB">
              <w:rPr>
                <w:rFonts w:ascii="Times New Roman" w:hAnsi="Times New Roman" w:cs="Times New Roman"/>
                <w:b/>
              </w:rPr>
              <w:t>Jaleco manga curta branco</w:t>
            </w:r>
            <w:r w:rsidR="00AD1378" w:rsidRPr="00C54ACB">
              <w:rPr>
                <w:rFonts w:ascii="Times New Roman" w:hAnsi="Times New Roman" w:cs="Times New Roman"/>
              </w:rPr>
              <w:t xml:space="preserve">, </w:t>
            </w:r>
            <w:r w:rsidRPr="00C54ACB">
              <w:rPr>
                <w:rFonts w:ascii="Times New Roman" w:hAnsi="Times New Roman" w:cs="Times New Roman"/>
              </w:rPr>
              <w:t>tecido 100% algodão, cor: branca, bordado com logo no lado direito</w:t>
            </w:r>
            <w:r w:rsidR="00382AE1" w:rsidRPr="00C54ACB">
              <w:rPr>
                <w:rFonts w:ascii="Times New Roman" w:hAnsi="Times New Roman" w:cs="Times New Roman"/>
              </w:rPr>
              <w:t xml:space="preserve"> da SMEC</w:t>
            </w:r>
            <w:r w:rsidRPr="00C54ACB">
              <w:rPr>
                <w:rFonts w:ascii="Times New Roman" w:hAnsi="Times New Roman" w:cs="Times New Roman"/>
              </w:rPr>
              <w:t>.</w:t>
            </w:r>
          </w:p>
          <w:p w14:paraId="763CB95C" w14:textId="5CA21AC9" w:rsidR="00382AE1" w:rsidRPr="00C54ACB" w:rsidRDefault="00382AE1" w:rsidP="00160D6F">
            <w:pPr>
              <w:pStyle w:val="Contedodatabela"/>
              <w:rPr>
                <w:rFonts w:ascii="Times New Roman" w:hAnsi="Times New Roman" w:cs="Times New Roman"/>
              </w:rPr>
            </w:pPr>
            <w:r w:rsidRPr="00C54ACB">
              <w:rPr>
                <w:rFonts w:ascii="Times New Roman" w:hAnsi="Times New Roman" w:cs="Times New Roman"/>
              </w:rPr>
              <w:t>Tamanhos: 06 G, 16 GG e 02 G3.</w:t>
            </w:r>
          </w:p>
          <w:p w14:paraId="06B135F5" w14:textId="65726CC9" w:rsidR="001026AB" w:rsidRPr="00C54ACB" w:rsidRDefault="00F16FBA" w:rsidP="00160D6F">
            <w:pPr>
              <w:pStyle w:val="Contedodatabela"/>
              <w:rPr>
                <w:rFonts w:ascii="Times New Roman" w:hAnsi="Times New Roman" w:cs="Times New Roman"/>
                <w:i/>
              </w:rPr>
            </w:pPr>
            <w:r w:rsidRPr="00C54ACB">
              <w:rPr>
                <w:rFonts w:ascii="Times New Roman" w:hAnsi="Times New Roman" w:cs="Times New Roman"/>
                <w:i/>
              </w:rPr>
              <w:t>Imagem</w:t>
            </w:r>
            <w:r w:rsidR="001026AB" w:rsidRPr="00C54ACB">
              <w:rPr>
                <w:rFonts w:ascii="Times New Roman" w:hAnsi="Times New Roman" w:cs="Times New Roman"/>
                <w:i/>
              </w:rPr>
              <w:t xml:space="preserve"> </w:t>
            </w:r>
            <w:r w:rsidRPr="00C54ACB">
              <w:rPr>
                <w:rFonts w:ascii="Times New Roman" w:hAnsi="Times New Roman" w:cs="Times New Roman"/>
                <w:i/>
              </w:rPr>
              <w:t>ilustrativa</w:t>
            </w:r>
            <w:r w:rsidR="001026AB" w:rsidRPr="00C54ACB">
              <w:rPr>
                <w:rFonts w:ascii="Times New Roman" w:hAnsi="Times New Roman" w:cs="Times New Roman"/>
                <w:i/>
              </w:rPr>
              <w:t>:</w:t>
            </w:r>
          </w:p>
          <w:p w14:paraId="35F9E53A" w14:textId="10253633" w:rsidR="0063589C" w:rsidRPr="00C54ACB" w:rsidRDefault="0063589C" w:rsidP="00160D6F">
            <w:pPr>
              <w:pStyle w:val="Contedodatabela"/>
              <w:rPr>
                <w:rFonts w:ascii="Times New Roman" w:hAnsi="Times New Roman" w:cs="Times New Roman"/>
                <w:b/>
              </w:rPr>
            </w:pPr>
            <w:r w:rsidRPr="00C54ACB">
              <w:rPr>
                <w:rFonts w:ascii="Times New Roman" w:hAnsi="Times New Roman" w:cs="Times New Roman"/>
              </w:rPr>
              <w:t xml:space="preserve"> </w:t>
            </w:r>
            <w:r w:rsidR="001026AB" w:rsidRPr="00C54ACB">
              <w:rPr>
                <w:rFonts w:ascii="Times New Roman" w:hAnsi="Times New Roman" w:cs="Times New Roman"/>
                <w:noProof/>
                <w:sz w:val="22"/>
                <w:szCs w:val="22"/>
                <w:lang w:eastAsia="pt-BR" w:bidi="ar-SA"/>
              </w:rPr>
              <w:drawing>
                <wp:inline distT="0" distB="0" distL="0" distR="0" wp14:anchorId="7280D0A4" wp14:editId="7408DA56">
                  <wp:extent cx="657225" cy="922041"/>
                  <wp:effectExtent l="0" t="0" r="0" b="0"/>
                  <wp:docPr id="6" name="Imagem 6" descr="D:\Documents\COMPRAS\2025\1 - PREGÃO\PREGÃO N° 65_2025 - Material Proteção e Segurança\educação\jal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COMPRAS\2025\1 - PREGÃO\PREGÃO N° 65_2025 - Material Proteção e Segurança\educação\jalec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4396" cy="960160"/>
                          </a:xfrm>
                          <a:prstGeom prst="rect">
                            <a:avLst/>
                          </a:prstGeom>
                          <a:noFill/>
                          <a:ln>
                            <a:noFill/>
                          </a:ln>
                        </pic:spPr>
                      </pic:pic>
                    </a:graphicData>
                  </a:graphic>
                </wp:inline>
              </w:drawing>
            </w:r>
            <w:r w:rsidR="00382AE1" w:rsidRPr="00C54ACB">
              <w:rPr>
                <w:rFonts w:ascii="Times New Roman" w:hAnsi="Times New Roman" w:cs="Times New Roman"/>
              </w:rPr>
              <w:t xml:space="preserve">  </w:t>
            </w:r>
            <w:r w:rsidR="00382AE1" w:rsidRPr="00C54ACB">
              <w:rPr>
                <w:rFonts w:ascii="Times New Roman" w:hAnsi="Times New Roman" w:cs="Times New Roman"/>
                <w:noProof/>
                <w:lang w:eastAsia="pt-BR" w:bidi="ar-SA"/>
              </w:rPr>
              <w:t xml:space="preserve">                 </w:t>
            </w:r>
            <w:r w:rsidR="00382AE1" w:rsidRPr="00C54ACB">
              <w:rPr>
                <w:rFonts w:ascii="Times New Roman" w:hAnsi="Times New Roman" w:cs="Times New Roman"/>
                <w:noProof/>
                <w:lang w:eastAsia="pt-BR" w:bidi="ar-SA"/>
              </w:rPr>
              <w:drawing>
                <wp:inline distT="0" distB="0" distL="0" distR="0" wp14:anchorId="7A747DDA" wp14:editId="24A6D8A7">
                  <wp:extent cx="1066800" cy="765313"/>
                  <wp:effectExtent l="0" t="0" r="0" b="0"/>
                  <wp:docPr id="4" name="Imagem 4" descr="D:\Documents\COMPRAS\2025\1 - PREGÃO\PREGÃO N° 65_2025 - Material Proteção e Segurança\educação\SM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COMPRAS\2025\1 - PREGÃO\PREGÃO N° 65_2025 - Material Proteção e Segurança\educação\SMEC logo.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6039" cy="771941"/>
                          </a:xfrm>
                          <a:prstGeom prst="rect">
                            <a:avLst/>
                          </a:prstGeom>
                          <a:noFill/>
                          <a:ln>
                            <a:noFill/>
                          </a:ln>
                        </pic:spPr>
                      </pic:pic>
                    </a:graphicData>
                  </a:graphic>
                </wp:inline>
              </w:drawing>
            </w:r>
          </w:p>
        </w:tc>
        <w:tc>
          <w:tcPr>
            <w:tcW w:w="993" w:type="dxa"/>
            <w:vAlign w:val="center"/>
          </w:tcPr>
          <w:p w14:paraId="36305F51" w14:textId="4531150D" w:rsidR="0063589C" w:rsidRPr="00C54ACB" w:rsidRDefault="0063589C" w:rsidP="00CB60B6">
            <w:pPr>
              <w:pStyle w:val="Contedodatabela"/>
              <w:jc w:val="center"/>
              <w:rPr>
                <w:rFonts w:ascii="Times New Roman" w:hAnsi="Times New Roman" w:cs="Times New Roman"/>
              </w:rPr>
            </w:pPr>
            <w:r w:rsidRPr="00C54ACB">
              <w:rPr>
                <w:rFonts w:ascii="Times New Roman" w:hAnsi="Times New Roman" w:cs="Times New Roman"/>
              </w:rPr>
              <w:t>24</w:t>
            </w:r>
          </w:p>
        </w:tc>
        <w:tc>
          <w:tcPr>
            <w:tcW w:w="1275" w:type="dxa"/>
            <w:vAlign w:val="center"/>
          </w:tcPr>
          <w:p w14:paraId="78C580DC" w14:textId="782AA50C" w:rsidR="0063589C" w:rsidRPr="00C54ACB" w:rsidRDefault="0063589C" w:rsidP="00CB60B6">
            <w:pPr>
              <w:jc w:val="center"/>
              <w:rPr>
                <w:sz w:val="24"/>
                <w:szCs w:val="24"/>
              </w:rPr>
            </w:pPr>
            <w:r w:rsidRPr="00C54ACB">
              <w:rPr>
                <w:sz w:val="24"/>
                <w:szCs w:val="24"/>
              </w:rPr>
              <w:t>R$ 84,10</w:t>
            </w:r>
          </w:p>
        </w:tc>
        <w:tc>
          <w:tcPr>
            <w:tcW w:w="1405" w:type="dxa"/>
            <w:vAlign w:val="center"/>
          </w:tcPr>
          <w:p w14:paraId="4BED8157" w14:textId="7A0D3C5C" w:rsidR="0063589C" w:rsidRPr="00C54ACB" w:rsidRDefault="0063589C" w:rsidP="00CB60B6">
            <w:pPr>
              <w:jc w:val="center"/>
              <w:rPr>
                <w:sz w:val="24"/>
                <w:szCs w:val="24"/>
              </w:rPr>
            </w:pPr>
            <w:r w:rsidRPr="00C54ACB">
              <w:rPr>
                <w:sz w:val="24"/>
                <w:szCs w:val="24"/>
              </w:rPr>
              <w:t>R$ 2.018,40</w:t>
            </w:r>
          </w:p>
        </w:tc>
      </w:tr>
      <w:tr w:rsidR="00FF5A93" w:rsidRPr="00757AD8" w14:paraId="6D970DB6" w14:textId="77777777" w:rsidTr="0090542E">
        <w:trPr>
          <w:trHeight w:val="340"/>
        </w:trPr>
        <w:tc>
          <w:tcPr>
            <w:tcW w:w="701" w:type="dxa"/>
            <w:vAlign w:val="center"/>
          </w:tcPr>
          <w:p w14:paraId="4A89A3A7" w14:textId="3D4E870B" w:rsidR="00D43438" w:rsidRPr="00757AD8" w:rsidRDefault="00D43438" w:rsidP="00CB60B6">
            <w:pPr>
              <w:pStyle w:val="Contedodatabela"/>
              <w:jc w:val="center"/>
              <w:rPr>
                <w:rFonts w:ascii="Times New Roman" w:hAnsi="Times New Roman" w:cs="Times New Roman"/>
                <w:b/>
              </w:rPr>
            </w:pPr>
            <w:r w:rsidRPr="00757AD8">
              <w:rPr>
                <w:rFonts w:ascii="Times New Roman" w:hAnsi="Times New Roman" w:cs="Times New Roman"/>
                <w:b/>
              </w:rPr>
              <w:t>9</w:t>
            </w:r>
          </w:p>
        </w:tc>
        <w:tc>
          <w:tcPr>
            <w:tcW w:w="854" w:type="dxa"/>
            <w:vAlign w:val="center"/>
          </w:tcPr>
          <w:p w14:paraId="1D581004" w14:textId="771D095C" w:rsidR="00D43438" w:rsidRPr="00757AD8" w:rsidRDefault="00D43438" w:rsidP="00CB60B6">
            <w:pPr>
              <w:pStyle w:val="Contedodatabela"/>
              <w:jc w:val="center"/>
              <w:rPr>
                <w:rFonts w:ascii="Times New Roman" w:hAnsi="Times New Roman" w:cs="Times New Roman"/>
              </w:rPr>
            </w:pPr>
            <w:proofErr w:type="spellStart"/>
            <w:r w:rsidRPr="00757AD8">
              <w:rPr>
                <w:rFonts w:ascii="Times New Roman" w:hAnsi="Times New Roman" w:cs="Times New Roman"/>
              </w:rPr>
              <w:t>Rl</w:t>
            </w:r>
            <w:proofErr w:type="spellEnd"/>
          </w:p>
        </w:tc>
        <w:tc>
          <w:tcPr>
            <w:tcW w:w="4677" w:type="dxa"/>
          </w:tcPr>
          <w:p w14:paraId="60700496" w14:textId="2EE994A0" w:rsidR="00D43438" w:rsidRPr="00757AD8" w:rsidRDefault="00D43438" w:rsidP="00D43438">
            <w:pPr>
              <w:pStyle w:val="Contedodatabela"/>
              <w:rPr>
                <w:rFonts w:ascii="Times New Roman" w:hAnsi="Times New Roman" w:cs="Times New Roman"/>
                <w:b/>
              </w:rPr>
            </w:pPr>
            <w:r w:rsidRPr="005A4AB7">
              <w:rPr>
                <w:rFonts w:ascii="Times New Roman" w:hAnsi="Times New Roman" w:cs="Times New Roman"/>
                <w:b/>
              </w:rPr>
              <w:t>Lona plástica preta</w:t>
            </w:r>
            <w:r w:rsidRPr="00757AD8">
              <w:rPr>
                <w:rFonts w:ascii="Times New Roman" w:hAnsi="Times New Roman" w:cs="Times New Roman"/>
              </w:rPr>
              <w:t xml:space="preserve"> de 8m largura x 100m de comprimento de 200 micras. </w:t>
            </w:r>
          </w:p>
        </w:tc>
        <w:tc>
          <w:tcPr>
            <w:tcW w:w="993" w:type="dxa"/>
            <w:vAlign w:val="center"/>
          </w:tcPr>
          <w:p w14:paraId="69D69EE0" w14:textId="0AD07E35" w:rsidR="00D43438" w:rsidRPr="00757AD8" w:rsidRDefault="00D43438" w:rsidP="00CB60B6">
            <w:pPr>
              <w:pStyle w:val="Contedodatabela"/>
              <w:jc w:val="center"/>
              <w:rPr>
                <w:rFonts w:ascii="Times New Roman" w:hAnsi="Times New Roman" w:cs="Times New Roman"/>
              </w:rPr>
            </w:pPr>
            <w:r w:rsidRPr="00757AD8">
              <w:rPr>
                <w:rFonts w:ascii="Times New Roman" w:hAnsi="Times New Roman" w:cs="Times New Roman"/>
              </w:rPr>
              <w:t>2</w:t>
            </w:r>
          </w:p>
        </w:tc>
        <w:tc>
          <w:tcPr>
            <w:tcW w:w="1275" w:type="dxa"/>
            <w:vAlign w:val="center"/>
          </w:tcPr>
          <w:p w14:paraId="6999ECDC" w14:textId="75CD555E" w:rsidR="00D43438" w:rsidRPr="00757AD8" w:rsidRDefault="00D43438" w:rsidP="00CB60B6">
            <w:pPr>
              <w:jc w:val="center"/>
              <w:rPr>
                <w:sz w:val="24"/>
                <w:szCs w:val="24"/>
              </w:rPr>
            </w:pPr>
            <w:r w:rsidRPr="00757AD8">
              <w:rPr>
                <w:sz w:val="24"/>
                <w:szCs w:val="24"/>
              </w:rPr>
              <w:t>R$ 877,33</w:t>
            </w:r>
          </w:p>
        </w:tc>
        <w:tc>
          <w:tcPr>
            <w:tcW w:w="1405" w:type="dxa"/>
            <w:vAlign w:val="center"/>
          </w:tcPr>
          <w:p w14:paraId="5120ACEE" w14:textId="5F483D3C" w:rsidR="00D43438" w:rsidRPr="00757AD8" w:rsidRDefault="00D43438" w:rsidP="00CB60B6">
            <w:pPr>
              <w:jc w:val="center"/>
              <w:rPr>
                <w:sz w:val="24"/>
                <w:szCs w:val="24"/>
              </w:rPr>
            </w:pPr>
            <w:r w:rsidRPr="00757AD8">
              <w:rPr>
                <w:sz w:val="24"/>
                <w:szCs w:val="24"/>
              </w:rPr>
              <w:t>R$ 1.754,66</w:t>
            </w:r>
          </w:p>
        </w:tc>
      </w:tr>
      <w:tr w:rsidR="00FF5A93" w:rsidRPr="00757AD8" w14:paraId="61B43935" w14:textId="77777777" w:rsidTr="00A030A2">
        <w:trPr>
          <w:trHeight w:val="340"/>
        </w:trPr>
        <w:tc>
          <w:tcPr>
            <w:tcW w:w="701" w:type="dxa"/>
            <w:vAlign w:val="center"/>
          </w:tcPr>
          <w:p w14:paraId="7FA1E48E" w14:textId="5223D9C4" w:rsidR="006400A5" w:rsidRPr="00757AD8" w:rsidRDefault="006400A5" w:rsidP="00CB60B6">
            <w:pPr>
              <w:pStyle w:val="Contedodatabela"/>
              <w:jc w:val="center"/>
              <w:rPr>
                <w:rFonts w:ascii="Times New Roman" w:hAnsi="Times New Roman" w:cs="Times New Roman"/>
                <w:b/>
              </w:rPr>
            </w:pPr>
            <w:r w:rsidRPr="00757AD8">
              <w:rPr>
                <w:rFonts w:ascii="Times New Roman" w:hAnsi="Times New Roman" w:cs="Times New Roman"/>
                <w:b/>
              </w:rPr>
              <w:t>10</w:t>
            </w:r>
          </w:p>
        </w:tc>
        <w:tc>
          <w:tcPr>
            <w:tcW w:w="854" w:type="dxa"/>
            <w:vAlign w:val="center"/>
          </w:tcPr>
          <w:p w14:paraId="00CA18F2" w14:textId="2C0DD301" w:rsidR="006400A5" w:rsidRPr="00757AD8" w:rsidRDefault="006400A5" w:rsidP="00CB60B6">
            <w:pPr>
              <w:pStyle w:val="Contedodatabela"/>
              <w:jc w:val="center"/>
              <w:rPr>
                <w:rFonts w:ascii="Times New Roman" w:hAnsi="Times New Roman" w:cs="Times New Roman"/>
              </w:rPr>
            </w:pPr>
            <w:proofErr w:type="spellStart"/>
            <w:r w:rsidRPr="00757AD8">
              <w:rPr>
                <w:rFonts w:ascii="Times New Roman" w:hAnsi="Times New Roman" w:cs="Times New Roman"/>
              </w:rPr>
              <w:t>Pr</w:t>
            </w:r>
            <w:proofErr w:type="spellEnd"/>
          </w:p>
        </w:tc>
        <w:tc>
          <w:tcPr>
            <w:tcW w:w="4677" w:type="dxa"/>
          </w:tcPr>
          <w:p w14:paraId="343A3A89" w14:textId="00186750" w:rsidR="006400A5" w:rsidRPr="00757AD8" w:rsidRDefault="006400A5" w:rsidP="00FF5A93">
            <w:pPr>
              <w:pStyle w:val="Contedodatabela"/>
              <w:jc w:val="both"/>
              <w:rPr>
                <w:rFonts w:ascii="Times New Roman" w:hAnsi="Times New Roman" w:cs="Times New Roman"/>
                <w:b/>
              </w:rPr>
            </w:pPr>
            <w:r w:rsidRPr="005A4AB7">
              <w:rPr>
                <w:rFonts w:ascii="Times New Roman" w:hAnsi="Times New Roman" w:cs="Times New Roman"/>
                <w:b/>
              </w:rPr>
              <w:t>Luvas de látex</w:t>
            </w:r>
            <w:r w:rsidRPr="00757AD8">
              <w:rPr>
                <w:rFonts w:ascii="Times New Roman" w:hAnsi="Times New Roman" w:cs="Times New Roman"/>
              </w:rPr>
              <w:t xml:space="preserve"> 100% natural, forradas e com palma antiderrapante, tamanho G. </w:t>
            </w:r>
          </w:p>
        </w:tc>
        <w:tc>
          <w:tcPr>
            <w:tcW w:w="993" w:type="dxa"/>
            <w:vAlign w:val="center"/>
          </w:tcPr>
          <w:p w14:paraId="7A4DA880" w14:textId="020D398F" w:rsidR="006400A5" w:rsidRPr="00757AD8" w:rsidRDefault="006400A5" w:rsidP="00CB60B6">
            <w:pPr>
              <w:pStyle w:val="Contedodatabela"/>
              <w:jc w:val="center"/>
              <w:rPr>
                <w:rFonts w:ascii="Times New Roman" w:hAnsi="Times New Roman" w:cs="Times New Roman"/>
              </w:rPr>
            </w:pPr>
            <w:r w:rsidRPr="00757AD8">
              <w:rPr>
                <w:rFonts w:ascii="Times New Roman" w:hAnsi="Times New Roman" w:cs="Times New Roman"/>
              </w:rPr>
              <w:t>20</w:t>
            </w:r>
          </w:p>
        </w:tc>
        <w:tc>
          <w:tcPr>
            <w:tcW w:w="1275" w:type="dxa"/>
            <w:vAlign w:val="center"/>
          </w:tcPr>
          <w:p w14:paraId="10462433" w14:textId="03C2AED0" w:rsidR="006400A5" w:rsidRPr="00757AD8" w:rsidRDefault="006400A5" w:rsidP="00CB60B6">
            <w:pPr>
              <w:jc w:val="center"/>
              <w:rPr>
                <w:sz w:val="24"/>
                <w:szCs w:val="24"/>
              </w:rPr>
            </w:pPr>
            <w:r w:rsidRPr="00757AD8">
              <w:rPr>
                <w:sz w:val="24"/>
                <w:szCs w:val="24"/>
              </w:rPr>
              <w:t>R$ 6,94</w:t>
            </w:r>
          </w:p>
        </w:tc>
        <w:tc>
          <w:tcPr>
            <w:tcW w:w="1405" w:type="dxa"/>
            <w:vAlign w:val="center"/>
          </w:tcPr>
          <w:p w14:paraId="6DE76901" w14:textId="51EAAD65" w:rsidR="006400A5" w:rsidRPr="00757AD8" w:rsidRDefault="006400A5" w:rsidP="00CB60B6">
            <w:pPr>
              <w:jc w:val="center"/>
              <w:rPr>
                <w:sz w:val="24"/>
                <w:szCs w:val="24"/>
              </w:rPr>
            </w:pPr>
            <w:r w:rsidRPr="00757AD8">
              <w:rPr>
                <w:sz w:val="24"/>
                <w:szCs w:val="24"/>
              </w:rPr>
              <w:t>R$ 138,80</w:t>
            </w:r>
          </w:p>
        </w:tc>
      </w:tr>
      <w:tr w:rsidR="00FF5A93" w:rsidRPr="00757AD8" w14:paraId="174A1DC3" w14:textId="77777777" w:rsidTr="00A030A2">
        <w:trPr>
          <w:trHeight w:val="340"/>
        </w:trPr>
        <w:tc>
          <w:tcPr>
            <w:tcW w:w="701" w:type="dxa"/>
            <w:vAlign w:val="center"/>
          </w:tcPr>
          <w:p w14:paraId="54388CE9" w14:textId="4C423312" w:rsidR="00FF5A93" w:rsidRPr="00757AD8" w:rsidRDefault="00FF5A93" w:rsidP="00CB60B6">
            <w:pPr>
              <w:pStyle w:val="Contedodatabela"/>
              <w:jc w:val="center"/>
              <w:rPr>
                <w:rFonts w:ascii="Times New Roman" w:hAnsi="Times New Roman" w:cs="Times New Roman"/>
                <w:b/>
                <w:color w:val="FF0000"/>
              </w:rPr>
            </w:pPr>
            <w:r w:rsidRPr="009517B0">
              <w:rPr>
                <w:rFonts w:ascii="Times New Roman" w:hAnsi="Times New Roman" w:cs="Times New Roman"/>
                <w:b/>
                <w:color w:val="000000" w:themeColor="text1"/>
              </w:rPr>
              <w:t>11</w:t>
            </w:r>
          </w:p>
        </w:tc>
        <w:tc>
          <w:tcPr>
            <w:tcW w:w="854" w:type="dxa"/>
            <w:vAlign w:val="center"/>
          </w:tcPr>
          <w:p w14:paraId="18829805" w14:textId="1849E94C" w:rsidR="00FF5A93" w:rsidRPr="00757AD8" w:rsidRDefault="00FF5A93" w:rsidP="00CB60B6">
            <w:pPr>
              <w:pStyle w:val="Contedodatabela"/>
              <w:jc w:val="center"/>
              <w:rPr>
                <w:rFonts w:ascii="Times New Roman" w:hAnsi="Times New Roman" w:cs="Times New Roman"/>
                <w:color w:val="FF0000"/>
              </w:rPr>
            </w:pPr>
            <w:r w:rsidRPr="00757AD8">
              <w:rPr>
                <w:rFonts w:ascii="Times New Roman" w:hAnsi="Times New Roman" w:cs="Times New Roman"/>
              </w:rPr>
              <w:t>Un</w:t>
            </w:r>
          </w:p>
        </w:tc>
        <w:tc>
          <w:tcPr>
            <w:tcW w:w="4677" w:type="dxa"/>
          </w:tcPr>
          <w:p w14:paraId="3B970075" w14:textId="63957F1A" w:rsidR="00FF5A93" w:rsidRPr="00757AD8" w:rsidRDefault="00FF5A93" w:rsidP="00FF5A93">
            <w:pPr>
              <w:pStyle w:val="Contedodatabela"/>
              <w:jc w:val="both"/>
              <w:rPr>
                <w:rFonts w:ascii="Times New Roman" w:hAnsi="Times New Roman" w:cs="Times New Roman"/>
                <w:b/>
                <w:color w:val="FF0000"/>
              </w:rPr>
            </w:pPr>
            <w:r w:rsidRPr="005A4AB7">
              <w:rPr>
                <w:rFonts w:ascii="Times New Roman" w:hAnsi="Times New Roman" w:cs="Times New Roman"/>
                <w:b/>
              </w:rPr>
              <w:t>Touca para cozinha/</w:t>
            </w:r>
            <w:proofErr w:type="spellStart"/>
            <w:r w:rsidRPr="005A4AB7">
              <w:rPr>
                <w:rFonts w:ascii="Times New Roman" w:hAnsi="Times New Roman" w:cs="Times New Roman"/>
                <w:b/>
              </w:rPr>
              <w:t>bandana</w:t>
            </w:r>
            <w:proofErr w:type="spellEnd"/>
            <w:r w:rsidRPr="00757AD8">
              <w:rPr>
                <w:rFonts w:ascii="Times New Roman" w:hAnsi="Times New Roman" w:cs="Times New Roman"/>
              </w:rPr>
              <w:t xml:space="preserve">, em </w:t>
            </w:r>
            <w:proofErr w:type="spellStart"/>
            <w:r w:rsidRPr="00757AD8">
              <w:rPr>
                <w:rFonts w:ascii="Times New Roman" w:hAnsi="Times New Roman" w:cs="Times New Roman"/>
              </w:rPr>
              <w:t>oxford</w:t>
            </w:r>
            <w:proofErr w:type="spellEnd"/>
            <w:r w:rsidRPr="00757AD8">
              <w:rPr>
                <w:rFonts w:ascii="Times New Roman" w:hAnsi="Times New Roman" w:cs="Times New Roman"/>
              </w:rPr>
              <w:t xml:space="preserve">, estilo gorro, com ajuste de elástico e amarração. </w:t>
            </w:r>
          </w:p>
        </w:tc>
        <w:tc>
          <w:tcPr>
            <w:tcW w:w="993" w:type="dxa"/>
            <w:vAlign w:val="center"/>
          </w:tcPr>
          <w:p w14:paraId="004F5C98" w14:textId="13503FE1" w:rsidR="00FF5A93" w:rsidRPr="00757AD8" w:rsidRDefault="00FF5A93" w:rsidP="00CB60B6">
            <w:pPr>
              <w:pStyle w:val="Contedodatabela"/>
              <w:jc w:val="center"/>
              <w:rPr>
                <w:rFonts w:ascii="Times New Roman" w:hAnsi="Times New Roman" w:cs="Times New Roman"/>
                <w:color w:val="FF0000"/>
              </w:rPr>
            </w:pPr>
            <w:r w:rsidRPr="00757AD8">
              <w:rPr>
                <w:rFonts w:ascii="Times New Roman" w:hAnsi="Times New Roman" w:cs="Times New Roman"/>
              </w:rPr>
              <w:t>24</w:t>
            </w:r>
          </w:p>
        </w:tc>
        <w:tc>
          <w:tcPr>
            <w:tcW w:w="1275" w:type="dxa"/>
            <w:vAlign w:val="center"/>
          </w:tcPr>
          <w:p w14:paraId="7F9FD71B" w14:textId="1AE57C8B" w:rsidR="00FF5A93" w:rsidRPr="00757AD8" w:rsidRDefault="00FF5A93" w:rsidP="00CB60B6">
            <w:pPr>
              <w:jc w:val="center"/>
              <w:rPr>
                <w:color w:val="FF0000"/>
                <w:sz w:val="24"/>
                <w:szCs w:val="24"/>
              </w:rPr>
            </w:pPr>
            <w:r w:rsidRPr="00757AD8">
              <w:rPr>
                <w:sz w:val="24"/>
                <w:szCs w:val="24"/>
              </w:rPr>
              <w:t>R$ 31,93</w:t>
            </w:r>
          </w:p>
        </w:tc>
        <w:tc>
          <w:tcPr>
            <w:tcW w:w="1405" w:type="dxa"/>
            <w:vAlign w:val="center"/>
          </w:tcPr>
          <w:p w14:paraId="320C273D" w14:textId="1371FEDF" w:rsidR="00FF5A93" w:rsidRPr="00757AD8" w:rsidRDefault="00FF5A93" w:rsidP="00CB60B6">
            <w:pPr>
              <w:jc w:val="center"/>
              <w:rPr>
                <w:color w:val="FF0000"/>
                <w:sz w:val="24"/>
                <w:szCs w:val="24"/>
              </w:rPr>
            </w:pPr>
            <w:r w:rsidRPr="00757AD8">
              <w:rPr>
                <w:sz w:val="24"/>
                <w:szCs w:val="24"/>
              </w:rPr>
              <w:t>R$ 766,32</w:t>
            </w:r>
          </w:p>
        </w:tc>
      </w:tr>
      <w:tr w:rsidR="00AF33D2" w:rsidRPr="00AF33D2" w14:paraId="11F937A5" w14:textId="77777777" w:rsidTr="00A030A2">
        <w:trPr>
          <w:trHeight w:val="340"/>
        </w:trPr>
        <w:tc>
          <w:tcPr>
            <w:tcW w:w="701" w:type="dxa"/>
            <w:vAlign w:val="center"/>
          </w:tcPr>
          <w:p w14:paraId="6FD9C9E9" w14:textId="13B3F00D" w:rsidR="00757AD8" w:rsidRPr="00AF33D2" w:rsidRDefault="00757AD8" w:rsidP="00CB60B6">
            <w:pPr>
              <w:pStyle w:val="Contedodatabela"/>
              <w:jc w:val="center"/>
              <w:rPr>
                <w:rFonts w:ascii="Times New Roman" w:hAnsi="Times New Roman" w:cs="Times New Roman"/>
                <w:b/>
              </w:rPr>
            </w:pPr>
            <w:r w:rsidRPr="00AF33D2">
              <w:rPr>
                <w:rFonts w:ascii="Times New Roman" w:hAnsi="Times New Roman" w:cs="Times New Roman"/>
                <w:b/>
              </w:rPr>
              <w:lastRenderedPageBreak/>
              <w:t>12</w:t>
            </w:r>
          </w:p>
        </w:tc>
        <w:tc>
          <w:tcPr>
            <w:tcW w:w="854" w:type="dxa"/>
            <w:vAlign w:val="center"/>
          </w:tcPr>
          <w:p w14:paraId="1123E00A" w14:textId="57DC24C1" w:rsidR="00757AD8" w:rsidRPr="00AF33D2" w:rsidRDefault="00757AD8" w:rsidP="00CB60B6">
            <w:pPr>
              <w:pStyle w:val="Contedodatabela"/>
              <w:jc w:val="center"/>
              <w:rPr>
                <w:rFonts w:ascii="Times New Roman" w:hAnsi="Times New Roman" w:cs="Times New Roman"/>
              </w:rPr>
            </w:pPr>
            <w:proofErr w:type="spellStart"/>
            <w:r w:rsidRPr="00AF33D2">
              <w:rPr>
                <w:rFonts w:ascii="Times New Roman" w:hAnsi="Times New Roman" w:cs="Times New Roman"/>
              </w:rPr>
              <w:t>Pr</w:t>
            </w:r>
            <w:proofErr w:type="spellEnd"/>
          </w:p>
        </w:tc>
        <w:tc>
          <w:tcPr>
            <w:tcW w:w="4677" w:type="dxa"/>
          </w:tcPr>
          <w:p w14:paraId="2CC1978C" w14:textId="77777777" w:rsidR="00AF33D2" w:rsidRPr="00AF33D2" w:rsidRDefault="00757AD8" w:rsidP="00757AD8">
            <w:pPr>
              <w:pStyle w:val="Contedodatabela"/>
              <w:rPr>
                <w:rFonts w:ascii="Times New Roman" w:hAnsi="Times New Roman" w:cs="Times New Roman"/>
              </w:rPr>
            </w:pPr>
            <w:r w:rsidRPr="00AF33D2">
              <w:rPr>
                <w:rFonts w:ascii="Times New Roman" w:hAnsi="Times New Roman" w:cs="Times New Roman"/>
                <w:b/>
              </w:rPr>
              <w:t xml:space="preserve">Bota de </w:t>
            </w:r>
            <w:proofErr w:type="spellStart"/>
            <w:r w:rsidRPr="00AF33D2">
              <w:rPr>
                <w:rFonts w:ascii="Times New Roman" w:hAnsi="Times New Roman" w:cs="Times New Roman"/>
                <w:b/>
              </w:rPr>
              <w:t>pvc</w:t>
            </w:r>
            <w:proofErr w:type="spellEnd"/>
            <w:r w:rsidRPr="00AF33D2">
              <w:rPr>
                <w:rFonts w:ascii="Times New Roman" w:hAnsi="Times New Roman" w:cs="Times New Roman"/>
                <w:b/>
              </w:rPr>
              <w:t xml:space="preserve"> com polaina</w:t>
            </w:r>
            <w:r w:rsidRPr="00AF33D2">
              <w:rPr>
                <w:rFonts w:ascii="Times New Roman" w:hAnsi="Times New Roman" w:cs="Times New Roman"/>
              </w:rPr>
              <w:t xml:space="preserve">, cano longo, </w:t>
            </w:r>
            <w:r w:rsidR="00AF33D2" w:rsidRPr="00AF33D2">
              <w:rPr>
                <w:rFonts w:ascii="Times New Roman" w:hAnsi="Times New Roman" w:cs="Times New Roman"/>
              </w:rPr>
              <w:t xml:space="preserve">com as seguintes </w:t>
            </w:r>
            <w:r w:rsidRPr="00AF33D2">
              <w:rPr>
                <w:rFonts w:ascii="Times New Roman" w:hAnsi="Times New Roman" w:cs="Times New Roman"/>
              </w:rPr>
              <w:t>numeraç</w:t>
            </w:r>
            <w:r w:rsidR="00AF33D2" w:rsidRPr="00AF33D2">
              <w:rPr>
                <w:rFonts w:ascii="Times New Roman" w:hAnsi="Times New Roman" w:cs="Times New Roman"/>
              </w:rPr>
              <w:t>ões:</w:t>
            </w:r>
          </w:p>
          <w:p w14:paraId="37B71792" w14:textId="3BBD7CEC" w:rsidR="00AF33D2" w:rsidRPr="00AF33D2" w:rsidRDefault="00AF33D2" w:rsidP="00AF33D2">
            <w:pPr>
              <w:pStyle w:val="Contedodatabela"/>
              <w:rPr>
                <w:rFonts w:ascii="Times New Roman" w:hAnsi="Times New Roman" w:cs="Times New Roman"/>
                <w:i/>
                <w:sz w:val="22"/>
                <w:szCs w:val="22"/>
              </w:rPr>
            </w:pPr>
            <w:r w:rsidRPr="00AF33D2">
              <w:rPr>
                <w:rFonts w:ascii="Times New Roman" w:hAnsi="Times New Roman" w:cs="Times New Roman"/>
                <w:i/>
                <w:sz w:val="22"/>
                <w:szCs w:val="22"/>
              </w:rPr>
              <w:t>Número 37: 3 pares;</w:t>
            </w:r>
          </w:p>
          <w:p w14:paraId="061002ED" w14:textId="03E2E306" w:rsidR="00AF33D2" w:rsidRPr="00AF33D2" w:rsidRDefault="00AF33D2" w:rsidP="00AF33D2">
            <w:pPr>
              <w:pStyle w:val="Contedodatabela"/>
              <w:rPr>
                <w:rFonts w:ascii="Times New Roman" w:hAnsi="Times New Roman" w:cs="Times New Roman"/>
                <w:b/>
                <w:i/>
                <w:sz w:val="22"/>
                <w:szCs w:val="22"/>
              </w:rPr>
            </w:pPr>
            <w:r w:rsidRPr="00AF33D2">
              <w:rPr>
                <w:rFonts w:ascii="Times New Roman" w:hAnsi="Times New Roman" w:cs="Times New Roman"/>
                <w:i/>
                <w:sz w:val="22"/>
                <w:szCs w:val="22"/>
              </w:rPr>
              <w:t>Número 38: 2 pares;</w:t>
            </w:r>
          </w:p>
          <w:p w14:paraId="2F4CF698" w14:textId="287AA86A" w:rsidR="00AF33D2" w:rsidRPr="00AF33D2" w:rsidRDefault="00AF33D2" w:rsidP="00AF33D2">
            <w:pPr>
              <w:pStyle w:val="Contedodatabela"/>
              <w:rPr>
                <w:rFonts w:ascii="Times New Roman" w:hAnsi="Times New Roman" w:cs="Times New Roman"/>
                <w:b/>
                <w:i/>
                <w:sz w:val="22"/>
                <w:szCs w:val="22"/>
              </w:rPr>
            </w:pPr>
            <w:r w:rsidRPr="00AF33D2">
              <w:rPr>
                <w:rFonts w:ascii="Times New Roman" w:hAnsi="Times New Roman" w:cs="Times New Roman"/>
                <w:i/>
                <w:sz w:val="22"/>
                <w:szCs w:val="22"/>
              </w:rPr>
              <w:t>Número 39: 4 pares;</w:t>
            </w:r>
          </w:p>
          <w:p w14:paraId="70F2699D" w14:textId="4176D8F5" w:rsidR="00757AD8" w:rsidRPr="00AF33D2" w:rsidRDefault="00AF33D2" w:rsidP="00AF33D2">
            <w:pPr>
              <w:pStyle w:val="Contedodatabela"/>
              <w:rPr>
                <w:rFonts w:ascii="Times New Roman" w:hAnsi="Times New Roman" w:cs="Times New Roman"/>
              </w:rPr>
            </w:pPr>
            <w:r w:rsidRPr="00AF33D2">
              <w:rPr>
                <w:rFonts w:ascii="Times New Roman" w:hAnsi="Times New Roman" w:cs="Times New Roman"/>
                <w:i/>
                <w:sz w:val="22"/>
                <w:szCs w:val="22"/>
              </w:rPr>
              <w:t>Número 40: 3 pares</w:t>
            </w:r>
            <w:r w:rsidRPr="00AF33D2">
              <w:rPr>
                <w:rFonts w:ascii="Times New Roman" w:hAnsi="Times New Roman" w:cs="Times New Roman"/>
              </w:rPr>
              <w:t>.</w:t>
            </w:r>
          </w:p>
          <w:p w14:paraId="0D8943D5" w14:textId="6440AE49" w:rsidR="00AF33D2" w:rsidRPr="00B61E30" w:rsidRDefault="00AF33D2" w:rsidP="00757AD8">
            <w:pPr>
              <w:pStyle w:val="Contedodatabela"/>
              <w:rPr>
                <w:rFonts w:ascii="Times New Roman" w:hAnsi="Times New Roman" w:cs="Times New Roman"/>
                <w:b/>
                <w:i/>
              </w:rPr>
            </w:pPr>
            <w:r w:rsidRPr="00B61E30">
              <w:rPr>
                <w:rFonts w:ascii="Times New Roman" w:hAnsi="Times New Roman" w:cs="Times New Roman"/>
                <w:b/>
                <w:i/>
              </w:rPr>
              <w:t>Imagem ilustrativa:</w:t>
            </w:r>
          </w:p>
          <w:p w14:paraId="1C5D4689" w14:textId="2DBFEF21" w:rsidR="00AF33D2" w:rsidRPr="00AF33D2" w:rsidRDefault="00AF33D2" w:rsidP="00757AD8">
            <w:pPr>
              <w:pStyle w:val="Contedodatabela"/>
              <w:rPr>
                <w:rFonts w:ascii="Times New Roman" w:hAnsi="Times New Roman" w:cs="Times New Roman"/>
                <w:b/>
              </w:rPr>
            </w:pPr>
            <w:r w:rsidRPr="00AF33D2">
              <w:rPr>
                <w:rFonts w:ascii="Times New Roman" w:hAnsi="Times New Roman" w:cs="Times New Roman"/>
                <w:b/>
                <w:noProof/>
                <w:lang w:eastAsia="pt-BR" w:bidi="ar-SA"/>
              </w:rPr>
              <w:drawing>
                <wp:inline distT="0" distB="0" distL="0" distR="0" wp14:anchorId="5555C2D3" wp14:editId="246B79FC">
                  <wp:extent cx="676275" cy="1046273"/>
                  <wp:effectExtent l="0" t="0" r="0" b="1905"/>
                  <wp:docPr id="9" name="Imagem 9" descr="D:\Documents\COMPRAS\2025\1 - PREGÃO\PREGÃO N° 65_2025 - Material Proteção e Segurança\educação\bota com pola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COMPRAS\2025\1 - PREGÃO\PREGÃO N° 65_2025 - Material Proteção e Segurança\educação\bota com polain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4313" cy="1058708"/>
                          </a:xfrm>
                          <a:prstGeom prst="rect">
                            <a:avLst/>
                          </a:prstGeom>
                          <a:noFill/>
                          <a:ln>
                            <a:noFill/>
                          </a:ln>
                        </pic:spPr>
                      </pic:pic>
                    </a:graphicData>
                  </a:graphic>
                </wp:inline>
              </w:drawing>
            </w:r>
          </w:p>
        </w:tc>
        <w:tc>
          <w:tcPr>
            <w:tcW w:w="993" w:type="dxa"/>
            <w:vAlign w:val="center"/>
          </w:tcPr>
          <w:p w14:paraId="1EFCCC53" w14:textId="27B4EA08" w:rsidR="00757AD8" w:rsidRPr="00AF33D2" w:rsidRDefault="00757AD8" w:rsidP="00CB60B6">
            <w:pPr>
              <w:pStyle w:val="Contedodatabela"/>
              <w:jc w:val="center"/>
              <w:rPr>
                <w:rFonts w:ascii="Times New Roman" w:hAnsi="Times New Roman" w:cs="Times New Roman"/>
              </w:rPr>
            </w:pPr>
            <w:r w:rsidRPr="00AF33D2">
              <w:rPr>
                <w:rFonts w:ascii="Times New Roman" w:hAnsi="Times New Roman" w:cs="Times New Roman"/>
              </w:rPr>
              <w:t>12</w:t>
            </w:r>
          </w:p>
        </w:tc>
        <w:tc>
          <w:tcPr>
            <w:tcW w:w="1275" w:type="dxa"/>
            <w:vAlign w:val="center"/>
          </w:tcPr>
          <w:p w14:paraId="6337580E" w14:textId="567CD587" w:rsidR="00757AD8" w:rsidRPr="00AF33D2" w:rsidRDefault="00757AD8" w:rsidP="00CB60B6">
            <w:pPr>
              <w:jc w:val="center"/>
              <w:rPr>
                <w:sz w:val="24"/>
                <w:szCs w:val="24"/>
              </w:rPr>
            </w:pPr>
            <w:r w:rsidRPr="00AF33D2">
              <w:rPr>
                <w:sz w:val="24"/>
                <w:szCs w:val="24"/>
              </w:rPr>
              <w:t>R$ 88,99</w:t>
            </w:r>
          </w:p>
        </w:tc>
        <w:tc>
          <w:tcPr>
            <w:tcW w:w="1405" w:type="dxa"/>
            <w:vAlign w:val="center"/>
          </w:tcPr>
          <w:p w14:paraId="5D39EB00" w14:textId="3774644F" w:rsidR="00757AD8" w:rsidRPr="00AF33D2" w:rsidRDefault="00757AD8" w:rsidP="00CB60B6">
            <w:pPr>
              <w:jc w:val="center"/>
              <w:rPr>
                <w:sz w:val="24"/>
                <w:szCs w:val="24"/>
              </w:rPr>
            </w:pPr>
            <w:r w:rsidRPr="00AF33D2">
              <w:rPr>
                <w:sz w:val="24"/>
                <w:szCs w:val="24"/>
              </w:rPr>
              <w:t>R$ 1.067,88</w:t>
            </w:r>
          </w:p>
        </w:tc>
      </w:tr>
      <w:tr w:rsidR="00CB60B6" w:rsidRPr="00757AD8" w14:paraId="0E856C50" w14:textId="77777777" w:rsidTr="0090542E">
        <w:trPr>
          <w:trHeight w:val="340"/>
        </w:trPr>
        <w:tc>
          <w:tcPr>
            <w:tcW w:w="701" w:type="dxa"/>
            <w:vAlign w:val="center"/>
          </w:tcPr>
          <w:p w14:paraId="0AADC6D7" w14:textId="6CD3CA5E" w:rsidR="00CB60B6" w:rsidRPr="00757AD8" w:rsidRDefault="00CB60B6" w:rsidP="00CB60B6">
            <w:pPr>
              <w:pStyle w:val="Contedodatabela"/>
              <w:jc w:val="center"/>
              <w:rPr>
                <w:rFonts w:ascii="Times New Roman" w:hAnsi="Times New Roman" w:cs="Times New Roman"/>
                <w:b/>
                <w:color w:val="FF0000"/>
              </w:rPr>
            </w:pPr>
            <w:r w:rsidRPr="009517B0">
              <w:rPr>
                <w:rFonts w:ascii="Times New Roman" w:hAnsi="Times New Roman" w:cs="Times New Roman"/>
                <w:b/>
                <w:color w:val="000000" w:themeColor="text1"/>
              </w:rPr>
              <w:t>13</w:t>
            </w:r>
          </w:p>
        </w:tc>
        <w:tc>
          <w:tcPr>
            <w:tcW w:w="854" w:type="dxa"/>
            <w:vAlign w:val="center"/>
          </w:tcPr>
          <w:p w14:paraId="47B1EE1D" w14:textId="6F6347F7" w:rsidR="00CB60B6" w:rsidRPr="00757AD8" w:rsidRDefault="00CB60B6" w:rsidP="00CB60B6">
            <w:pPr>
              <w:pStyle w:val="Contedodatabela"/>
              <w:jc w:val="center"/>
              <w:rPr>
                <w:rFonts w:ascii="Times New Roman" w:hAnsi="Times New Roman" w:cs="Times New Roman"/>
                <w:color w:val="FF0000"/>
              </w:rPr>
            </w:pPr>
            <w:r w:rsidRPr="00757AD8">
              <w:rPr>
                <w:rFonts w:ascii="Times New Roman" w:hAnsi="Times New Roman" w:cs="Times New Roman"/>
              </w:rPr>
              <w:t>Un</w:t>
            </w:r>
          </w:p>
        </w:tc>
        <w:tc>
          <w:tcPr>
            <w:tcW w:w="4677" w:type="dxa"/>
          </w:tcPr>
          <w:p w14:paraId="59BC5DB7" w14:textId="6B943A49" w:rsidR="00CB60B6" w:rsidRPr="00AD1378" w:rsidRDefault="00CB60B6" w:rsidP="00CB60B6">
            <w:pPr>
              <w:pStyle w:val="Contedodatabela"/>
              <w:rPr>
                <w:rFonts w:ascii="Times New Roman" w:hAnsi="Times New Roman" w:cs="Times New Roman"/>
                <w:b/>
                <w:color w:val="FF0000"/>
              </w:rPr>
            </w:pPr>
            <w:r w:rsidRPr="00AD1378">
              <w:rPr>
                <w:rFonts w:ascii="Times New Roman" w:hAnsi="Times New Roman" w:cs="Times New Roman"/>
                <w:b/>
              </w:rPr>
              <w:t xml:space="preserve">Abafador de </w:t>
            </w:r>
            <w:r w:rsidR="002C3BCD" w:rsidRPr="00AD1378">
              <w:rPr>
                <w:rFonts w:ascii="Times New Roman" w:hAnsi="Times New Roman" w:cs="Times New Roman"/>
                <w:b/>
              </w:rPr>
              <w:t>ruídos</w:t>
            </w:r>
            <w:r w:rsidRPr="00AD1378">
              <w:rPr>
                <w:rFonts w:ascii="Times New Roman" w:hAnsi="Times New Roman" w:cs="Times New Roman"/>
                <w:b/>
              </w:rPr>
              <w:t xml:space="preserve"> tipo concha. </w:t>
            </w:r>
          </w:p>
        </w:tc>
        <w:tc>
          <w:tcPr>
            <w:tcW w:w="993" w:type="dxa"/>
            <w:vAlign w:val="center"/>
          </w:tcPr>
          <w:p w14:paraId="34A3B9E8" w14:textId="0F19A972" w:rsidR="00CB60B6" w:rsidRPr="00757AD8" w:rsidRDefault="00CB60B6" w:rsidP="00CB60B6">
            <w:pPr>
              <w:pStyle w:val="Contedodatabela"/>
              <w:jc w:val="center"/>
              <w:rPr>
                <w:rFonts w:ascii="Times New Roman" w:hAnsi="Times New Roman" w:cs="Times New Roman"/>
                <w:color w:val="FF0000"/>
              </w:rPr>
            </w:pPr>
            <w:r w:rsidRPr="00757AD8">
              <w:rPr>
                <w:rFonts w:ascii="Times New Roman" w:hAnsi="Times New Roman" w:cs="Times New Roman"/>
              </w:rPr>
              <w:t>15</w:t>
            </w:r>
          </w:p>
        </w:tc>
        <w:tc>
          <w:tcPr>
            <w:tcW w:w="1275" w:type="dxa"/>
            <w:vAlign w:val="center"/>
          </w:tcPr>
          <w:p w14:paraId="081FBB12" w14:textId="4A42E8C6" w:rsidR="00CB60B6" w:rsidRPr="00757AD8" w:rsidRDefault="00CB60B6" w:rsidP="00CB60B6">
            <w:pPr>
              <w:jc w:val="center"/>
              <w:rPr>
                <w:color w:val="FF0000"/>
                <w:sz w:val="24"/>
                <w:szCs w:val="24"/>
              </w:rPr>
            </w:pPr>
            <w:r w:rsidRPr="00757AD8">
              <w:rPr>
                <w:sz w:val="24"/>
                <w:szCs w:val="24"/>
              </w:rPr>
              <w:t>R$ 81,02</w:t>
            </w:r>
          </w:p>
        </w:tc>
        <w:tc>
          <w:tcPr>
            <w:tcW w:w="1405" w:type="dxa"/>
            <w:vAlign w:val="center"/>
          </w:tcPr>
          <w:p w14:paraId="44586772" w14:textId="54474823" w:rsidR="00CB60B6" w:rsidRPr="00757AD8" w:rsidRDefault="00CB60B6" w:rsidP="00CB60B6">
            <w:pPr>
              <w:jc w:val="center"/>
              <w:rPr>
                <w:color w:val="FF0000"/>
                <w:sz w:val="24"/>
                <w:szCs w:val="24"/>
              </w:rPr>
            </w:pPr>
            <w:r w:rsidRPr="00757AD8">
              <w:rPr>
                <w:sz w:val="24"/>
                <w:szCs w:val="24"/>
              </w:rPr>
              <w:t>R$ 1.215,30</w:t>
            </w:r>
          </w:p>
        </w:tc>
      </w:tr>
      <w:tr w:rsidR="00202E1F" w:rsidRPr="00757AD8" w14:paraId="5B4A45E2" w14:textId="77777777" w:rsidTr="00CB60B6">
        <w:trPr>
          <w:trHeight w:val="340"/>
        </w:trPr>
        <w:tc>
          <w:tcPr>
            <w:tcW w:w="8500" w:type="dxa"/>
            <w:gridSpan w:val="5"/>
            <w:vAlign w:val="center"/>
          </w:tcPr>
          <w:p w14:paraId="34485F07" w14:textId="77777777" w:rsidR="00202E1F" w:rsidRPr="00757AD8" w:rsidRDefault="00202E1F" w:rsidP="00CB60B6">
            <w:pPr>
              <w:jc w:val="center"/>
              <w:rPr>
                <w:b/>
                <w:sz w:val="24"/>
                <w:szCs w:val="24"/>
              </w:rPr>
            </w:pPr>
            <w:r w:rsidRPr="00757AD8">
              <w:rPr>
                <w:b/>
                <w:sz w:val="24"/>
                <w:szCs w:val="24"/>
              </w:rPr>
              <w:t>TOTAL</w:t>
            </w:r>
          </w:p>
        </w:tc>
        <w:tc>
          <w:tcPr>
            <w:tcW w:w="1405" w:type="dxa"/>
            <w:vAlign w:val="center"/>
          </w:tcPr>
          <w:p w14:paraId="5772699B" w14:textId="6457BCE5" w:rsidR="00202E1F" w:rsidRPr="002C3BCD" w:rsidRDefault="00202E1F" w:rsidP="00757AD8">
            <w:pPr>
              <w:ind w:hanging="117"/>
              <w:jc w:val="center"/>
              <w:rPr>
                <w:b/>
                <w:sz w:val="22"/>
                <w:szCs w:val="22"/>
              </w:rPr>
            </w:pPr>
            <w:r w:rsidRPr="002C3BCD">
              <w:rPr>
                <w:b/>
                <w:sz w:val="22"/>
                <w:szCs w:val="22"/>
              </w:rPr>
              <w:t xml:space="preserve">R$ </w:t>
            </w:r>
            <w:r w:rsidR="00160D6F" w:rsidRPr="002C3BCD">
              <w:rPr>
                <w:b/>
                <w:bCs/>
                <w:sz w:val="22"/>
                <w:szCs w:val="22"/>
              </w:rPr>
              <w:t>13.189,56</w:t>
            </w:r>
          </w:p>
        </w:tc>
      </w:tr>
    </w:tbl>
    <w:p w14:paraId="4B67E27E" w14:textId="713C6340" w:rsidR="00202E1F" w:rsidRPr="00620AE1" w:rsidRDefault="00202E1F" w:rsidP="00202E1F">
      <w:pPr>
        <w:autoSpaceDE w:val="0"/>
        <w:autoSpaceDN w:val="0"/>
        <w:adjustRightInd w:val="0"/>
        <w:spacing w:before="240" w:after="240"/>
        <w:rPr>
          <w:b/>
          <w:bCs/>
          <w:color w:val="000000" w:themeColor="text1"/>
          <w:sz w:val="24"/>
          <w:szCs w:val="24"/>
        </w:rPr>
      </w:pPr>
      <w:bookmarkStart w:id="1" w:name="__UnoMark__1913_3139063311"/>
      <w:bookmarkStart w:id="2" w:name="__UnoMark__1843_3139063311"/>
      <w:bookmarkEnd w:id="1"/>
      <w:bookmarkEnd w:id="2"/>
      <w:r w:rsidRPr="00620AE1">
        <w:rPr>
          <w:b/>
          <w:bCs/>
          <w:color w:val="000000" w:themeColor="text1"/>
          <w:sz w:val="24"/>
          <w:szCs w:val="24"/>
        </w:rPr>
        <w:t>3. FUNDAMENTAÇÃO DA CONTRATAÇÃO</w:t>
      </w:r>
    </w:p>
    <w:p w14:paraId="6B68CB1F" w14:textId="77777777" w:rsidR="00202E1F" w:rsidRPr="00620AE1" w:rsidRDefault="00202E1F" w:rsidP="00202E1F">
      <w:pPr>
        <w:jc w:val="both"/>
        <w:rPr>
          <w:color w:val="000000" w:themeColor="text1"/>
          <w:sz w:val="24"/>
          <w:szCs w:val="24"/>
        </w:rPr>
      </w:pPr>
      <w:r w:rsidRPr="00620AE1">
        <w:rPr>
          <w:b/>
          <w:color w:val="000000" w:themeColor="text1"/>
          <w:sz w:val="24"/>
          <w:szCs w:val="24"/>
        </w:rPr>
        <w:t xml:space="preserve">3.1. </w:t>
      </w:r>
      <w:r w:rsidRPr="00620AE1">
        <w:rPr>
          <w:color w:val="000000" w:themeColor="text1"/>
          <w:sz w:val="24"/>
          <w:szCs w:val="24"/>
        </w:rPr>
        <w:t xml:space="preserve">A contratação se fundamenta em Estudo Técnico Preliminar e demais documentos que integram este processo de contratação. </w:t>
      </w:r>
    </w:p>
    <w:p w14:paraId="2E454BD0" w14:textId="6725D503" w:rsidR="00202E1F" w:rsidRPr="00E06946" w:rsidRDefault="00202E1F" w:rsidP="00202E1F">
      <w:pPr>
        <w:jc w:val="both"/>
        <w:rPr>
          <w:color w:val="000000" w:themeColor="text1"/>
          <w:sz w:val="24"/>
          <w:szCs w:val="24"/>
        </w:rPr>
      </w:pPr>
      <w:r w:rsidRPr="00E06946">
        <w:rPr>
          <w:b/>
          <w:color w:val="000000" w:themeColor="text1"/>
          <w:sz w:val="24"/>
          <w:szCs w:val="24"/>
        </w:rPr>
        <w:t xml:space="preserve">3.2. </w:t>
      </w:r>
      <w:r w:rsidRPr="00E06946">
        <w:rPr>
          <w:color w:val="000000" w:themeColor="text1"/>
          <w:sz w:val="24"/>
          <w:szCs w:val="24"/>
        </w:rPr>
        <w:t>Neste senti</w:t>
      </w:r>
      <w:r w:rsidR="00E06946" w:rsidRPr="00E06946">
        <w:rPr>
          <w:color w:val="000000" w:themeColor="text1"/>
          <w:sz w:val="24"/>
          <w:szCs w:val="24"/>
        </w:rPr>
        <w:t>do contratação é necessária para</w:t>
      </w:r>
      <w:r w:rsidRPr="00E06946">
        <w:rPr>
          <w:color w:val="000000" w:themeColor="text1"/>
          <w:sz w:val="24"/>
          <w:szCs w:val="24"/>
        </w:rPr>
        <w:t xml:space="preserve"> </w:t>
      </w:r>
      <w:r w:rsidR="00E06946" w:rsidRPr="00E06946">
        <w:rPr>
          <w:color w:val="000000" w:themeColor="text1"/>
          <w:sz w:val="24"/>
          <w:szCs w:val="24"/>
        </w:rPr>
        <w:t>a aquisição de equipamentos de proteção individual e materiais de segurança, para a devida proteção e segurança dos servidores e repartições do município.</w:t>
      </w:r>
    </w:p>
    <w:p w14:paraId="74CCF305" w14:textId="77777777" w:rsidR="00202E1F" w:rsidRPr="00E06946" w:rsidRDefault="00202E1F" w:rsidP="00202E1F">
      <w:pPr>
        <w:spacing w:before="240"/>
        <w:jc w:val="both"/>
        <w:rPr>
          <w:b/>
          <w:bCs/>
          <w:color w:val="000000" w:themeColor="text1"/>
          <w:sz w:val="24"/>
          <w:szCs w:val="24"/>
        </w:rPr>
      </w:pPr>
      <w:r w:rsidRPr="00E06946">
        <w:rPr>
          <w:b/>
          <w:bCs/>
          <w:color w:val="000000" w:themeColor="text1"/>
          <w:sz w:val="24"/>
          <w:szCs w:val="24"/>
        </w:rPr>
        <w:t>4. DESCRIÇÃO DOS ITENS E PREÇO DE REFERÊNCIA</w:t>
      </w:r>
    </w:p>
    <w:p w14:paraId="7593EAFE" w14:textId="07C06FCE" w:rsidR="00202E1F" w:rsidRPr="00E41AE2" w:rsidRDefault="00202E1F" w:rsidP="00202E1F">
      <w:pPr>
        <w:spacing w:before="240"/>
        <w:jc w:val="both"/>
        <w:rPr>
          <w:bCs/>
          <w:color w:val="000000" w:themeColor="text1"/>
          <w:sz w:val="24"/>
          <w:szCs w:val="24"/>
        </w:rPr>
      </w:pPr>
      <w:r w:rsidRPr="00E41AE2">
        <w:rPr>
          <w:b/>
          <w:bCs/>
          <w:color w:val="000000" w:themeColor="text1"/>
          <w:sz w:val="24"/>
          <w:szCs w:val="24"/>
        </w:rPr>
        <w:t xml:space="preserve">4.1. </w:t>
      </w:r>
      <w:r w:rsidRPr="00E41AE2">
        <w:rPr>
          <w:bCs/>
          <w:color w:val="000000" w:themeColor="text1"/>
          <w:sz w:val="24"/>
          <w:szCs w:val="24"/>
        </w:rPr>
        <w:t xml:space="preserve">Estima-se para a contratação almejada o valor total de </w:t>
      </w:r>
      <w:r w:rsidRPr="00E41AE2">
        <w:rPr>
          <w:b/>
          <w:bCs/>
          <w:color w:val="000000" w:themeColor="text1"/>
          <w:sz w:val="24"/>
          <w:szCs w:val="24"/>
        </w:rPr>
        <w:t>R$</w:t>
      </w:r>
      <w:r w:rsidR="00E41AE2" w:rsidRPr="00E41AE2">
        <w:rPr>
          <w:b/>
          <w:bCs/>
          <w:color w:val="000000" w:themeColor="text1"/>
          <w:sz w:val="24"/>
          <w:szCs w:val="24"/>
        </w:rPr>
        <w:t xml:space="preserve"> 13.189,56</w:t>
      </w:r>
      <w:r w:rsidRPr="00E41AE2">
        <w:rPr>
          <w:bCs/>
          <w:color w:val="000000" w:themeColor="text1"/>
          <w:sz w:val="24"/>
          <w:szCs w:val="24"/>
        </w:rPr>
        <w:t>.</w:t>
      </w:r>
    </w:p>
    <w:p w14:paraId="46AB0CEE" w14:textId="77777777" w:rsidR="00202E1F" w:rsidRPr="00E41AE2" w:rsidRDefault="00202E1F" w:rsidP="00202E1F">
      <w:pPr>
        <w:jc w:val="both"/>
        <w:rPr>
          <w:bCs/>
          <w:color w:val="000000" w:themeColor="text1"/>
          <w:sz w:val="24"/>
          <w:szCs w:val="24"/>
        </w:rPr>
      </w:pPr>
      <w:r w:rsidRPr="00E41AE2">
        <w:rPr>
          <w:b/>
          <w:bCs/>
          <w:color w:val="000000" w:themeColor="text1"/>
          <w:sz w:val="24"/>
          <w:szCs w:val="24"/>
        </w:rPr>
        <w:t xml:space="preserve">4.2. </w:t>
      </w:r>
      <w:r w:rsidRPr="00E41AE2">
        <w:rPr>
          <w:bCs/>
          <w:color w:val="000000" w:themeColor="text1"/>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2B1BEDA4" w14:textId="77777777" w:rsidR="00202E1F" w:rsidRPr="00A90EB5" w:rsidRDefault="00202E1F" w:rsidP="00202E1F">
      <w:pPr>
        <w:spacing w:before="240"/>
        <w:jc w:val="both"/>
        <w:rPr>
          <w:b/>
          <w:bCs/>
          <w:color w:val="000000" w:themeColor="text1"/>
          <w:sz w:val="24"/>
          <w:szCs w:val="24"/>
        </w:rPr>
      </w:pPr>
      <w:r w:rsidRPr="00A90EB5">
        <w:rPr>
          <w:b/>
          <w:bCs/>
          <w:color w:val="000000" w:themeColor="text1"/>
          <w:sz w:val="24"/>
          <w:szCs w:val="24"/>
        </w:rPr>
        <w:t>5. DESCRIÇÃO DA SOLUÇÃO COMO UM TODO</w:t>
      </w:r>
    </w:p>
    <w:p w14:paraId="6978649F" w14:textId="1C8F8433" w:rsidR="00202E1F" w:rsidRPr="00A90EB5" w:rsidRDefault="00202E1F" w:rsidP="00202E1F">
      <w:pPr>
        <w:pStyle w:val="NormalWeb"/>
        <w:spacing w:before="240" w:beforeAutospacing="0" w:after="0" w:afterAutospacing="0"/>
        <w:jc w:val="both"/>
        <w:rPr>
          <w:color w:val="000000" w:themeColor="text1"/>
        </w:rPr>
      </w:pPr>
      <w:r w:rsidRPr="00A90EB5">
        <w:rPr>
          <w:b/>
          <w:bCs/>
          <w:color w:val="000000" w:themeColor="text1"/>
        </w:rPr>
        <w:t xml:space="preserve">5.1. </w:t>
      </w:r>
      <w:r w:rsidRPr="00A90EB5">
        <w:rPr>
          <w:color w:val="000000" w:themeColor="text1"/>
        </w:rPr>
        <w:t>A solução proposta é a contratação de empresa especializ</w:t>
      </w:r>
      <w:r w:rsidR="00E06946" w:rsidRPr="00A90EB5">
        <w:rPr>
          <w:color w:val="000000" w:themeColor="text1"/>
        </w:rPr>
        <w:t>ada para o fornecimento de bens</w:t>
      </w:r>
      <w:r w:rsidRPr="00A90EB5">
        <w:rPr>
          <w:color w:val="000000" w:themeColor="text1"/>
        </w:rPr>
        <w:t xml:space="preserve"> conforme disposto no item 1 deste termo de referência, conforme as seguintes especificações/condições:</w:t>
      </w:r>
    </w:p>
    <w:p w14:paraId="4AB922DE" w14:textId="77777777" w:rsidR="00202E1F" w:rsidRPr="00A90EB5" w:rsidRDefault="00202E1F" w:rsidP="00202E1F">
      <w:pPr>
        <w:pStyle w:val="NormalWeb"/>
        <w:spacing w:before="0" w:beforeAutospacing="0" w:after="0" w:afterAutospacing="0"/>
        <w:jc w:val="both"/>
        <w:rPr>
          <w:color w:val="000000" w:themeColor="text1"/>
        </w:rPr>
      </w:pPr>
      <w:r w:rsidRPr="00A90EB5">
        <w:rPr>
          <w:b/>
          <w:color w:val="000000" w:themeColor="text1"/>
        </w:rPr>
        <w:t xml:space="preserve">5.2. </w:t>
      </w:r>
      <w:r w:rsidRPr="00A90EB5">
        <w:rPr>
          <w:color w:val="000000" w:themeColor="text1"/>
        </w:rPr>
        <w:t>O prazo de garantia é aquele estabelecido na Lei nº 8.078, de 11 de setembro de 1990 (Código de Defesa do Consumidor).</w:t>
      </w:r>
    </w:p>
    <w:p w14:paraId="3B7B8932" w14:textId="66E3E5CA" w:rsidR="00202E1F" w:rsidRPr="00A90EB5" w:rsidRDefault="00202E1F" w:rsidP="00202E1F">
      <w:pPr>
        <w:pStyle w:val="NormalWeb"/>
        <w:spacing w:before="0" w:beforeAutospacing="0" w:after="0" w:afterAutospacing="0"/>
        <w:jc w:val="both"/>
        <w:rPr>
          <w:color w:val="000000" w:themeColor="text1"/>
        </w:rPr>
      </w:pPr>
      <w:r w:rsidRPr="00A90EB5">
        <w:rPr>
          <w:b/>
          <w:color w:val="000000" w:themeColor="text1"/>
        </w:rPr>
        <w:t xml:space="preserve">5.3. </w:t>
      </w:r>
      <w:r w:rsidR="00A90EB5" w:rsidRPr="00A90EB5">
        <w:rPr>
          <w:color w:val="000000" w:themeColor="text1"/>
        </w:rPr>
        <w:t>Os bens</w:t>
      </w:r>
      <w:r w:rsidRPr="00A90EB5">
        <w:rPr>
          <w:color w:val="000000" w:themeColor="text1"/>
        </w:rPr>
        <w:t xml:space="preserve"> desta contratação são caracterizados como comuns, e não se enquadram como bens de luxo nos termos da legislação vigente. </w:t>
      </w:r>
    </w:p>
    <w:p w14:paraId="0D4B283F" w14:textId="1B4F951F" w:rsidR="00202E1F" w:rsidRPr="007539F9" w:rsidRDefault="00202E1F" w:rsidP="00202E1F">
      <w:pPr>
        <w:pStyle w:val="NormalWeb"/>
        <w:spacing w:before="0" w:beforeAutospacing="0" w:after="0" w:afterAutospacing="0"/>
        <w:jc w:val="both"/>
        <w:rPr>
          <w:color w:val="000000" w:themeColor="text1"/>
        </w:rPr>
      </w:pPr>
      <w:r w:rsidRPr="007539F9">
        <w:rPr>
          <w:b/>
          <w:bCs/>
          <w:color w:val="000000" w:themeColor="text1"/>
        </w:rPr>
        <w:t xml:space="preserve">5.4. </w:t>
      </w:r>
      <w:r w:rsidR="007539F9" w:rsidRPr="007539F9">
        <w:rPr>
          <w:color w:val="000000" w:themeColor="text1"/>
        </w:rPr>
        <w:t>O prazo de entrega será de 30 (trinta) dias, a contar do envio do empenho a contratada por e-mail ou outro meio de contato disponibilizado</w:t>
      </w:r>
      <w:r w:rsidRPr="007539F9">
        <w:rPr>
          <w:color w:val="000000" w:themeColor="text1"/>
        </w:rPr>
        <w:t xml:space="preserve">. </w:t>
      </w:r>
    </w:p>
    <w:p w14:paraId="1753ADA4" w14:textId="42466F02" w:rsidR="00202E1F" w:rsidRPr="007739B0" w:rsidRDefault="00202E1F" w:rsidP="00202E1F">
      <w:pPr>
        <w:pStyle w:val="NormalWeb"/>
        <w:spacing w:before="0" w:beforeAutospacing="0" w:after="0" w:afterAutospacing="0"/>
        <w:jc w:val="both"/>
        <w:rPr>
          <w:color w:val="000000" w:themeColor="text1"/>
        </w:rPr>
      </w:pPr>
      <w:r w:rsidRPr="007739B0">
        <w:rPr>
          <w:b/>
          <w:color w:val="000000" w:themeColor="text1"/>
        </w:rPr>
        <w:t xml:space="preserve">5.5. </w:t>
      </w:r>
      <w:r w:rsidR="00EA0713" w:rsidRPr="007739B0">
        <w:rPr>
          <w:color w:val="000000" w:themeColor="text1"/>
        </w:rPr>
        <w:t xml:space="preserve">Entregar junto ao prédio da </w:t>
      </w:r>
      <w:r w:rsidR="007739B0" w:rsidRPr="007739B0">
        <w:rPr>
          <w:color w:val="000000" w:themeColor="text1"/>
        </w:rPr>
        <w:t>Secretaria de Obras, localizada na Rua Duque de Caxias n/ 32, Ajuricaba/RS</w:t>
      </w:r>
      <w:r w:rsidR="007739B0">
        <w:rPr>
          <w:color w:val="000000" w:themeColor="text1"/>
        </w:rPr>
        <w:t>, em dias úteis das 8h ás 11h e das 13h30 min às 17.</w:t>
      </w:r>
    </w:p>
    <w:p w14:paraId="0BA15531" w14:textId="77777777" w:rsidR="00202E1F" w:rsidRPr="00350DA8" w:rsidRDefault="00202E1F" w:rsidP="00202E1F">
      <w:pPr>
        <w:spacing w:before="240" w:after="240"/>
        <w:jc w:val="both"/>
        <w:rPr>
          <w:b/>
          <w:bCs/>
          <w:color w:val="000000" w:themeColor="text1"/>
          <w:sz w:val="24"/>
          <w:szCs w:val="24"/>
        </w:rPr>
      </w:pPr>
      <w:r w:rsidRPr="00350DA8">
        <w:rPr>
          <w:b/>
          <w:bCs/>
          <w:color w:val="000000" w:themeColor="text1"/>
          <w:sz w:val="24"/>
          <w:szCs w:val="24"/>
        </w:rPr>
        <w:t>6. REQUISITOS DA CONTRATAÇÃO</w:t>
      </w:r>
    </w:p>
    <w:p w14:paraId="474DEA1A" w14:textId="7B19B942" w:rsidR="00202E1F" w:rsidRPr="00350DA8" w:rsidRDefault="00202E1F" w:rsidP="00202E1F">
      <w:pPr>
        <w:jc w:val="both"/>
        <w:rPr>
          <w:color w:val="000000" w:themeColor="text1"/>
          <w:sz w:val="24"/>
          <w:szCs w:val="24"/>
        </w:rPr>
      </w:pPr>
      <w:r w:rsidRPr="00350DA8">
        <w:rPr>
          <w:b/>
          <w:color w:val="000000" w:themeColor="text1"/>
          <w:sz w:val="24"/>
          <w:szCs w:val="24"/>
        </w:rPr>
        <w:t xml:space="preserve">6.1. </w:t>
      </w:r>
      <w:r w:rsidR="00350DA8" w:rsidRPr="00350DA8">
        <w:rPr>
          <w:color w:val="000000" w:themeColor="text1"/>
          <w:sz w:val="24"/>
          <w:szCs w:val="24"/>
        </w:rPr>
        <w:t>Os bens</w:t>
      </w:r>
      <w:r w:rsidRPr="00350DA8">
        <w:rPr>
          <w:color w:val="000000" w:themeColor="text1"/>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14:paraId="131AD538" w14:textId="77777777" w:rsidR="00202E1F" w:rsidRPr="00350DA8" w:rsidRDefault="00202E1F" w:rsidP="00202E1F">
      <w:pPr>
        <w:jc w:val="both"/>
        <w:rPr>
          <w:color w:val="000000" w:themeColor="text1"/>
          <w:sz w:val="24"/>
          <w:szCs w:val="24"/>
        </w:rPr>
      </w:pPr>
      <w:r w:rsidRPr="00350DA8">
        <w:rPr>
          <w:b/>
          <w:color w:val="000000" w:themeColor="text1"/>
          <w:sz w:val="24"/>
          <w:szCs w:val="24"/>
        </w:rPr>
        <w:lastRenderedPageBreak/>
        <w:t xml:space="preserve">6.2. </w:t>
      </w:r>
      <w:r w:rsidRPr="00350DA8">
        <w:rPr>
          <w:color w:val="000000" w:themeColor="text1"/>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07727CCB" w14:textId="77777777" w:rsidR="00202E1F" w:rsidRPr="00350DA8" w:rsidRDefault="00202E1F" w:rsidP="00202E1F">
      <w:pPr>
        <w:jc w:val="both"/>
        <w:rPr>
          <w:color w:val="000000" w:themeColor="text1"/>
          <w:sz w:val="24"/>
          <w:szCs w:val="24"/>
        </w:rPr>
      </w:pPr>
      <w:r w:rsidRPr="00350DA8">
        <w:rPr>
          <w:b/>
          <w:color w:val="000000" w:themeColor="text1"/>
          <w:sz w:val="24"/>
          <w:szCs w:val="24"/>
        </w:rPr>
        <w:t xml:space="preserve">6.3. </w:t>
      </w:r>
      <w:r w:rsidRPr="00350DA8">
        <w:rPr>
          <w:color w:val="000000" w:themeColor="text1"/>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4E2A3B1B" w14:textId="77777777" w:rsidR="00202E1F" w:rsidRPr="00567951" w:rsidRDefault="00202E1F" w:rsidP="00202E1F">
      <w:pPr>
        <w:autoSpaceDE w:val="0"/>
        <w:autoSpaceDN w:val="0"/>
        <w:adjustRightInd w:val="0"/>
        <w:spacing w:before="240" w:after="240"/>
        <w:rPr>
          <w:b/>
          <w:bCs/>
          <w:color w:val="000000" w:themeColor="text1"/>
          <w:sz w:val="24"/>
          <w:szCs w:val="24"/>
        </w:rPr>
      </w:pPr>
      <w:r w:rsidRPr="00567951">
        <w:rPr>
          <w:b/>
          <w:bCs/>
          <w:color w:val="000000" w:themeColor="text1"/>
          <w:sz w:val="24"/>
          <w:szCs w:val="24"/>
        </w:rPr>
        <w:t>7. MODELO DE EXECUÇÃO DO OBJETO</w:t>
      </w:r>
    </w:p>
    <w:p w14:paraId="452A5FF6" w14:textId="77777777" w:rsidR="00202E1F" w:rsidRPr="00567951" w:rsidRDefault="00202E1F" w:rsidP="00202E1F">
      <w:pPr>
        <w:jc w:val="both"/>
        <w:rPr>
          <w:color w:val="000000" w:themeColor="text1"/>
          <w:sz w:val="24"/>
          <w:szCs w:val="24"/>
        </w:rPr>
      </w:pPr>
      <w:r w:rsidRPr="00567951">
        <w:rPr>
          <w:b/>
          <w:color w:val="000000" w:themeColor="text1"/>
          <w:sz w:val="24"/>
          <w:szCs w:val="24"/>
        </w:rPr>
        <w:t xml:space="preserve">7.1. </w:t>
      </w:r>
      <w:r w:rsidRPr="00567951">
        <w:rPr>
          <w:color w:val="000000" w:themeColor="text1"/>
          <w:sz w:val="24"/>
          <w:szCs w:val="24"/>
        </w:rPr>
        <w:t>Após a homologação e adjudicação, caso se conclua pela contratação, será firmado contrato e emitido instrumento equivalente EMPENHO.</w:t>
      </w:r>
    </w:p>
    <w:p w14:paraId="5EDBB18E" w14:textId="061F7EC6" w:rsidR="00202E1F" w:rsidRPr="00567951" w:rsidRDefault="00202E1F" w:rsidP="00202E1F">
      <w:pPr>
        <w:jc w:val="both"/>
        <w:rPr>
          <w:color w:val="000000" w:themeColor="text1"/>
          <w:sz w:val="24"/>
          <w:szCs w:val="24"/>
        </w:rPr>
      </w:pPr>
      <w:r w:rsidRPr="00567951">
        <w:rPr>
          <w:b/>
          <w:color w:val="000000" w:themeColor="text1"/>
          <w:sz w:val="24"/>
          <w:szCs w:val="24"/>
        </w:rPr>
        <w:t>7.</w:t>
      </w:r>
      <w:r w:rsidR="00567951" w:rsidRPr="00567951">
        <w:rPr>
          <w:b/>
          <w:color w:val="000000" w:themeColor="text1"/>
          <w:sz w:val="24"/>
          <w:szCs w:val="24"/>
        </w:rPr>
        <w:t>2</w:t>
      </w:r>
      <w:r w:rsidRPr="00567951">
        <w:rPr>
          <w:b/>
          <w:color w:val="000000" w:themeColor="text1"/>
          <w:sz w:val="24"/>
          <w:szCs w:val="24"/>
        </w:rPr>
        <w:t xml:space="preserve">. </w:t>
      </w:r>
      <w:r w:rsidRPr="00567951">
        <w:rPr>
          <w:color w:val="000000" w:themeColor="text1"/>
          <w:sz w:val="24"/>
          <w:szCs w:val="24"/>
        </w:rPr>
        <w:t>Antes de formalizar o contrato ou emitir instrumento equivalente, a Administração verificará a regularidade fiscal da empresa contratada e consultará a certidão negativa correcional (</w:t>
      </w:r>
      <w:proofErr w:type="spellStart"/>
      <w:r w:rsidRPr="00567951">
        <w:rPr>
          <w:color w:val="000000" w:themeColor="text1"/>
          <w:sz w:val="24"/>
          <w:szCs w:val="24"/>
        </w:rPr>
        <w:t>ePAD</w:t>
      </w:r>
      <w:proofErr w:type="spellEnd"/>
      <w:r w:rsidRPr="00567951">
        <w:rPr>
          <w:color w:val="000000" w:themeColor="text1"/>
          <w:sz w:val="24"/>
          <w:szCs w:val="24"/>
        </w:rPr>
        <w:t>, CGU-PJ, CEIS, CNEP e CEPIM) no endereço https://certidoes.cgu.gov.br/, emitindo as certidões negativas de inidoneidade, de impedimento e de débitos trabalhistas, como determina o § 4º do art. 91 da Lei nº 14.133/2021.</w:t>
      </w:r>
    </w:p>
    <w:p w14:paraId="2D3783C8" w14:textId="3854CA66" w:rsidR="00202E1F" w:rsidRPr="005B690A" w:rsidRDefault="005B690A" w:rsidP="00202E1F">
      <w:pPr>
        <w:jc w:val="both"/>
        <w:rPr>
          <w:color w:val="000000" w:themeColor="text1"/>
          <w:sz w:val="24"/>
          <w:szCs w:val="24"/>
        </w:rPr>
      </w:pPr>
      <w:r w:rsidRPr="005B690A">
        <w:rPr>
          <w:b/>
          <w:color w:val="000000" w:themeColor="text1"/>
          <w:sz w:val="24"/>
          <w:szCs w:val="24"/>
        </w:rPr>
        <w:t>7.3</w:t>
      </w:r>
      <w:r w:rsidR="00202E1F" w:rsidRPr="005B690A">
        <w:rPr>
          <w:b/>
          <w:color w:val="000000" w:themeColor="text1"/>
          <w:sz w:val="24"/>
          <w:szCs w:val="24"/>
        </w:rPr>
        <w:t xml:space="preserve">. </w:t>
      </w:r>
      <w:r w:rsidR="00202E1F" w:rsidRPr="005B690A">
        <w:rPr>
          <w:color w:val="000000" w:themeColor="text1"/>
          <w:sz w:val="24"/>
          <w:szCs w:val="24"/>
        </w:rPr>
        <w:t xml:space="preserve">É vedada a subcontratação de pessoa física ou jurídica para a execução do objeto deste Edital (sob pena de inexecução contratual). </w:t>
      </w:r>
    </w:p>
    <w:p w14:paraId="45C763E0" w14:textId="132794CA" w:rsidR="00202E1F" w:rsidRPr="00F40C9F" w:rsidRDefault="00202E1F" w:rsidP="00202E1F">
      <w:pPr>
        <w:jc w:val="both"/>
        <w:rPr>
          <w:color w:val="000000" w:themeColor="text1"/>
          <w:sz w:val="24"/>
          <w:szCs w:val="24"/>
        </w:rPr>
      </w:pPr>
      <w:r w:rsidRPr="005B690A">
        <w:rPr>
          <w:b/>
          <w:color w:val="000000" w:themeColor="text1"/>
          <w:sz w:val="24"/>
          <w:szCs w:val="24"/>
        </w:rPr>
        <w:t>7.</w:t>
      </w:r>
      <w:r w:rsidR="005B690A" w:rsidRPr="005B690A">
        <w:rPr>
          <w:b/>
          <w:color w:val="000000" w:themeColor="text1"/>
          <w:sz w:val="24"/>
          <w:szCs w:val="24"/>
        </w:rPr>
        <w:t>4</w:t>
      </w:r>
      <w:r w:rsidRPr="005B690A">
        <w:rPr>
          <w:b/>
          <w:color w:val="000000" w:themeColor="text1"/>
          <w:sz w:val="24"/>
          <w:szCs w:val="24"/>
        </w:rPr>
        <w:t xml:space="preserve">. </w:t>
      </w:r>
      <w:r w:rsidRPr="005B690A">
        <w:rPr>
          <w:color w:val="000000" w:themeColor="text1"/>
          <w:sz w:val="24"/>
          <w:szCs w:val="24"/>
        </w:rPr>
        <w:t xml:space="preserve">Assinado o contrato ou aceito o instrumento equivalente, a contratada reconhece que as hipóteses </w:t>
      </w:r>
      <w:r w:rsidRPr="00F40C9F">
        <w:rPr>
          <w:color w:val="000000" w:themeColor="text1"/>
          <w:sz w:val="24"/>
          <w:szCs w:val="24"/>
        </w:rPr>
        <w:t>de rescisão são aquelas previstas nos artigos 137 e 138 da Lei nº 14.133/2021 e reconhece os direitos da Administração previstos nos artigos 137 a 139 da mesma Lei.</w:t>
      </w:r>
    </w:p>
    <w:p w14:paraId="0D4F6883" w14:textId="0872B75A" w:rsidR="00202E1F" w:rsidRPr="00F40C9F" w:rsidRDefault="00F40C9F" w:rsidP="00202E1F">
      <w:pPr>
        <w:jc w:val="both"/>
        <w:rPr>
          <w:color w:val="000000" w:themeColor="text1"/>
          <w:sz w:val="24"/>
          <w:szCs w:val="24"/>
        </w:rPr>
      </w:pPr>
      <w:r w:rsidRPr="00F40C9F">
        <w:rPr>
          <w:b/>
          <w:color w:val="000000" w:themeColor="text1"/>
          <w:sz w:val="24"/>
          <w:szCs w:val="24"/>
        </w:rPr>
        <w:t>7.5</w:t>
      </w:r>
      <w:r w:rsidR="00202E1F" w:rsidRPr="00F40C9F">
        <w:rPr>
          <w:b/>
          <w:color w:val="000000" w:themeColor="text1"/>
          <w:sz w:val="24"/>
          <w:szCs w:val="24"/>
        </w:rPr>
        <w:t xml:space="preserve">. </w:t>
      </w:r>
      <w:r w:rsidR="00202E1F" w:rsidRPr="00F40C9F">
        <w:rPr>
          <w:color w:val="000000" w:themeColor="text1"/>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A691ECA" w14:textId="564FBC6C" w:rsidR="00202E1F" w:rsidRPr="00F40C9F" w:rsidRDefault="00F40C9F" w:rsidP="00202E1F">
      <w:pPr>
        <w:jc w:val="both"/>
        <w:rPr>
          <w:color w:val="000000" w:themeColor="text1"/>
          <w:sz w:val="24"/>
          <w:szCs w:val="24"/>
        </w:rPr>
      </w:pPr>
      <w:r>
        <w:rPr>
          <w:b/>
          <w:color w:val="000000" w:themeColor="text1"/>
          <w:sz w:val="24"/>
          <w:szCs w:val="24"/>
        </w:rPr>
        <w:t>7.6</w:t>
      </w:r>
      <w:r w:rsidR="00202E1F" w:rsidRPr="00F40C9F">
        <w:rPr>
          <w:b/>
          <w:color w:val="000000" w:themeColor="text1"/>
          <w:sz w:val="24"/>
          <w:szCs w:val="24"/>
        </w:rPr>
        <w:t xml:space="preserve">. </w:t>
      </w:r>
      <w:r w:rsidR="00202E1F" w:rsidRPr="00F40C9F">
        <w:rPr>
          <w:color w:val="000000" w:themeColor="text1"/>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DCF03DF" w14:textId="108FA175" w:rsidR="00202E1F" w:rsidRPr="00F40C9F" w:rsidRDefault="00F40C9F" w:rsidP="00202E1F">
      <w:pPr>
        <w:jc w:val="both"/>
        <w:rPr>
          <w:color w:val="000000" w:themeColor="text1"/>
          <w:sz w:val="24"/>
          <w:szCs w:val="24"/>
        </w:rPr>
      </w:pPr>
      <w:r>
        <w:rPr>
          <w:b/>
          <w:color w:val="000000" w:themeColor="text1"/>
          <w:sz w:val="24"/>
          <w:szCs w:val="24"/>
        </w:rPr>
        <w:t>7.7</w:t>
      </w:r>
      <w:r w:rsidR="00202E1F" w:rsidRPr="00F40C9F">
        <w:rPr>
          <w:b/>
          <w:color w:val="000000" w:themeColor="text1"/>
          <w:sz w:val="24"/>
          <w:szCs w:val="24"/>
        </w:rPr>
        <w:t xml:space="preserve">. </w:t>
      </w:r>
      <w:r w:rsidR="00202E1F" w:rsidRPr="00F40C9F">
        <w:rPr>
          <w:color w:val="000000" w:themeColor="text1"/>
          <w:sz w:val="24"/>
          <w:szCs w:val="24"/>
        </w:rPr>
        <w:t>As despesas de seguro, frete, descarregamento, deslocamentos e demais custos e despesas diretas e indiretas necessárias ao fornecimento do objeto contratado, correrão por conta exclusiva da Contratada.</w:t>
      </w:r>
    </w:p>
    <w:p w14:paraId="35C25C98" w14:textId="700857A9" w:rsidR="00202E1F" w:rsidRPr="00F40C9F" w:rsidRDefault="00F40C9F" w:rsidP="00F40C9F">
      <w:pPr>
        <w:pStyle w:val="PargrafodaLista"/>
        <w:widowControl/>
        <w:autoSpaceDE/>
        <w:autoSpaceDN/>
        <w:spacing w:before="240"/>
        <w:ind w:left="0"/>
        <w:contextualSpacing/>
        <w:jc w:val="left"/>
        <w:rPr>
          <w:rFonts w:ascii="Times New Roman" w:hAnsi="Times New Roman" w:cs="Times New Roman"/>
          <w:b/>
          <w:bCs/>
          <w:caps/>
          <w:color w:val="000000" w:themeColor="text1"/>
          <w:sz w:val="24"/>
          <w:szCs w:val="24"/>
        </w:rPr>
      </w:pPr>
      <w:r w:rsidRPr="00F40C9F">
        <w:rPr>
          <w:rFonts w:ascii="Times New Roman" w:hAnsi="Times New Roman" w:cs="Times New Roman"/>
          <w:b/>
          <w:bCs/>
          <w:color w:val="000000" w:themeColor="text1"/>
          <w:sz w:val="24"/>
          <w:szCs w:val="24"/>
        </w:rPr>
        <w:t>8</w:t>
      </w:r>
      <w:r w:rsidR="00202E1F" w:rsidRPr="00F40C9F">
        <w:rPr>
          <w:rFonts w:ascii="Times New Roman" w:hAnsi="Times New Roman" w:cs="Times New Roman"/>
          <w:b/>
          <w:bCs/>
          <w:color w:val="000000" w:themeColor="text1"/>
          <w:sz w:val="24"/>
          <w:szCs w:val="24"/>
        </w:rPr>
        <w:t xml:space="preserve">. </w:t>
      </w:r>
      <w:r w:rsidR="00202E1F" w:rsidRPr="00F40C9F">
        <w:rPr>
          <w:rFonts w:ascii="Times New Roman" w:hAnsi="Times New Roman" w:cs="Times New Roman"/>
          <w:b/>
          <w:bCs/>
          <w:caps/>
          <w:color w:val="000000" w:themeColor="text1"/>
          <w:sz w:val="24"/>
          <w:szCs w:val="24"/>
        </w:rPr>
        <w:t>CORREÇÃO MONETÁRIA</w:t>
      </w:r>
    </w:p>
    <w:p w14:paraId="7C66F288" w14:textId="4318D22D" w:rsidR="00202E1F" w:rsidRPr="00F40C9F" w:rsidRDefault="00F40C9F" w:rsidP="00202E1F">
      <w:pPr>
        <w:pStyle w:val="PargrafodaLista"/>
        <w:spacing w:before="240"/>
        <w:ind w:left="0"/>
        <w:rPr>
          <w:rFonts w:ascii="Times New Roman" w:hAnsi="Times New Roman" w:cs="Times New Roman"/>
          <w:color w:val="000000" w:themeColor="text1"/>
          <w:sz w:val="24"/>
          <w:szCs w:val="24"/>
        </w:rPr>
      </w:pPr>
      <w:r w:rsidRPr="00F40C9F">
        <w:rPr>
          <w:rFonts w:ascii="Times New Roman" w:hAnsi="Times New Roman" w:cs="Times New Roman"/>
          <w:b/>
          <w:color w:val="000000" w:themeColor="text1"/>
          <w:sz w:val="24"/>
          <w:szCs w:val="24"/>
        </w:rPr>
        <w:t>8</w:t>
      </w:r>
      <w:r w:rsidR="00202E1F" w:rsidRPr="00F40C9F">
        <w:rPr>
          <w:rFonts w:ascii="Times New Roman" w:hAnsi="Times New Roman" w:cs="Times New Roman"/>
          <w:b/>
          <w:color w:val="000000" w:themeColor="text1"/>
          <w:sz w:val="24"/>
          <w:szCs w:val="24"/>
        </w:rPr>
        <w:t xml:space="preserve">.1. </w:t>
      </w:r>
      <w:r w:rsidR="00202E1F" w:rsidRPr="00F40C9F">
        <w:rPr>
          <w:rFonts w:ascii="Times New Roman" w:hAnsi="Times New Roman" w:cs="Times New Roman"/>
          <w:color w:val="000000" w:themeColor="text1"/>
          <w:sz w:val="24"/>
          <w:szCs w:val="24"/>
        </w:rPr>
        <w:t>Índice Nacional de Preços ao Consumidor Amplo - IPCA.</w:t>
      </w:r>
    </w:p>
    <w:p w14:paraId="147337E8" w14:textId="58C18A86" w:rsidR="00202E1F" w:rsidRPr="00F40C9F" w:rsidRDefault="00F40C9F" w:rsidP="00202E1F">
      <w:pPr>
        <w:spacing w:before="240" w:after="240" w:line="360" w:lineRule="auto"/>
        <w:jc w:val="both"/>
        <w:rPr>
          <w:b/>
          <w:bCs/>
          <w:color w:val="000000" w:themeColor="text1"/>
          <w:sz w:val="24"/>
          <w:szCs w:val="24"/>
        </w:rPr>
      </w:pPr>
      <w:r>
        <w:rPr>
          <w:b/>
          <w:bCs/>
          <w:color w:val="000000" w:themeColor="text1"/>
          <w:sz w:val="24"/>
          <w:szCs w:val="24"/>
        </w:rPr>
        <w:t>9</w:t>
      </w:r>
      <w:r w:rsidR="00202E1F" w:rsidRPr="00F40C9F">
        <w:rPr>
          <w:b/>
          <w:bCs/>
          <w:color w:val="000000" w:themeColor="text1"/>
          <w:sz w:val="24"/>
          <w:szCs w:val="24"/>
        </w:rPr>
        <w:t>.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2855CC" w:rsidRPr="00004532" w14:paraId="224FF07D" w14:textId="77777777" w:rsidTr="00E15244">
        <w:trPr>
          <w:trHeight w:val="80"/>
          <w:jc w:val="center"/>
        </w:trPr>
        <w:tc>
          <w:tcPr>
            <w:tcW w:w="2167" w:type="dxa"/>
          </w:tcPr>
          <w:p w14:paraId="77656D8B" w14:textId="77777777" w:rsidR="002855CC" w:rsidRPr="00004532" w:rsidRDefault="002855CC" w:rsidP="00E15244">
            <w:pPr>
              <w:overflowPunct w:val="0"/>
              <w:autoSpaceDE w:val="0"/>
              <w:autoSpaceDN w:val="0"/>
              <w:adjustRightInd w:val="0"/>
              <w:jc w:val="right"/>
              <w:textAlignment w:val="baseline"/>
              <w:rPr>
                <w:b/>
                <w:sz w:val="24"/>
                <w:szCs w:val="24"/>
              </w:rPr>
            </w:pPr>
            <w:r w:rsidRPr="00004532">
              <w:rPr>
                <w:b/>
                <w:sz w:val="24"/>
                <w:szCs w:val="24"/>
              </w:rPr>
              <w:t>06</w:t>
            </w:r>
          </w:p>
          <w:p w14:paraId="09285640" w14:textId="77777777" w:rsidR="002855CC" w:rsidRPr="00004532" w:rsidRDefault="002855CC" w:rsidP="00E15244">
            <w:pPr>
              <w:overflowPunct w:val="0"/>
              <w:autoSpaceDE w:val="0"/>
              <w:autoSpaceDN w:val="0"/>
              <w:adjustRightInd w:val="0"/>
              <w:jc w:val="right"/>
              <w:textAlignment w:val="baseline"/>
              <w:rPr>
                <w:sz w:val="24"/>
                <w:szCs w:val="24"/>
              </w:rPr>
            </w:pPr>
            <w:r w:rsidRPr="00004532">
              <w:rPr>
                <w:sz w:val="24"/>
                <w:szCs w:val="24"/>
              </w:rPr>
              <w:t xml:space="preserve"> </w:t>
            </w:r>
          </w:p>
          <w:p w14:paraId="6B818653" w14:textId="77777777" w:rsidR="002855CC" w:rsidRPr="00004532" w:rsidRDefault="002855CC" w:rsidP="00E15244">
            <w:pPr>
              <w:overflowPunct w:val="0"/>
              <w:autoSpaceDE w:val="0"/>
              <w:autoSpaceDN w:val="0"/>
              <w:adjustRightInd w:val="0"/>
              <w:jc w:val="right"/>
              <w:textAlignment w:val="baseline"/>
              <w:rPr>
                <w:sz w:val="24"/>
                <w:szCs w:val="24"/>
              </w:rPr>
            </w:pPr>
            <w:r w:rsidRPr="00004532">
              <w:rPr>
                <w:sz w:val="24"/>
                <w:szCs w:val="24"/>
              </w:rPr>
              <w:t>2023</w:t>
            </w:r>
          </w:p>
        </w:tc>
        <w:tc>
          <w:tcPr>
            <w:tcW w:w="7554" w:type="dxa"/>
          </w:tcPr>
          <w:p w14:paraId="630B1D61" w14:textId="77777777" w:rsidR="002855CC" w:rsidRPr="00004532" w:rsidRDefault="002855CC" w:rsidP="00E15244">
            <w:pPr>
              <w:overflowPunct w:val="0"/>
              <w:autoSpaceDE w:val="0"/>
              <w:autoSpaceDN w:val="0"/>
              <w:adjustRightInd w:val="0"/>
              <w:jc w:val="both"/>
              <w:textAlignment w:val="baseline"/>
              <w:rPr>
                <w:b/>
                <w:sz w:val="24"/>
                <w:szCs w:val="24"/>
              </w:rPr>
            </w:pPr>
            <w:r w:rsidRPr="00004532">
              <w:rPr>
                <w:b/>
                <w:sz w:val="24"/>
                <w:szCs w:val="24"/>
              </w:rPr>
              <w:t>SECRETARIA MUNICIPAL DE EDUCAÇÃO, CULTURA, TURISMO, DESPORTO E LAZER</w:t>
            </w:r>
          </w:p>
          <w:p w14:paraId="3C72FC90" w14:textId="77777777" w:rsidR="002855CC" w:rsidRPr="00004532" w:rsidRDefault="002855CC" w:rsidP="00E15244">
            <w:pPr>
              <w:overflowPunct w:val="0"/>
              <w:autoSpaceDE w:val="0"/>
              <w:autoSpaceDN w:val="0"/>
              <w:adjustRightInd w:val="0"/>
              <w:jc w:val="both"/>
              <w:textAlignment w:val="baseline"/>
              <w:rPr>
                <w:sz w:val="24"/>
                <w:szCs w:val="24"/>
              </w:rPr>
            </w:pPr>
            <w:r w:rsidRPr="00004532">
              <w:rPr>
                <w:sz w:val="24"/>
                <w:szCs w:val="24"/>
              </w:rPr>
              <w:t>Coordenação das Atividades da Educação</w:t>
            </w:r>
          </w:p>
        </w:tc>
      </w:tr>
      <w:tr w:rsidR="002855CC" w:rsidRPr="00004532" w14:paraId="05B05235" w14:textId="77777777" w:rsidTr="00E15244">
        <w:trPr>
          <w:trHeight w:val="80"/>
          <w:jc w:val="center"/>
        </w:trPr>
        <w:tc>
          <w:tcPr>
            <w:tcW w:w="2167" w:type="dxa"/>
          </w:tcPr>
          <w:p w14:paraId="6FC9AC85" w14:textId="77777777" w:rsidR="002855CC" w:rsidRPr="00004532" w:rsidRDefault="002855CC" w:rsidP="00E15244">
            <w:pPr>
              <w:overflowPunct w:val="0"/>
              <w:autoSpaceDE w:val="0"/>
              <w:autoSpaceDN w:val="0"/>
              <w:adjustRightInd w:val="0"/>
              <w:jc w:val="right"/>
              <w:textAlignment w:val="baseline"/>
              <w:rPr>
                <w:b/>
                <w:sz w:val="24"/>
                <w:szCs w:val="24"/>
              </w:rPr>
            </w:pPr>
            <w:r w:rsidRPr="00004532">
              <w:rPr>
                <w:b/>
                <w:sz w:val="24"/>
                <w:szCs w:val="24"/>
              </w:rPr>
              <w:t>07</w:t>
            </w:r>
          </w:p>
          <w:p w14:paraId="26EC649A" w14:textId="77777777" w:rsidR="002855CC" w:rsidRPr="00004532" w:rsidRDefault="002855CC" w:rsidP="00E15244">
            <w:pPr>
              <w:overflowPunct w:val="0"/>
              <w:autoSpaceDE w:val="0"/>
              <w:autoSpaceDN w:val="0"/>
              <w:adjustRightInd w:val="0"/>
              <w:jc w:val="right"/>
              <w:textAlignment w:val="baseline"/>
              <w:rPr>
                <w:sz w:val="24"/>
                <w:szCs w:val="24"/>
              </w:rPr>
            </w:pPr>
            <w:r w:rsidRPr="00004532">
              <w:rPr>
                <w:sz w:val="24"/>
                <w:szCs w:val="24"/>
              </w:rPr>
              <w:t xml:space="preserve"> </w:t>
            </w:r>
          </w:p>
          <w:p w14:paraId="55DC2C34" w14:textId="77777777" w:rsidR="002855CC" w:rsidRPr="00004532" w:rsidRDefault="002855CC" w:rsidP="00E15244">
            <w:pPr>
              <w:overflowPunct w:val="0"/>
              <w:autoSpaceDE w:val="0"/>
              <w:autoSpaceDN w:val="0"/>
              <w:adjustRightInd w:val="0"/>
              <w:jc w:val="right"/>
              <w:textAlignment w:val="baseline"/>
              <w:rPr>
                <w:sz w:val="24"/>
                <w:szCs w:val="24"/>
              </w:rPr>
            </w:pPr>
            <w:r w:rsidRPr="00004532">
              <w:rPr>
                <w:sz w:val="24"/>
                <w:szCs w:val="24"/>
              </w:rPr>
              <w:t>2047</w:t>
            </w:r>
          </w:p>
        </w:tc>
        <w:tc>
          <w:tcPr>
            <w:tcW w:w="7554" w:type="dxa"/>
          </w:tcPr>
          <w:p w14:paraId="7A98B2EF" w14:textId="77777777" w:rsidR="002855CC" w:rsidRPr="00004532" w:rsidRDefault="002855CC" w:rsidP="00E15244">
            <w:pPr>
              <w:overflowPunct w:val="0"/>
              <w:autoSpaceDE w:val="0"/>
              <w:autoSpaceDN w:val="0"/>
              <w:adjustRightInd w:val="0"/>
              <w:jc w:val="both"/>
              <w:textAlignment w:val="baseline"/>
              <w:rPr>
                <w:b/>
                <w:sz w:val="24"/>
                <w:szCs w:val="24"/>
              </w:rPr>
            </w:pPr>
            <w:r w:rsidRPr="00004532">
              <w:rPr>
                <w:b/>
                <w:sz w:val="24"/>
                <w:szCs w:val="24"/>
              </w:rPr>
              <w:t>SECRETARIA MUNICIPAL DE OBRAS, SV RURAIS, URBANOS E TRÂNSITO</w:t>
            </w:r>
          </w:p>
          <w:p w14:paraId="4F15782E" w14:textId="77777777" w:rsidR="002855CC" w:rsidRPr="00004532" w:rsidRDefault="002855CC" w:rsidP="00E15244">
            <w:pPr>
              <w:overflowPunct w:val="0"/>
              <w:autoSpaceDE w:val="0"/>
              <w:autoSpaceDN w:val="0"/>
              <w:adjustRightInd w:val="0"/>
              <w:jc w:val="both"/>
              <w:textAlignment w:val="baseline"/>
              <w:rPr>
                <w:sz w:val="24"/>
                <w:szCs w:val="24"/>
              </w:rPr>
            </w:pPr>
            <w:r w:rsidRPr="00004532">
              <w:rPr>
                <w:sz w:val="24"/>
                <w:szCs w:val="24"/>
              </w:rPr>
              <w:t>Manutenção das Atividades da Secretaria</w:t>
            </w:r>
          </w:p>
        </w:tc>
      </w:tr>
      <w:tr w:rsidR="002855CC" w:rsidRPr="00004532" w14:paraId="5AD678F7" w14:textId="77777777" w:rsidTr="00E15244">
        <w:trPr>
          <w:trHeight w:val="80"/>
          <w:jc w:val="center"/>
        </w:trPr>
        <w:tc>
          <w:tcPr>
            <w:tcW w:w="2167" w:type="dxa"/>
          </w:tcPr>
          <w:p w14:paraId="584E7865" w14:textId="77777777" w:rsidR="002855CC" w:rsidRPr="00004532" w:rsidRDefault="002855CC" w:rsidP="00E15244">
            <w:pPr>
              <w:overflowPunct w:val="0"/>
              <w:autoSpaceDE w:val="0"/>
              <w:autoSpaceDN w:val="0"/>
              <w:adjustRightInd w:val="0"/>
              <w:jc w:val="right"/>
              <w:textAlignment w:val="baseline"/>
              <w:rPr>
                <w:b/>
                <w:sz w:val="24"/>
                <w:szCs w:val="24"/>
              </w:rPr>
            </w:pPr>
            <w:r w:rsidRPr="00004532">
              <w:rPr>
                <w:b/>
                <w:sz w:val="24"/>
                <w:szCs w:val="24"/>
              </w:rPr>
              <w:t>08</w:t>
            </w:r>
          </w:p>
          <w:p w14:paraId="556D9CEC" w14:textId="77777777" w:rsidR="002855CC" w:rsidRPr="00004532" w:rsidRDefault="002855CC" w:rsidP="00E15244">
            <w:pPr>
              <w:overflowPunct w:val="0"/>
              <w:autoSpaceDE w:val="0"/>
              <w:autoSpaceDN w:val="0"/>
              <w:adjustRightInd w:val="0"/>
              <w:jc w:val="right"/>
              <w:textAlignment w:val="baseline"/>
              <w:rPr>
                <w:b/>
                <w:sz w:val="24"/>
                <w:szCs w:val="24"/>
              </w:rPr>
            </w:pPr>
            <w:r w:rsidRPr="00004532">
              <w:rPr>
                <w:sz w:val="24"/>
                <w:szCs w:val="24"/>
              </w:rPr>
              <w:t>2071</w:t>
            </w:r>
          </w:p>
        </w:tc>
        <w:tc>
          <w:tcPr>
            <w:tcW w:w="7554" w:type="dxa"/>
          </w:tcPr>
          <w:p w14:paraId="6929E897" w14:textId="77777777" w:rsidR="002855CC" w:rsidRPr="00004532" w:rsidRDefault="002855CC" w:rsidP="00E15244">
            <w:pPr>
              <w:overflowPunct w:val="0"/>
              <w:autoSpaceDE w:val="0"/>
              <w:autoSpaceDN w:val="0"/>
              <w:adjustRightInd w:val="0"/>
              <w:jc w:val="both"/>
              <w:textAlignment w:val="baseline"/>
              <w:rPr>
                <w:b/>
                <w:sz w:val="24"/>
                <w:szCs w:val="24"/>
              </w:rPr>
            </w:pPr>
            <w:r w:rsidRPr="00004532">
              <w:rPr>
                <w:b/>
                <w:sz w:val="24"/>
                <w:szCs w:val="24"/>
              </w:rPr>
              <w:t>SECRETARIA MUNICIPAL DE SAÚDE</w:t>
            </w:r>
          </w:p>
          <w:p w14:paraId="07CCE76A" w14:textId="77777777" w:rsidR="002855CC" w:rsidRPr="00004532" w:rsidRDefault="002855CC" w:rsidP="00E15244">
            <w:pPr>
              <w:overflowPunct w:val="0"/>
              <w:autoSpaceDE w:val="0"/>
              <w:autoSpaceDN w:val="0"/>
              <w:adjustRightInd w:val="0"/>
              <w:jc w:val="both"/>
              <w:textAlignment w:val="baseline"/>
              <w:rPr>
                <w:b/>
                <w:sz w:val="24"/>
                <w:szCs w:val="24"/>
              </w:rPr>
            </w:pPr>
            <w:r w:rsidRPr="00004532">
              <w:rPr>
                <w:sz w:val="24"/>
                <w:szCs w:val="24"/>
              </w:rPr>
              <w:t>Construção, Ampliação, Reforma e Manutenção</w:t>
            </w:r>
          </w:p>
        </w:tc>
      </w:tr>
      <w:tr w:rsidR="002855CC" w:rsidRPr="00004532" w14:paraId="3B70707A" w14:textId="77777777" w:rsidTr="00E15244">
        <w:trPr>
          <w:trHeight w:val="80"/>
          <w:jc w:val="center"/>
        </w:trPr>
        <w:tc>
          <w:tcPr>
            <w:tcW w:w="2167" w:type="dxa"/>
          </w:tcPr>
          <w:p w14:paraId="70EB830E" w14:textId="77777777" w:rsidR="002855CC" w:rsidRPr="00004532" w:rsidRDefault="002855CC" w:rsidP="00E15244">
            <w:pPr>
              <w:overflowPunct w:val="0"/>
              <w:autoSpaceDE w:val="0"/>
              <w:autoSpaceDN w:val="0"/>
              <w:adjustRightInd w:val="0"/>
              <w:jc w:val="right"/>
              <w:textAlignment w:val="baseline"/>
              <w:rPr>
                <w:b/>
                <w:sz w:val="24"/>
                <w:szCs w:val="24"/>
              </w:rPr>
            </w:pPr>
            <w:r w:rsidRPr="00004532">
              <w:rPr>
                <w:b/>
                <w:sz w:val="24"/>
                <w:szCs w:val="24"/>
              </w:rPr>
              <w:t>09</w:t>
            </w:r>
          </w:p>
          <w:p w14:paraId="160F9C6F" w14:textId="77777777" w:rsidR="002855CC" w:rsidRPr="00004532" w:rsidRDefault="002855CC" w:rsidP="00E15244">
            <w:pPr>
              <w:overflowPunct w:val="0"/>
              <w:autoSpaceDE w:val="0"/>
              <w:autoSpaceDN w:val="0"/>
              <w:adjustRightInd w:val="0"/>
              <w:jc w:val="right"/>
              <w:textAlignment w:val="baseline"/>
              <w:rPr>
                <w:sz w:val="24"/>
                <w:szCs w:val="24"/>
              </w:rPr>
            </w:pPr>
          </w:p>
          <w:p w14:paraId="6FF11AF9" w14:textId="77777777" w:rsidR="002855CC" w:rsidRPr="00004532" w:rsidRDefault="002855CC" w:rsidP="00E15244">
            <w:pPr>
              <w:overflowPunct w:val="0"/>
              <w:autoSpaceDE w:val="0"/>
              <w:autoSpaceDN w:val="0"/>
              <w:adjustRightInd w:val="0"/>
              <w:jc w:val="right"/>
              <w:textAlignment w:val="baseline"/>
              <w:rPr>
                <w:b/>
                <w:sz w:val="24"/>
                <w:szCs w:val="24"/>
              </w:rPr>
            </w:pPr>
            <w:r w:rsidRPr="00004532">
              <w:rPr>
                <w:sz w:val="24"/>
                <w:szCs w:val="24"/>
              </w:rPr>
              <w:t>2095</w:t>
            </w:r>
          </w:p>
        </w:tc>
        <w:tc>
          <w:tcPr>
            <w:tcW w:w="7554" w:type="dxa"/>
          </w:tcPr>
          <w:p w14:paraId="0FA4BBB2" w14:textId="77777777" w:rsidR="002855CC" w:rsidRPr="00004532" w:rsidRDefault="002855CC" w:rsidP="00E15244">
            <w:pPr>
              <w:overflowPunct w:val="0"/>
              <w:autoSpaceDE w:val="0"/>
              <w:autoSpaceDN w:val="0"/>
              <w:adjustRightInd w:val="0"/>
              <w:jc w:val="both"/>
              <w:textAlignment w:val="baseline"/>
              <w:rPr>
                <w:b/>
                <w:sz w:val="24"/>
                <w:szCs w:val="24"/>
              </w:rPr>
            </w:pPr>
            <w:r w:rsidRPr="00004532">
              <w:rPr>
                <w:b/>
                <w:sz w:val="24"/>
                <w:szCs w:val="24"/>
              </w:rPr>
              <w:t>SECRETARIA MUNICIPAL DE AGRICULTURA E MEIO AMBIENTE</w:t>
            </w:r>
          </w:p>
          <w:p w14:paraId="3DC14B3E" w14:textId="77777777" w:rsidR="002855CC" w:rsidRPr="00004532" w:rsidRDefault="002855CC" w:rsidP="00E15244">
            <w:pPr>
              <w:overflowPunct w:val="0"/>
              <w:autoSpaceDE w:val="0"/>
              <w:autoSpaceDN w:val="0"/>
              <w:adjustRightInd w:val="0"/>
              <w:jc w:val="both"/>
              <w:textAlignment w:val="baseline"/>
              <w:rPr>
                <w:b/>
                <w:sz w:val="24"/>
                <w:szCs w:val="24"/>
              </w:rPr>
            </w:pPr>
            <w:r w:rsidRPr="00004532">
              <w:rPr>
                <w:sz w:val="24"/>
                <w:szCs w:val="24"/>
              </w:rPr>
              <w:t>Manutenção das Atividades da Secretaria</w:t>
            </w:r>
          </w:p>
        </w:tc>
      </w:tr>
      <w:tr w:rsidR="002855CC" w:rsidRPr="00004532" w14:paraId="1965D089" w14:textId="77777777" w:rsidTr="00E15244">
        <w:trPr>
          <w:trHeight w:val="80"/>
          <w:jc w:val="center"/>
        </w:trPr>
        <w:tc>
          <w:tcPr>
            <w:tcW w:w="2167" w:type="dxa"/>
          </w:tcPr>
          <w:p w14:paraId="6397C1D3" w14:textId="77777777" w:rsidR="002855CC" w:rsidRPr="00004532" w:rsidRDefault="002855CC" w:rsidP="00E15244">
            <w:pPr>
              <w:overflowPunct w:val="0"/>
              <w:autoSpaceDE w:val="0"/>
              <w:autoSpaceDN w:val="0"/>
              <w:adjustRightInd w:val="0"/>
              <w:jc w:val="right"/>
              <w:textAlignment w:val="baseline"/>
              <w:rPr>
                <w:b/>
                <w:sz w:val="24"/>
                <w:szCs w:val="24"/>
              </w:rPr>
            </w:pPr>
            <w:r w:rsidRPr="00004532">
              <w:rPr>
                <w:b/>
                <w:sz w:val="24"/>
                <w:szCs w:val="24"/>
              </w:rPr>
              <w:lastRenderedPageBreak/>
              <w:t>10</w:t>
            </w:r>
          </w:p>
          <w:p w14:paraId="4FF39CC2" w14:textId="77777777" w:rsidR="002855CC" w:rsidRPr="00004532" w:rsidRDefault="002855CC" w:rsidP="00E15244">
            <w:pPr>
              <w:overflowPunct w:val="0"/>
              <w:autoSpaceDE w:val="0"/>
              <w:autoSpaceDN w:val="0"/>
              <w:adjustRightInd w:val="0"/>
              <w:jc w:val="right"/>
              <w:textAlignment w:val="baseline"/>
              <w:rPr>
                <w:sz w:val="24"/>
                <w:szCs w:val="24"/>
              </w:rPr>
            </w:pPr>
          </w:p>
          <w:p w14:paraId="4FD1A7E6" w14:textId="77777777" w:rsidR="002855CC" w:rsidRPr="00004532" w:rsidRDefault="002855CC" w:rsidP="00E15244">
            <w:pPr>
              <w:overflowPunct w:val="0"/>
              <w:autoSpaceDE w:val="0"/>
              <w:autoSpaceDN w:val="0"/>
              <w:adjustRightInd w:val="0"/>
              <w:jc w:val="right"/>
              <w:textAlignment w:val="baseline"/>
              <w:rPr>
                <w:sz w:val="24"/>
                <w:szCs w:val="24"/>
              </w:rPr>
            </w:pPr>
            <w:r w:rsidRPr="00004532">
              <w:rPr>
                <w:sz w:val="24"/>
                <w:szCs w:val="24"/>
              </w:rPr>
              <w:t>2193</w:t>
            </w:r>
          </w:p>
          <w:p w14:paraId="39231233" w14:textId="77777777" w:rsidR="002855CC" w:rsidRPr="00004532" w:rsidRDefault="002855CC" w:rsidP="00E15244">
            <w:pPr>
              <w:overflowPunct w:val="0"/>
              <w:autoSpaceDE w:val="0"/>
              <w:autoSpaceDN w:val="0"/>
              <w:adjustRightInd w:val="0"/>
              <w:jc w:val="right"/>
              <w:textAlignment w:val="baseline"/>
              <w:rPr>
                <w:b/>
                <w:sz w:val="24"/>
                <w:szCs w:val="24"/>
              </w:rPr>
            </w:pPr>
            <w:r w:rsidRPr="00004532">
              <w:rPr>
                <w:sz w:val="24"/>
                <w:szCs w:val="24"/>
              </w:rPr>
              <w:t>2194</w:t>
            </w:r>
          </w:p>
        </w:tc>
        <w:tc>
          <w:tcPr>
            <w:tcW w:w="7554" w:type="dxa"/>
          </w:tcPr>
          <w:p w14:paraId="117DFABC" w14:textId="77777777" w:rsidR="002855CC" w:rsidRPr="00004532" w:rsidRDefault="002855CC" w:rsidP="00E15244">
            <w:pPr>
              <w:overflowPunct w:val="0"/>
              <w:autoSpaceDE w:val="0"/>
              <w:autoSpaceDN w:val="0"/>
              <w:adjustRightInd w:val="0"/>
              <w:jc w:val="both"/>
              <w:textAlignment w:val="baseline"/>
              <w:rPr>
                <w:b/>
                <w:sz w:val="24"/>
                <w:szCs w:val="24"/>
              </w:rPr>
            </w:pPr>
            <w:r w:rsidRPr="00004532">
              <w:rPr>
                <w:b/>
                <w:sz w:val="24"/>
                <w:szCs w:val="24"/>
              </w:rPr>
              <w:t>SECRETARIA MUNICIPAL DE ASSISTÊNCIA SOCIAL, TRABALHO E HABITAÇÃO</w:t>
            </w:r>
          </w:p>
          <w:p w14:paraId="2908A75C" w14:textId="77777777" w:rsidR="002855CC" w:rsidRPr="00004532" w:rsidRDefault="002855CC" w:rsidP="00E15244">
            <w:pPr>
              <w:overflowPunct w:val="0"/>
              <w:autoSpaceDE w:val="0"/>
              <w:autoSpaceDN w:val="0"/>
              <w:adjustRightInd w:val="0"/>
              <w:jc w:val="both"/>
              <w:textAlignment w:val="baseline"/>
              <w:rPr>
                <w:sz w:val="24"/>
                <w:szCs w:val="24"/>
              </w:rPr>
            </w:pPr>
            <w:r w:rsidRPr="00004532">
              <w:rPr>
                <w:sz w:val="24"/>
                <w:szCs w:val="24"/>
              </w:rPr>
              <w:t>Produção das Ações Habitacionais Urbanas</w:t>
            </w:r>
          </w:p>
          <w:p w14:paraId="4C093C94" w14:textId="77777777" w:rsidR="002855CC" w:rsidRPr="00004532" w:rsidRDefault="002855CC" w:rsidP="00E15244">
            <w:pPr>
              <w:overflowPunct w:val="0"/>
              <w:autoSpaceDE w:val="0"/>
              <w:autoSpaceDN w:val="0"/>
              <w:adjustRightInd w:val="0"/>
              <w:jc w:val="both"/>
              <w:textAlignment w:val="baseline"/>
              <w:rPr>
                <w:b/>
                <w:sz w:val="24"/>
                <w:szCs w:val="24"/>
              </w:rPr>
            </w:pPr>
            <w:r w:rsidRPr="00004532">
              <w:rPr>
                <w:sz w:val="24"/>
                <w:szCs w:val="24"/>
              </w:rPr>
              <w:t>Produção das Ações Habitacionais Rurais</w:t>
            </w:r>
          </w:p>
        </w:tc>
      </w:tr>
      <w:tr w:rsidR="002855CC" w:rsidRPr="00004532" w14:paraId="3DFFF856" w14:textId="77777777" w:rsidTr="00E15244">
        <w:trPr>
          <w:trHeight w:val="80"/>
          <w:jc w:val="center"/>
        </w:trPr>
        <w:tc>
          <w:tcPr>
            <w:tcW w:w="2167" w:type="dxa"/>
          </w:tcPr>
          <w:p w14:paraId="71FDD848" w14:textId="77777777" w:rsidR="002855CC" w:rsidRPr="00004532" w:rsidRDefault="002855CC" w:rsidP="00E15244">
            <w:pPr>
              <w:overflowPunct w:val="0"/>
              <w:autoSpaceDE w:val="0"/>
              <w:autoSpaceDN w:val="0"/>
              <w:adjustRightInd w:val="0"/>
              <w:jc w:val="right"/>
              <w:textAlignment w:val="baseline"/>
              <w:rPr>
                <w:b/>
                <w:sz w:val="24"/>
                <w:szCs w:val="24"/>
              </w:rPr>
            </w:pPr>
            <w:r w:rsidRPr="00004532">
              <w:rPr>
                <w:b/>
                <w:sz w:val="24"/>
                <w:szCs w:val="24"/>
              </w:rPr>
              <w:t>3.3.90.30.28.00.00</w:t>
            </w:r>
          </w:p>
          <w:p w14:paraId="325F2B0F" w14:textId="77777777" w:rsidR="002855CC" w:rsidRPr="00004532" w:rsidRDefault="002855CC" w:rsidP="00E15244">
            <w:pPr>
              <w:overflowPunct w:val="0"/>
              <w:autoSpaceDE w:val="0"/>
              <w:autoSpaceDN w:val="0"/>
              <w:adjustRightInd w:val="0"/>
              <w:jc w:val="right"/>
              <w:textAlignment w:val="baseline"/>
              <w:rPr>
                <w:b/>
                <w:sz w:val="24"/>
                <w:szCs w:val="24"/>
              </w:rPr>
            </w:pPr>
            <w:r w:rsidRPr="00004532">
              <w:rPr>
                <w:b/>
                <w:sz w:val="24"/>
                <w:szCs w:val="24"/>
              </w:rPr>
              <w:t>3.3.90.32.03.00.00</w:t>
            </w:r>
          </w:p>
        </w:tc>
        <w:tc>
          <w:tcPr>
            <w:tcW w:w="7554" w:type="dxa"/>
          </w:tcPr>
          <w:p w14:paraId="08039D51" w14:textId="77777777" w:rsidR="002855CC" w:rsidRPr="00004532" w:rsidRDefault="002855CC" w:rsidP="00E15244">
            <w:pPr>
              <w:overflowPunct w:val="0"/>
              <w:autoSpaceDE w:val="0"/>
              <w:autoSpaceDN w:val="0"/>
              <w:adjustRightInd w:val="0"/>
              <w:jc w:val="both"/>
              <w:textAlignment w:val="baseline"/>
              <w:rPr>
                <w:b/>
                <w:sz w:val="24"/>
                <w:szCs w:val="24"/>
              </w:rPr>
            </w:pPr>
            <w:r w:rsidRPr="00004532">
              <w:rPr>
                <w:b/>
                <w:sz w:val="24"/>
                <w:szCs w:val="24"/>
              </w:rPr>
              <w:t>Material de Proteção e Segurança</w:t>
            </w:r>
          </w:p>
          <w:p w14:paraId="0DB6EF1E" w14:textId="77777777" w:rsidR="002855CC" w:rsidRPr="00004532" w:rsidRDefault="002855CC" w:rsidP="00E15244">
            <w:pPr>
              <w:overflowPunct w:val="0"/>
              <w:autoSpaceDE w:val="0"/>
              <w:autoSpaceDN w:val="0"/>
              <w:adjustRightInd w:val="0"/>
              <w:jc w:val="both"/>
              <w:textAlignment w:val="baseline"/>
              <w:rPr>
                <w:b/>
                <w:sz w:val="24"/>
                <w:szCs w:val="24"/>
              </w:rPr>
            </w:pPr>
            <w:r w:rsidRPr="00004532">
              <w:rPr>
                <w:b/>
                <w:sz w:val="24"/>
                <w:szCs w:val="24"/>
              </w:rPr>
              <w:t>Material Destinado a Assistência Social</w:t>
            </w:r>
          </w:p>
        </w:tc>
      </w:tr>
    </w:tbl>
    <w:p w14:paraId="41D85B19" w14:textId="3CC9F0FB" w:rsidR="00202E1F" w:rsidRPr="00B72758" w:rsidRDefault="00202E1F" w:rsidP="00202E1F">
      <w:pPr>
        <w:autoSpaceDE w:val="0"/>
        <w:autoSpaceDN w:val="0"/>
        <w:adjustRightInd w:val="0"/>
        <w:spacing w:before="240" w:after="240"/>
        <w:rPr>
          <w:b/>
          <w:bCs/>
          <w:color w:val="000000" w:themeColor="text1"/>
          <w:sz w:val="24"/>
          <w:szCs w:val="24"/>
        </w:rPr>
      </w:pPr>
      <w:r w:rsidRPr="00B72758">
        <w:rPr>
          <w:b/>
          <w:bCs/>
          <w:color w:val="000000" w:themeColor="text1"/>
          <w:sz w:val="24"/>
          <w:szCs w:val="24"/>
        </w:rPr>
        <w:t>1</w:t>
      </w:r>
      <w:r w:rsidR="00B72758" w:rsidRPr="00B72758">
        <w:rPr>
          <w:b/>
          <w:bCs/>
          <w:color w:val="000000" w:themeColor="text1"/>
          <w:sz w:val="24"/>
          <w:szCs w:val="24"/>
        </w:rPr>
        <w:t>0</w:t>
      </w:r>
      <w:r w:rsidRPr="00B72758">
        <w:rPr>
          <w:b/>
          <w:bCs/>
          <w:color w:val="000000" w:themeColor="text1"/>
          <w:sz w:val="24"/>
          <w:szCs w:val="24"/>
        </w:rPr>
        <w:t>. CRITÉRIOS DE MEDIÇÃO E PAGAMENTO</w:t>
      </w:r>
    </w:p>
    <w:p w14:paraId="242B9ABC" w14:textId="2B23B9B4" w:rsidR="00202E1F" w:rsidRPr="00B72758" w:rsidRDefault="00B72758" w:rsidP="00202E1F">
      <w:pPr>
        <w:shd w:val="clear" w:color="auto" w:fill="FFFFFF"/>
        <w:jc w:val="both"/>
        <w:rPr>
          <w:i/>
          <w:color w:val="000000" w:themeColor="text1"/>
        </w:rPr>
      </w:pPr>
      <w:r w:rsidRPr="00B72758">
        <w:rPr>
          <w:b/>
          <w:bCs/>
          <w:color w:val="000000" w:themeColor="text1"/>
          <w:sz w:val="24"/>
          <w:szCs w:val="24"/>
        </w:rPr>
        <w:t>10</w:t>
      </w:r>
      <w:r w:rsidR="00202E1F" w:rsidRPr="00B72758">
        <w:rPr>
          <w:b/>
          <w:bCs/>
          <w:color w:val="000000" w:themeColor="text1"/>
          <w:sz w:val="24"/>
          <w:szCs w:val="24"/>
        </w:rPr>
        <w:t xml:space="preserve">.1. </w:t>
      </w:r>
      <w:r w:rsidR="00202E1F" w:rsidRPr="00B72758">
        <w:rPr>
          <w:color w:val="000000" w:themeColor="text1"/>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202E1F" w:rsidRPr="00B72758">
        <w:rPr>
          <w:i/>
          <w:color w:val="000000" w:themeColor="text1"/>
          <w:sz w:val="24"/>
          <w:szCs w:val="24"/>
        </w:rPr>
        <w:t>.</w:t>
      </w:r>
    </w:p>
    <w:p w14:paraId="37DBF12B" w14:textId="6511385B" w:rsidR="00202E1F" w:rsidRPr="00B72758" w:rsidRDefault="00B72758" w:rsidP="00202E1F">
      <w:pPr>
        <w:overflowPunct w:val="0"/>
        <w:autoSpaceDE w:val="0"/>
        <w:autoSpaceDN w:val="0"/>
        <w:adjustRightInd w:val="0"/>
        <w:jc w:val="both"/>
        <w:textAlignment w:val="baseline"/>
        <w:rPr>
          <w:color w:val="000000" w:themeColor="text1"/>
          <w:sz w:val="24"/>
          <w:szCs w:val="24"/>
        </w:rPr>
      </w:pPr>
      <w:r w:rsidRPr="00B72758">
        <w:rPr>
          <w:b/>
          <w:color w:val="000000" w:themeColor="text1"/>
          <w:sz w:val="24"/>
          <w:szCs w:val="24"/>
        </w:rPr>
        <w:t>10</w:t>
      </w:r>
      <w:r w:rsidR="00202E1F" w:rsidRPr="00B72758">
        <w:rPr>
          <w:b/>
          <w:color w:val="000000" w:themeColor="text1"/>
          <w:sz w:val="24"/>
          <w:szCs w:val="24"/>
        </w:rPr>
        <w:t>.2.</w:t>
      </w:r>
      <w:r w:rsidR="00202E1F" w:rsidRPr="00B72758">
        <w:rPr>
          <w:color w:val="000000" w:themeColor="text1"/>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BBFD46B" w14:textId="5C69039E" w:rsidR="00202E1F" w:rsidRPr="00B72758" w:rsidRDefault="00B72758" w:rsidP="00202E1F">
      <w:pPr>
        <w:pStyle w:val="Default"/>
        <w:jc w:val="both"/>
        <w:rPr>
          <w:rFonts w:ascii="Times New Roman" w:hAnsi="Times New Roman" w:cs="Times New Roman"/>
          <w:color w:val="000000" w:themeColor="text1"/>
        </w:rPr>
      </w:pPr>
      <w:r w:rsidRPr="00B72758">
        <w:rPr>
          <w:rFonts w:ascii="Times New Roman" w:hAnsi="Times New Roman" w:cs="Times New Roman"/>
          <w:b/>
          <w:color w:val="000000" w:themeColor="text1"/>
        </w:rPr>
        <w:t>10</w:t>
      </w:r>
      <w:r w:rsidR="00202E1F" w:rsidRPr="00B72758">
        <w:rPr>
          <w:rFonts w:ascii="Times New Roman" w:hAnsi="Times New Roman" w:cs="Times New Roman"/>
          <w:b/>
          <w:color w:val="000000" w:themeColor="text1"/>
        </w:rPr>
        <w:t xml:space="preserve">.3. </w:t>
      </w:r>
      <w:r w:rsidR="00202E1F" w:rsidRPr="00B72758">
        <w:rPr>
          <w:rFonts w:ascii="Times New Roman" w:hAnsi="Times New Roman" w:cs="Times New Roman"/>
          <w:color w:val="000000" w:themeColor="text1"/>
        </w:rPr>
        <w:t xml:space="preserve">Serão processadas as retenções </w:t>
      </w:r>
      <w:r w:rsidR="009D23CC" w:rsidRPr="00B72758">
        <w:rPr>
          <w:rFonts w:ascii="Times New Roman" w:hAnsi="Times New Roman" w:cs="Times New Roman"/>
          <w:color w:val="000000" w:themeColor="text1"/>
        </w:rPr>
        <w:t>previdenciárias (IN RFB nº 2.110/2022)</w:t>
      </w:r>
      <w:r w:rsidR="00202E1F" w:rsidRPr="00B72758">
        <w:rPr>
          <w:rFonts w:ascii="Times New Roman" w:hAnsi="Times New Roman" w:cs="Times New Roman"/>
          <w:color w:val="000000" w:themeColor="text1"/>
        </w:rPr>
        <w:t xml:space="preserve"> </w:t>
      </w:r>
      <w:r w:rsidR="009D23CC" w:rsidRPr="00B72758">
        <w:rPr>
          <w:rFonts w:ascii="Times New Roman" w:hAnsi="Times New Roman" w:cs="Times New Roman"/>
          <w:color w:val="000000" w:themeColor="text1"/>
        </w:rPr>
        <w:t>conforme</w:t>
      </w:r>
      <w:r w:rsidR="00202E1F" w:rsidRPr="00B72758">
        <w:rPr>
          <w:rFonts w:ascii="Times New Roman" w:hAnsi="Times New Roman" w:cs="Times New Roman"/>
          <w:color w:val="000000" w:themeColor="text1"/>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5944BF85" w14:textId="377463E8" w:rsidR="00202E1F" w:rsidRPr="00B72758" w:rsidRDefault="00B72758" w:rsidP="00202E1F">
      <w:pPr>
        <w:autoSpaceDE w:val="0"/>
        <w:autoSpaceDN w:val="0"/>
        <w:adjustRightInd w:val="0"/>
        <w:spacing w:before="240" w:after="240"/>
        <w:rPr>
          <w:b/>
          <w:bCs/>
          <w:color w:val="000000" w:themeColor="text1"/>
          <w:sz w:val="24"/>
          <w:szCs w:val="24"/>
        </w:rPr>
      </w:pPr>
      <w:r w:rsidRPr="00B72758">
        <w:rPr>
          <w:b/>
          <w:bCs/>
          <w:color w:val="000000" w:themeColor="text1"/>
          <w:sz w:val="24"/>
          <w:szCs w:val="24"/>
        </w:rPr>
        <w:t>11</w:t>
      </w:r>
      <w:r w:rsidR="00202E1F" w:rsidRPr="00B72758">
        <w:rPr>
          <w:b/>
          <w:bCs/>
          <w:color w:val="000000" w:themeColor="text1"/>
          <w:sz w:val="24"/>
          <w:szCs w:val="24"/>
        </w:rPr>
        <w:t>. MODELO DE GESTÃO DO CONTRATO</w:t>
      </w:r>
    </w:p>
    <w:p w14:paraId="3D74496D" w14:textId="30CD6011" w:rsidR="00202E1F" w:rsidRPr="00B72758" w:rsidRDefault="00B72758" w:rsidP="00202E1F">
      <w:pPr>
        <w:autoSpaceDE w:val="0"/>
        <w:autoSpaceDN w:val="0"/>
        <w:adjustRightInd w:val="0"/>
        <w:spacing w:before="240"/>
        <w:rPr>
          <w:color w:val="000000" w:themeColor="text1"/>
          <w:sz w:val="24"/>
          <w:szCs w:val="24"/>
        </w:rPr>
      </w:pPr>
      <w:r w:rsidRPr="00B72758">
        <w:rPr>
          <w:b/>
          <w:color w:val="000000" w:themeColor="text1"/>
          <w:sz w:val="24"/>
          <w:szCs w:val="24"/>
        </w:rPr>
        <w:t>11</w:t>
      </w:r>
      <w:r w:rsidR="00202E1F" w:rsidRPr="00B72758">
        <w:rPr>
          <w:b/>
          <w:color w:val="000000" w:themeColor="text1"/>
          <w:sz w:val="24"/>
          <w:szCs w:val="24"/>
        </w:rPr>
        <w:t xml:space="preserve">.1. </w:t>
      </w:r>
      <w:r w:rsidR="00202E1F" w:rsidRPr="00B72758">
        <w:rPr>
          <w:color w:val="000000" w:themeColor="text1"/>
          <w:sz w:val="24"/>
          <w:szCs w:val="24"/>
        </w:rPr>
        <w:t>A gestão dos contratos será feita por servidor da Secretaria de Administração, que será designado por portaria e que deverá acompanhar de maneira geral o andamento das contratações.</w:t>
      </w:r>
    </w:p>
    <w:p w14:paraId="3131BAF5" w14:textId="1005C89A" w:rsidR="00202E1F" w:rsidRPr="00B72758" w:rsidRDefault="00B72758" w:rsidP="00202E1F">
      <w:pPr>
        <w:shd w:val="clear" w:color="auto" w:fill="FFFFFF"/>
        <w:jc w:val="both"/>
        <w:rPr>
          <w:color w:val="000000" w:themeColor="text1"/>
          <w:sz w:val="24"/>
          <w:szCs w:val="24"/>
        </w:rPr>
      </w:pPr>
      <w:r w:rsidRPr="00B72758">
        <w:rPr>
          <w:b/>
          <w:color w:val="000000" w:themeColor="text1"/>
          <w:sz w:val="24"/>
          <w:szCs w:val="24"/>
        </w:rPr>
        <w:t>11</w:t>
      </w:r>
      <w:r w:rsidR="00202E1F" w:rsidRPr="00B72758">
        <w:rPr>
          <w:b/>
          <w:color w:val="000000" w:themeColor="text1"/>
          <w:sz w:val="24"/>
          <w:szCs w:val="24"/>
        </w:rPr>
        <w:t xml:space="preserve">.2. </w:t>
      </w:r>
      <w:r w:rsidR="00202E1F" w:rsidRPr="00B72758">
        <w:rPr>
          <w:color w:val="000000" w:themeColor="text1"/>
          <w:sz w:val="24"/>
          <w:szCs w:val="24"/>
        </w:rPr>
        <w:t xml:space="preserve">Fica indicado </w:t>
      </w:r>
      <w:r w:rsidRPr="00B72758">
        <w:rPr>
          <w:color w:val="000000" w:themeColor="text1"/>
          <w:sz w:val="24"/>
          <w:szCs w:val="24"/>
        </w:rPr>
        <w:t>o</w:t>
      </w:r>
      <w:r w:rsidR="00202E1F" w:rsidRPr="00B72758">
        <w:rPr>
          <w:color w:val="000000" w:themeColor="text1"/>
          <w:sz w:val="24"/>
          <w:szCs w:val="24"/>
        </w:rPr>
        <w:t xml:space="preserve"> </w:t>
      </w:r>
      <w:r w:rsidRPr="00B72758">
        <w:rPr>
          <w:color w:val="000000" w:themeColor="text1"/>
          <w:sz w:val="24"/>
          <w:szCs w:val="24"/>
        </w:rPr>
        <w:t>s</w:t>
      </w:r>
      <w:r w:rsidR="00202E1F" w:rsidRPr="00B72758">
        <w:rPr>
          <w:color w:val="000000" w:themeColor="text1"/>
          <w:sz w:val="24"/>
          <w:szCs w:val="24"/>
        </w:rPr>
        <w:t xml:space="preserve">ervidor </w:t>
      </w:r>
      <w:r w:rsidRPr="00B72758">
        <w:rPr>
          <w:b/>
          <w:color w:val="000000" w:themeColor="text1"/>
          <w:sz w:val="24"/>
          <w:szCs w:val="24"/>
        </w:rPr>
        <w:t>SERGIO ALCEU TOSO</w:t>
      </w:r>
      <w:r w:rsidRPr="00B72758">
        <w:rPr>
          <w:color w:val="000000" w:themeColor="text1"/>
          <w:sz w:val="24"/>
          <w:szCs w:val="24"/>
        </w:rPr>
        <w:t>, investido</w:t>
      </w:r>
      <w:r w:rsidR="00202E1F" w:rsidRPr="00B72758">
        <w:rPr>
          <w:color w:val="000000" w:themeColor="text1"/>
          <w:sz w:val="24"/>
          <w:szCs w:val="24"/>
        </w:rPr>
        <w:t xml:space="preserve"> no cargo de S</w:t>
      </w:r>
      <w:r w:rsidRPr="00B72758">
        <w:rPr>
          <w:color w:val="000000" w:themeColor="text1"/>
          <w:sz w:val="24"/>
          <w:szCs w:val="24"/>
        </w:rPr>
        <w:t>ecretário Municipal de Obras</w:t>
      </w:r>
      <w:r w:rsidR="00202E1F" w:rsidRPr="00B72758">
        <w:rPr>
          <w:color w:val="000000" w:themeColor="text1"/>
          <w:sz w:val="24"/>
          <w:szCs w:val="24"/>
        </w:rPr>
        <w:t xml:space="preserve"> como fiscal de contrato.</w:t>
      </w:r>
      <w:r w:rsidR="00202E1F" w:rsidRPr="00B72758">
        <w:rPr>
          <w:b/>
          <w:color w:val="000000" w:themeColor="text1"/>
          <w:sz w:val="24"/>
          <w:szCs w:val="24"/>
        </w:rPr>
        <w:t xml:space="preserve"> </w:t>
      </w:r>
    </w:p>
    <w:p w14:paraId="5BDE131B" w14:textId="7E3DAAA5" w:rsidR="00202E1F" w:rsidRPr="00B72758" w:rsidRDefault="00B72758" w:rsidP="00202E1F">
      <w:pPr>
        <w:shd w:val="clear" w:color="auto" w:fill="FFFFFF"/>
        <w:jc w:val="both"/>
        <w:rPr>
          <w:color w:val="000000" w:themeColor="text1"/>
          <w:sz w:val="24"/>
          <w:szCs w:val="24"/>
        </w:rPr>
      </w:pPr>
      <w:r w:rsidRPr="00B72758">
        <w:rPr>
          <w:b/>
          <w:color w:val="000000" w:themeColor="text1"/>
          <w:sz w:val="24"/>
          <w:szCs w:val="24"/>
        </w:rPr>
        <w:t>11</w:t>
      </w:r>
      <w:r w:rsidR="00202E1F" w:rsidRPr="00B72758">
        <w:rPr>
          <w:b/>
          <w:color w:val="000000" w:themeColor="text1"/>
          <w:sz w:val="24"/>
          <w:szCs w:val="24"/>
        </w:rPr>
        <w:t xml:space="preserve">.3. </w:t>
      </w:r>
      <w:r w:rsidR="00202E1F" w:rsidRPr="00B72758">
        <w:rPr>
          <w:color w:val="000000" w:themeColor="text1"/>
          <w:sz w:val="24"/>
          <w:szCs w:val="24"/>
        </w:rPr>
        <w:t>O fiscal do contrato anotará em registro próprio todas as ocorrências relacionadas à execução do contrato, determinando o que for necessário para a regularização das faltas ou dos defeitos observados.</w:t>
      </w:r>
    </w:p>
    <w:p w14:paraId="718FE54C" w14:textId="2CBBD7D2" w:rsidR="00202E1F" w:rsidRPr="00B72758" w:rsidRDefault="00B72758" w:rsidP="00202E1F">
      <w:pPr>
        <w:shd w:val="clear" w:color="auto" w:fill="FFFFFF"/>
        <w:jc w:val="both"/>
        <w:rPr>
          <w:color w:val="000000" w:themeColor="text1"/>
          <w:sz w:val="24"/>
          <w:szCs w:val="24"/>
        </w:rPr>
      </w:pPr>
      <w:r w:rsidRPr="00B72758">
        <w:rPr>
          <w:b/>
          <w:color w:val="000000" w:themeColor="text1"/>
          <w:sz w:val="24"/>
          <w:szCs w:val="24"/>
        </w:rPr>
        <w:t>11</w:t>
      </w:r>
      <w:r w:rsidR="00202E1F" w:rsidRPr="00B72758">
        <w:rPr>
          <w:b/>
          <w:color w:val="000000" w:themeColor="text1"/>
          <w:sz w:val="24"/>
          <w:szCs w:val="24"/>
        </w:rPr>
        <w:t xml:space="preserve">.4. </w:t>
      </w:r>
      <w:r w:rsidR="00202E1F" w:rsidRPr="00B72758">
        <w:rPr>
          <w:color w:val="000000" w:themeColor="text1"/>
          <w:sz w:val="24"/>
          <w:szCs w:val="24"/>
        </w:rPr>
        <w:t>O fiscal do contrato informará a seus superiores, em tempo hábil para a adoção das medidas convenientes, a situação que demandar decisão ou providência que ultrapasse sua competência.</w:t>
      </w:r>
    </w:p>
    <w:p w14:paraId="385C836E" w14:textId="0091A975" w:rsidR="00202E1F" w:rsidRPr="00B72758" w:rsidRDefault="00B72758" w:rsidP="00202E1F">
      <w:pPr>
        <w:shd w:val="clear" w:color="auto" w:fill="FFFFFF"/>
        <w:jc w:val="both"/>
        <w:rPr>
          <w:color w:val="000000" w:themeColor="text1"/>
          <w:sz w:val="24"/>
          <w:szCs w:val="24"/>
        </w:rPr>
      </w:pPr>
      <w:r w:rsidRPr="00B72758">
        <w:rPr>
          <w:b/>
          <w:color w:val="000000" w:themeColor="text1"/>
          <w:sz w:val="24"/>
          <w:szCs w:val="24"/>
        </w:rPr>
        <w:t>11</w:t>
      </w:r>
      <w:r w:rsidR="00202E1F" w:rsidRPr="00B72758">
        <w:rPr>
          <w:b/>
          <w:color w:val="000000" w:themeColor="text1"/>
          <w:sz w:val="24"/>
          <w:szCs w:val="24"/>
        </w:rPr>
        <w:t xml:space="preserve">.5. </w:t>
      </w:r>
      <w:r w:rsidR="00202E1F" w:rsidRPr="00B72758">
        <w:rPr>
          <w:color w:val="000000" w:themeColor="text1"/>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502ADF50" w14:textId="7012E8E3" w:rsidR="00202E1F" w:rsidRPr="00B72758" w:rsidRDefault="00B72758" w:rsidP="00202E1F">
      <w:pPr>
        <w:shd w:val="clear" w:color="auto" w:fill="FFFFFF"/>
        <w:jc w:val="both"/>
        <w:rPr>
          <w:color w:val="000000" w:themeColor="text1"/>
          <w:sz w:val="24"/>
          <w:szCs w:val="24"/>
        </w:rPr>
      </w:pPr>
      <w:r w:rsidRPr="00B72758">
        <w:rPr>
          <w:b/>
          <w:color w:val="000000" w:themeColor="text1"/>
          <w:sz w:val="24"/>
          <w:szCs w:val="24"/>
        </w:rPr>
        <w:t>11</w:t>
      </w:r>
      <w:r w:rsidR="00202E1F" w:rsidRPr="00B72758">
        <w:rPr>
          <w:b/>
          <w:color w:val="000000" w:themeColor="text1"/>
          <w:sz w:val="24"/>
          <w:szCs w:val="24"/>
        </w:rPr>
        <w:t xml:space="preserve">.6. </w:t>
      </w:r>
      <w:r w:rsidR="00202E1F" w:rsidRPr="00B72758">
        <w:rPr>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7C5DD6D" w14:textId="7B095A21" w:rsidR="00202E1F" w:rsidRPr="00B72758" w:rsidRDefault="00B72758" w:rsidP="00202E1F">
      <w:pPr>
        <w:shd w:val="clear" w:color="auto" w:fill="FFFFFF"/>
        <w:jc w:val="both"/>
        <w:rPr>
          <w:color w:val="000000" w:themeColor="text1"/>
          <w:sz w:val="24"/>
          <w:szCs w:val="24"/>
        </w:rPr>
      </w:pPr>
      <w:r w:rsidRPr="00B72758">
        <w:rPr>
          <w:b/>
          <w:color w:val="000000" w:themeColor="text1"/>
          <w:sz w:val="24"/>
          <w:szCs w:val="24"/>
        </w:rPr>
        <w:t>11</w:t>
      </w:r>
      <w:r w:rsidR="00202E1F" w:rsidRPr="00B72758">
        <w:rPr>
          <w:b/>
          <w:color w:val="000000" w:themeColor="text1"/>
          <w:sz w:val="24"/>
          <w:szCs w:val="24"/>
        </w:rPr>
        <w:t xml:space="preserve">.7. </w:t>
      </w:r>
      <w:r w:rsidR="00202E1F" w:rsidRPr="00B72758">
        <w:rPr>
          <w:color w:val="000000" w:themeColor="text1"/>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1CCC5E84" w14:textId="77777777" w:rsidR="00A31AC2" w:rsidRDefault="00A31AC2" w:rsidP="009E637F">
      <w:pPr>
        <w:autoSpaceDE w:val="0"/>
        <w:autoSpaceDN w:val="0"/>
        <w:adjustRightInd w:val="0"/>
        <w:jc w:val="center"/>
        <w:rPr>
          <w:b/>
          <w:bCs/>
          <w:sz w:val="24"/>
          <w:szCs w:val="24"/>
        </w:rPr>
      </w:pPr>
    </w:p>
    <w:p w14:paraId="67529F1B" w14:textId="77777777" w:rsidR="00A31AC2" w:rsidRDefault="00A31AC2" w:rsidP="009E637F">
      <w:pPr>
        <w:autoSpaceDE w:val="0"/>
        <w:autoSpaceDN w:val="0"/>
        <w:adjustRightInd w:val="0"/>
        <w:jc w:val="center"/>
        <w:rPr>
          <w:b/>
          <w:bCs/>
          <w:sz w:val="24"/>
          <w:szCs w:val="24"/>
        </w:rPr>
      </w:pPr>
    </w:p>
    <w:p w14:paraId="67AEAEA4" w14:textId="77777777" w:rsidR="00A31AC2" w:rsidRDefault="00A31AC2" w:rsidP="009E637F">
      <w:pPr>
        <w:autoSpaceDE w:val="0"/>
        <w:autoSpaceDN w:val="0"/>
        <w:adjustRightInd w:val="0"/>
        <w:jc w:val="center"/>
        <w:rPr>
          <w:b/>
          <w:bCs/>
          <w:sz w:val="24"/>
          <w:szCs w:val="24"/>
        </w:rPr>
      </w:pPr>
    </w:p>
    <w:p w14:paraId="336EAFA2" w14:textId="77777777" w:rsidR="00A31AC2" w:rsidRDefault="00A31AC2" w:rsidP="009E637F">
      <w:pPr>
        <w:autoSpaceDE w:val="0"/>
        <w:autoSpaceDN w:val="0"/>
        <w:adjustRightInd w:val="0"/>
        <w:jc w:val="center"/>
        <w:rPr>
          <w:b/>
          <w:bCs/>
          <w:sz w:val="24"/>
          <w:szCs w:val="24"/>
        </w:rPr>
      </w:pPr>
    </w:p>
    <w:p w14:paraId="38549C77" w14:textId="77777777" w:rsidR="00A31AC2" w:rsidRDefault="00A31AC2" w:rsidP="009E637F">
      <w:pPr>
        <w:autoSpaceDE w:val="0"/>
        <w:autoSpaceDN w:val="0"/>
        <w:adjustRightInd w:val="0"/>
        <w:jc w:val="center"/>
        <w:rPr>
          <w:b/>
          <w:bCs/>
          <w:sz w:val="24"/>
          <w:szCs w:val="24"/>
        </w:rPr>
      </w:pPr>
    </w:p>
    <w:p w14:paraId="21034711" w14:textId="77777777" w:rsidR="00A31AC2" w:rsidRDefault="00A31AC2" w:rsidP="009E637F">
      <w:pPr>
        <w:autoSpaceDE w:val="0"/>
        <w:autoSpaceDN w:val="0"/>
        <w:adjustRightInd w:val="0"/>
        <w:jc w:val="center"/>
        <w:rPr>
          <w:b/>
          <w:bCs/>
          <w:sz w:val="24"/>
          <w:szCs w:val="24"/>
        </w:rPr>
      </w:pPr>
    </w:p>
    <w:p w14:paraId="15CA15BE" w14:textId="77777777" w:rsidR="00A31AC2" w:rsidRDefault="00A31AC2" w:rsidP="009E637F">
      <w:pPr>
        <w:autoSpaceDE w:val="0"/>
        <w:autoSpaceDN w:val="0"/>
        <w:adjustRightInd w:val="0"/>
        <w:jc w:val="center"/>
        <w:rPr>
          <w:b/>
          <w:bCs/>
          <w:sz w:val="24"/>
          <w:szCs w:val="24"/>
        </w:rPr>
      </w:pPr>
    </w:p>
    <w:p w14:paraId="04B0E734" w14:textId="77777777" w:rsidR="00A31AC2" w:rsidRDefault="00A31AC2" w:rsidP="009E637F">
      <w:pPr>
        <w:autoSpaceDE w:val="0"/>
        <w:autoSpaceDN w:val="0"/>
        <w:adjustRightInd w:val="0"/>
        <w:jc w:val="center"/>
        <w:rPr>
          <w:b/>
          <w:bCs/>
          <w:sz w:val="24"/>
          <w:szCs w:val="24"/>
        </w:rPr>
      </w:pPr>
    </w:p>
    <w:p w14:paraId="11A26CD1" w14:textId="77777777" w:rsidR="00202E1F" w:rsidRDefault="00202E1F">
      <w:pPr>
        <w:rPr>
          <w:b/>
          <w:bCs/>
          <w:sz w:val="24"/>
          <w:szCs w:val="24"/>
        </w:rPr>
      </w:pPr>
      <w:r>
        <w:rPr>
          <w:b/>
          <w:bCs/>
          <w:sz w:val="24"/>
          <w:szCs w:val="24"/>
        </w:rPr>
        <w:br w:type="page"/>
      </w:r>
    </w:p>
    <w:p w14:paraId="1F3546E0" w14:textId="77777777"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14:paraId="59ECB4A6" w14:textId="54675ADD" w:rsidR="00C372DF" w:rsidRPr="00DE0726" w:rsidRDefault="009E637F" w:rsidP="00C71E46">
      <w:pPr>
        <w:autoSpaceDE w:val="0"/>
        <w:autoSpaceDN w:val="0"/>
        <w:adjustRightInd w:val="0"/>
        <w:spacing w:after="240"/>
        <w:jc w:val="center"/>
        <w:rPr>
          <w:b/>
          <w:bCs/>
          <w:color w:val="000000" w:themeColor="text1"/>
          <w:sz w:val="24"/>
          <w:szCs w:val="24"/>
        </w:rPr>
      </w:pPr>
      <w:r w:rsidRPr="00DE0726">
        <w:rPr>
          <w:b/>
          <w:bCs/>
          <w:color w:val="000000" w:themeColor="text1"/>
          <w:sz w:val="24"/>
          <w:szCs w:val="24"/>
        </w:rPr>
        <w:t>PREGÃO Nº</w:t>
      </w:r>
      <w:r w:rsidR="00F2159C" w:rsidRPr="00DE0726">
        <w:rPr>
          <w:b/>
          <w:bCs/>
          <w:color w:val="000000" w:themeColor="text1"/>
          <w:sz w:val="24"/>
          <w:szCs w:val="24"/>
        </w:rPr>
        <w:t xml:space="preserve"> </w:t>
      </w:r>
      <w:r w:rsidR="00DE0726" w:rsidRPr="00DE0726">
        <w:rPr>
          <w:b/>
          <w:bCs/>
          <w:color w:val="000000" w:themeColor="text1"/>
          <w:sz w:val="24"/>
          <w:szCs w:val="24"/>
        </w:rPr>
        <w:t>65</w:t>
      </w:r>
      <w:r w:rsidRPr="00DE0726">
        <w:rPr>
          <w:b/>
          <w:bCs/>
          <w:color w:val="000000" w:themeColor="text1"/>
          <w:sz w:val="24"/>
          <w:szCs w:val="24"/>
        </w:rPr>
        <w:t>/</w:t>
      </w:r>
      <w:r w:rsidR="0029480A" w:rsidRPr="00DE0726">
        <w:rPr>
          <w:b/>
          <w:bCs/>
          <w:color w:val="000000" w:themeColor="text1"/>
          <w:sz w:val="24"/>
          <w:szCs w:val="24"/>
        </w:rPr>
        <w:t>202</w:t>
      </w:r>
      <w:r w:rsidR="00A31AC2" w:rsidRPr="00DE0726">
        <w:rPr>
          <w:b/>
          <w:bCs/>
          <w:color w:val="000000" w:themeColor="text1"/>
          <w:sz w:val="24"/>
          <w:szCs w:val="24"/>
        </w:rPr>
        <w:t>5</w:t>
      </w:r>
    </w:p>
    <w:p w14:paraId="68DB23C3" w14:textId="77777777"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14:paraId="745C8EB9" w14:textId="77777777" w:rsidTr="00627D56">
        <w:trPr>
          <w:trHeight w:val="269"/>
        </w:trPr>
        <w:tc>
          <w:tcPr>
            <w:tcW w:w="9776" w:type="dxa"/>
            <w:gridSpan w:val="4"/>
            <w:shd w:val="clear" w:color="auto" w:fill="auto"/>
          </w:tcPr>
          <w:p w14:paraId="39F7D96A" w14:textId="77777777"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14:paraId="7278831C" w14:textId="77777777" w:rsidTr="00627D56">
        <w:trPr>
          <w:trHeight w:val="269"/>
        </w:trPr>
        <w:tc>
          <w:tcPr>
            <w:tcW w:w="6658" w:type="dxa"/>
            <w:gridSpan w:val="3"/>
            <w:shd w:val="clear" w:color="auto" w:fill="auto"/>
          </w:tcPr>
          <w:p w14:paraId="1DDC398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14:paraId="2497E6A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14:paraId="60FFFBC5" w14:textId="77777777" w:rsidTr="00627D56">
        <w:trPr>
          <w:trHeight w:val="269"/>
        </w:trPr>
        <w:tc>
          <w:tcPr>
            <w:tcW w:w="6658" w:type="dxa"/>
            <w:gridSpan w:val="3"/>
            <w:shd w:val="clear" w:color="auto" w:fill="auto"/>
          </w:tcPr>
          <w:p w14:paraId="144ABF56"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14:paraId="129B0AF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14:paraId="652860D4" w14:textId="77777777" w:rsidTr="00627D56">
        <w:trPr>
          <w:trHeight w:val="269"/>
        </w:trPr>
        <w:tc>
          <w:tcPr>
            <w:tcW w:w="5240" w:type="dxa"/>
            <w:gridSpan w:val="2"/>
            <w:shd w:val="clear" w:color="auto" w:fill="auto"/>
          </w:tcPr>
          <w:p w14:paraId="576A9932"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14:paraId="2F83EAD5"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14:paraId="72D4B4C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14:paraId="60A386A4" w14:textId="77777777" w:rsidTr="00627D56">
        <w:trPr>
          <w:trHeight w:val="269"/>
        </w:trPr>
        <w:tc>
          <w:tcPr>
            <w:tcW w:w="6658" w:type="dxa"/>
            <w:gridSpan w:val="3"/>
            <w:shd w:val="clear" w:color="auto" w:fill="auto"/>
          </w:tcPr>
          <w:p w14:paraId="59178EB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14:paraId="77CBCDCF"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14:paraId="1EA23697" w14:textId="77777777" w:rsidTr="00627D56">
        <w:trPr>
          <w:trHeight w:val="269"/>
        </w:trPr>
        <w:tc>
          <w:tcPr>
            <w:tcW w:w="9776" w:type="dxa"/>
            <w:gridSpan w:val="4"/>
            <w:shd w:val="clear" w:color="auto" w:fill="auto"/>
          </w:tcPr>
          <w:p w14:paraId="7C7138EF" w14:textId="77777777"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14:paraId="5D51E433" w14:textId="77777777" w:rsidTr="00627D56">
        <w:trPr>
          <w:trHeight w:val="119"/>
        </w:trPr>
        <w:tc>
          <w:tcPr>
            <w:tcW w:w="4248" w:type="dxa"/>
            <w:shd w:val="clear" w:color="auto" w:fill="auto"/>
          </w:tcPr>
          <w:p w14:paraId="50150BCE"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14:paraId="5272CC9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14:paraId="191F3571"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14:paraId="554D95E3" w14:textId="77777777" w:rsidTr="00627D56">
        <w:trPr>
          <w:trHeight w:val="119"/>
        </w:trPr>
        <w:tc>
          <w:tcPr>
            <w:tcW w:w="9776" w:type="dxa"/>
            <w:gridSpan w:val="4"/>
            <w:shd w:val="clear" w:color="auto" w:fill="auto"/>
          </w:tcPr>
          <w:p w14:paraId="29AC628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ayout w:type="fixed"/>
        <w:tblLook w:val="04A0" w:firstRow="1" w:lastRow="0" w:firstColumn="1" w:lastColumn="0" w:noHBand="0" w:noVBand="1"/>
      </w:tblPr>
      <w:tblGrid>
        <w:gridCol w:w="701"/>
        <w:gridCol w:w="712"/>
        <w:gridCol w:w="5812"/>
        <w:gridCol w:w="850"/>
        <w:gridCol w:w="992"/>
        <w:gridCol w:w="838"/>
      </w:tblGrid>
      <w:tr w:rsidR="0035575B" w:rsidRPr="00AF33D2" w14:paraId="67BC3085" w14:textId="77777777" w:rsidTr="009D40A7">
        <w:trPr>
          <w:trHeight w:val="340"/>
        </w:trPr>
        <w:tc>
          <w:tcPr>
            <w:tcW w:w="701" w:type="dxa"/>
            <w:vAlign w:val="center"/>
          </w:tcPr>
          <w:p w14:paraId="412CB670" w14:textId="77777777" w:rsidR="00FB4397" w:rsidRPr="00AF33D2" w:rsidRDefault="00FB4397" w:rsidP="00A030A2">
            <w:pPr>
              <w:pStyle w:val="Contedodatabela"/>
              <w:jc w:val="center"/>
              <w:rPr>
                <w:rFonts w:ascii="Times New Roman" w:hAnsi="Times New Roman" w:cs="Times New Roman"/>
                <w:b/>
                <w:color w:val="000000" w:themeColor="text1"/>
                <w:sz w:val="20"/>
                <w:szCs w:val="20"/>
              </w:rPr>
            </w:pPr>
            <w:r w:rsidRPr="00AF33D2">
              <w:rPr>
                <w:rFonts w:ascii="Times New Roman" w:hAnsi="Times New Roman" w:cs="Times New Roman"/>
                <w:b/>
                <w:color w:val="000000" w:themeColor="text1"/>
                <w:sz w:val="20"/>
                <w:szCs w:val="20"/>
              </w:rPr>
              <w:t>Item</w:t>
            </w:r>
          </w:p>
        </w:tc>
        <w:tc>
          <w:tcPr>
            <w:tcW w:w="712" w:type="dxa"/>
            <w:vAlign w:val="center"/>
          </w:tcPr>
          <w:p w14:paraId="6B5FC206" w14:textId="77777777" w:rsidR="00FB4397" w:rsidRPr="00AF33D2" w:rsidRDefault="00FB4397" w:rsidP="00A030A2">
            <w:pPr>
              <w:pStyle w:val="Contedodatabela"/>
              <w:jc w:val="center"/>
              <w:rPr>
                <w:rFonts w:ascii="Times New Roman" w:hAnsi="Times New Roman" w:cs="Times New Roman"/>
                <w:b/>
                <w:color w:val="000000" w:themeColor="text1"/>
                <w:sz w:val="20"/>
                <w:szCs w:val="20"/>
              </w:rPr>
            </w:pPr>
            <w:r w:rsidRPr="00AF33D2">
              <w:rPr>
                <w:rFonts w:ascii="Times New Roman" w:hAnsi="Times New Roman" w:cs="Times New Roman"/>
                <w:b/>
                <w:color w:val="000000" w:themeColor="text1"/>
                <w:sz w:val="20"/>
                <w:szCs w:val="20"/>
              </w:rPr>
              <w:t>Unid.</w:t>
            </w:r>
          </w:p>
        </w:tc>
        <w:tc>
          <w:tcPr>
            <w:tcW w:w="5812" w:type="dxa"/>
            <w:vAlign w:val="center"/>
          </w:tcPr>
          <w:p w14:paraId="53A34A21" w14:textId="77777777" w:rsidR="00FB4397" w:rsidRPr="00AF33D2" w:rsidRDefault="00FB4397" w:rsidP="00A030A2">
            <w:pPr>
              <w:pStyle w:val="Contedodatabela"/>
              <w:jc w:val="center"/>
              <w:rPr>
                <w:rFonts w:ascii="Times New Roman" w:hAnsi="Times New Roman" w:cs="Times New Roman"/>
                <w:b/>
                <w:color w:val="000000" w:themeColor="text1"/>
                <w:sz w:val="20"/>
                <w:szCs w:val="20"/>
              </w:rPr>
            </w:pPr>
            <w:r w:rsidRPr="00AF33D2">
              <w:rPr>
                <w:rFonts w:ascii="Times New Roman" w:hAnsi="Times New Roman" w:cs="Times New Roman"/>
                <w:b/>
                <w:color w:val="000000" w:themeColor="text1"/>
                <w:sz w:val="20"/>
                <w:szCs w:val="20"/>
              </w:rPr>
              <w:t>Especificação</w:t>
            </w:r>
          </w:p>
        </w:tc>
        <w:tc>
          <w:tcPr>
            <w:tcW w:w="850" w:type="dxa"/>
            <w:vAlign w:val="center"/>
          </w:tcPr>
          <w:p w14:paraId="3A5FA7D5" w14:textId="77777777" w:rsidR="00FB4397" w:rsidRPr="00AF33D2" w:rsidRDefault="00FB4397" w:rsidP="00A030A2">
            <w:pPr>
              <w:pStyle w:val="Contedodatabela"/>
              <w:jc w:val="center"/>
              <w:rPr>
                <w:rFonts w:ascii="Times New Roman" w:hAnsi="Times New Roman" w:cs="Times New Roman"/>
                <w:b/>
                <w:color w:val="000000" w:themeColor="text1"/>
                <w:sz w:val="20"/>
                <w:szCs w:val="20"/>
              </w:rPr>
            </w:pPr>
            <w:r w:rsidRPr="00AF33D2">
              <w:rPr>
                <w:rFonts w:ascii="Times New Roman" w:hAnsi="Times New Roman" w:cs="Times New Roman"/>
                <w:b/>
                <w:color w:val="000000" w:themeColor="text1"/>
                <w:sz w:val="20"/>
                <w:szCs w:val="20"/>
              </w:rPr>
              <w:t>Quant.</w:t>
            </w:r>
          </w:p>
        </w:tc>
        <w:tc>
          <w:tcPr>
            <w:tcW w:w="992" w:type="dxa"/>
            <w:vAlign w:val="center"/>
          </w:tcPr>
          <w:p w14:paraId="02B67A0A" w14:textId="535DFE72" w:rsidR="00FB4397" w:rsidRPr="00AF33D2" w:rsidRDefault="00FB4397" w:rsidP="00FB4397">
            <w:pPr>
              <w:pStyle w:val="Contedodatabela"/>
              <w:jc w:val="center"/>
              <w:rPr>
                <w:rFonts w:ascii="Times New Roman" w:hAnsi="Times New Roman" w:cs="Times New Roman"/>
                <w:b/>
                <w:color w:val="000000" w:themeColor="text1"/>
                <w:sz w:val="20"/>
                <w:szCs w:val="20"/>
              </w:rPr>
            </w:pPr>
            <w:r w:rsidRPr="00AF33D2">
              <w:rPr>
                <w:rFonts w:ascii="Times New Roman" w:hAnsi="Times New Roman" w:cs="Times New Roman"/>
                <w:b/>
                <w:color w:val="000000" w:themeColor="text1"/>
                <w:sz w:val="20"/>
                <w:szCs w:val="20"/>
              </w:rPr>
              <w:t>Preço  Unitário</w:t>
            </w:r>
          </w:p>
        </w:tc>
        <w:tc>
          <w:tcPr>
            <w:tcW w:w="838" w:type="dxa"/>
            <w:vAlign w:val="center"/>
          </w:tcPr>
          <w:p w14:paraId="2D747513" w14:textId="13FFF895" w:rsidR="00FB4397" w:rsidRPr="00AF33D2" w:rsidRDefault="00FB4397" w:rsidP="00FB4397">
            <w:pPr>
              <w:pStyle w:val="Contedodatabela"/>
              <w:jc w:val="center"/>
              <w:rPr>
                <w:rFonts w:ascii="Times New Roman" w:hAnsi="Times New Roman" w:cs="Times New Roman"/>
                <w:b/>
                <w:color w:val="000000" w:themeColor="text1"/>
                <w:sz w:val="20"/>
                <w:szCs w:val="20"/>
              </w:rPr>
            </w:pPr>
            <w:r w:rsidRPr="00AF33D2">
              <w:rPr>
                <w:rFonts w:ascii="Times New Roman" w:hAnsi="Times New Roman" w:cs="Times New Roman"/>
                <w:b/>
                <w:color w:val="000000" w:themeColor="text1"/>
                <w:sz w:val="20"/>
                <w:szCs w:val="20"/>
              </w:rPr>
              <w:t>Preço  Total</w:t>
            </w:r>
          </w:p>
        </w:tc>
      </w:tr>
      <w:tr w:rsidR="0035575B" w:rsidRPr="00AF33D2" w14:paraId="2AF933EA" w14:textId="77777777" w:rsidTr="009D40A7">
        <w:trPr>
          <w:trHeight w:val="340"/>
        </w:trPr>
        <w:tc>
          <w:tcPr>
            <w:tcW w:w="701" w:type="dxa"/>
            <w:vAlign w:val="center"/>
          </w:tcPr>
          <w:p w14:paraId="399E4E43" w14:textId="77777777" w:rsidR="00FB4397" w:rsidRPr="00AF33D2" w:rsidRDefault="00FB4397" w:rsidP="00A030A2">
            <w:pPr>
              <w:pStyle w:val="Contedodatabela"/>
              <w:jc w:val="center"/>
              <w:rPr>
                <w:rFonts w:ascii="Times New Roman" w:hAnsi="Times New Roman" w:cs="Times New Roman"/>
                <w:b/>
                <w:sz w:val="20"/>
                <w:szCs w:val="20"/>
              </w:rPr>
            </w:pPr>
            <w:r w:rsidRPr="00AF33D2">
              <w:rPr>
                <w:rFonts w:ascii="Times New Roman" w:hAnsi="Times New Roman" w:cs="Times New Roman"/>
                <w:b/>
                <w:sz w:val="20"/>
                <w:szCs w:val="20"/>
              </w:rPr>
              <w:t>1</w:t>
            </w:r>
          </w:p>
        </w:tc>
        <w:tc>
          <w:tcPr>
            <w:tcW w:w="712" w:type="dxa"/>
            <w:vAlign w:val="center"/>
          </w:tcPr>
          <w:p w14:paraId="092D220E" w14:textId="77777777" w:rsidR="00FB4397" w:rsidRPr="00AF33D2" w:rsidRDefault="00FB4397" w:rsidP="00A030A2">
            <w:pPr>
              <w:pStyle w:val="Contedodatabela"/>
              <w:jc w:val="center"/>
              <w:rPr>
                <w:rFonts w:ascii="Times New Roman" w:hAnsi="Times New Roman" w:cs="Times New Roman"/>
                <w:sz w:val="20"/>
                <w:szCs w:val="20"/>
              </w:rPr>
            </w:pPr>
            <w:proofErr w:type="spellStart"/>
            <w:r w:rsidRPr="00AF33D2">
              <w:rPr>
                <w:rFonts w:ascii="Times New Roman" w:hAnsi="Times New Roman" w:cs="Times New Roman"/>
                <w:sz w:val="20"/>
                <w:szCs w:val="20"/>
              </w:rPr>
              <w:t>Pr</w:t>
            </w:r>
            <w:proofErr w:type="spellEnd"/>
          </w:p>
        </w:tc>
        <w:tc>
          <w:tcPr>
            <w:tcW w:w="5812" w:type="dxa"/>
          </w:tcPr>
          <w:p w14:paraId="23803207" w14:textId="713FDEE2" w:rsidR="00FB4397" w:rsidRPr="00AF33D2" w:rsidRDefault="00FB4397" w:rsidP="00A030A2">
            <w:pPr>
              <w:pStyle w:val="Contedodatabela"/>
              <w:jc w:val="both"/>
              <w:rPr>
                <w:rFonts w:ascii="Times New Roman" w:hAnsi="Times New Roman" w:cs="Times New Roman"/>
                <w:sz w:val="20"/>
                <w:szCs w:val="20"/>
              </w:rPr>
            </w:pPr>
            <w:r w:rsidRPr="00AF33D2">
              <w:rPr>
                <w:rFonts w:ascii="Times New Roman" w:hAnsi="Times New Roman" w:cs="Times New Roman"/>
                <w:b/>
                <w:sz w:val="20"/>
                <w:szCs w:val="20"/>
              </w:rPr>
              <w:t>Botina de segurança de couro</w:t>
            </w:r>
            <w:r w:rsidR="00E0401C" w:rsidRPr="00AF33D2">
              <w:rPr>
                <w:rFonts w:ascii="Times New Roman" w:hAnsi="Times New Roman" w:cs="Times New Roman"/>
                <w:sz w:val="20"/>
                <w:szCs w:val="20"/>
              </w:rPr>
              <w:t>,</w:t>
            </w:r>
            <w:r w:rsidRPr="00AF33D2">
              <w:rPr>
                <w:rFonts w:ascii="Times New Roman" w:hAnsi="Times New Roman" w:cs="Times New Roman"/>
                <w:sz w:val="20"/>
                <w:szCs w:val="20"/>
              </w:rPr>
              <w:t xml:space="preserve"> com vaqueta, elástico, dorso acolchoado, solado </w:t>
            </w:r>
            <w:proofErr w:type="spellStart"/>
            <w:r w:rsidRPr="00AF33D2">
              <w:rPr>
                <w:rFonts w:ascii="Times New Roman" w:hAnsi="Times New Roman" w:cs="Times New Roman"/>
                <w:sz w:val="20"/>
                <w:szCs w:val="20"/>
              </w:rPr>
              <w:t>bidensidade</w:t>
            </w:r>
            <w:proofErr w:type="spellEnd"/>
            <w:r w:rsidRPr="00AF33D2">
              <w:rPr>
                <w:rFonts w:ascii="Times New Roman" w:hAnsi="Times New Roman" w:cs="Times New Roman"/>
                <w:sz w:val="20"/>
                <w:szCs w:val="20"/>
              </w:rPr>
              <w:t>, injetado costurado sem biqueira, palmilha antimicrobiana e certificado de aprovação do Ministério do Trabalho CA. Com as seguintes quantidades das referidas numerações:</w:t>
            </w:r>
          </w:p>
          <w:p w14:paraId="080C0034" w14:textId="77777777" w:rsidR="00FB4397" w:rsidRPr="00AF33D2" w:rsidRDefault="00FB4397" w:rsidP="00A030A2">
            <w:pPr>
              <w:pStyle w:val="Contedodatabela"/>
              <w:rPr>
                <w:rFonts w:ascii="Times New Roman" w:hAnsi="Times New Roman" w:cs="Times New Roman"/>
                <w:b/>
                <w:i/>
                <w:sz w:val="20"/>
                <w:szCs w:val="20"/>
              </w:rPr>
            </w:pPr>
            <w:r w:rsidRPr="00AF33D2">
              <w:rPr>
                <w:rFonts w:ascii="Times New Roman" w:hAnsi="Times New Roman" w:cs="Times New Roman"/>
                <w:i/>
                <w:sz w:val="20"/>
                <w:szCs w:val="20"/>
              </w:rPr>
              <w:t>Número 35: 1 par;</w:t>
            </w:r>
          </w:p>
          <w:p w14:paraId="4F706D35" w14:textId="77777777" w:rsidR="00FB4397" w:rsidRPr="00AF33D2" w:rsidRDefault="00FB4397" w:rsidP="00A030A2">
            <w:pPr>
              <w:pStyle w:val="Contedodatabela"/>
              <w:rPr>
                <w:rFonts w:ascii="Times New Roman" w:hAnsi="Times New Roman" w:cs="Times New Roman"/>
                <w:i/>
                <w:sz w:val="20"/>
                <w:szCs w:val="20"/>
              </w:rPr>
            </w:pPr>
            <w:r w:rsidRPr="00AF33D2">
              <w:rPr>
                <w:rFonts w:ascii="Times New Roman" w:hAnsi="Times New Roman" w:cs="Times New Roman"/>
                <w:i/>
                <w:sz w:val="20"/>
                <w:szCs w:val="20"/>
              </w:rPr>
              <w:t>Número 36: 2 pares;</w:t>
            </w:r>
          </w:p>
          <w:p w14:paraId="271A6B70" w14:textId="77777777" w:rsidR="00FB4397" w:rsidRPr="00AF33D2" w:rsidRDefault="00FB4397" w:rsidP="00A030A2">
            <w:pPr>
              <w:pStyle w:val="Contedodatabela"/>
              <w:rPr>
                <w:rFonts w:ascii="Times New Roman" w:hAnsi="Times New Roman" w:cs="Times New Roman"/>
                <w:b/>
                <w:i/>
                <w:sz w:val="20"/>
                <w:szCs w:val="20"/>
              </w:rPr>
            </w:pPr>
            <w:r w:rsidRPr="00AF33D2">
              <w:rPr>
                <w:rFonts w:ascii="Times New Roman" w:hAnsi="Times New Roman" w:cs="Times New Roman"/>
                <w:i/>
                <w:sz w:val="20"/>
                <w:szCs w:val="20"/>
              </w:rPr>
              <w:t>Número 38: 3 pares;</w:t>
            </w:r>
          </w:p>
          <w:p w14:paraId="3B9871B8" w14:textId="77777777" w:rsidR="00FB4397" w:rsidRPr="00AF33D2" w:rsidRDefault="00FB4397" w:rsidP="00A030A2">
            <w:pPr>
              <w:pStyle w:val="Contedodatabela"/>
              <w:rPr>
                <w:rFonts w:ascii="Times New Roman" w:hAnsi="Times New Roman" w:cs="Times New Roman"/>
                <w:b/>
                <w:i/>
                <w:sz w:val="20"/>
                <w:szCs w:val="20"/>
              </w:rPr>
            </w:pPr>
            <w:r w:rsidRPr="00AF33D2">
              <w:rPr>
                <w:rFonts w:ascii="Times New Roman" w:hAnsi="Times New Roman" w:cs="Times New Roman"/>
                <w:i/>
                <w:sz w:val="20"/>
                <w:szCs w:val="20"/>
              </w:rPr>
              <w:t>Número 39: 3 pares;</w:t>
            </w:r>
          </w:p>
          <w:p w14:paraId="624F6500" w14:textId="77777777" w:rsidR="00FB4397" w:rsidRPr="00AF33D2" w:rsidRDefault="00FB4397" w:rsidP="00A030A2">
            <w:pPr>
              <w:pStyle w:val="Contedodatabela"/>
              <w:rPr>
                <w:rFonts w:ascii="Times New Roman" w:hAnsi="Times New Roman" w:cs="Times New Roman"/>
                <w:b/>
                <w:i/>
                <w:sz w:val="20"/>
                <w:szCs w:val="20"/>
              </w:rPr>
            </w:pPr>
            <w:r w:rsidRPr="00AF33D2">
              <w:rPr>
                <w:rFonts w:ascii="Times New Roman" w:hAnsi="Times New Roman" w:cs="Times New Roman"/>
                <w:i/>
                <w:sz w:val="20"/>
                <w:szCs w:val="20"/>
              </w:rPr>
              <w:t>Número 40: 17 pares;</w:t>
            </w:r>
          </w:p>
          <w:p w14:paraId="1AE2A3F1" w14:textId="77777777" w:rsidR="00FB4397" w:rsidRPr="00AF33D2" w:rsidRDefault="00FB4397" w:rsidP="00A030A2">
            <w:pPr>
              <w:pStyle w:val="Contedodatabela"/>
              <w:rPr>
                <w:rFonts w:ascii="Times New Roman" w:hAnsi="Times New Roman" w:cs="Times New Roman"/>
                <w:b/>
                <w:i/>
                <w:sz w:val="20"/>
                <w:szCs w:val="20"/>
              </w:rPr>
            </w:pPr>
            <w:r w:rsidRPr="00AF33D2">
              <w:rPr>
                <w:rFonts w:ascii="Times New Roman" w:hAnsi="Times New Roman" w:cs="Times New Roman"/>
                <w:i/>
                <w:sz w:val="20"/>
                <w:szCs w:val="20"/>
              </w:rPr>
              <w:t>Número 41: 6 pares;</w:t>
            </w:r>
          </w:p>
          <w:p w14:paraId="03B82075" w14:textId="77777777" w:rsidR="00FB4397" w:rsidRPr="00AF33D2" w:rsidRDefault="00FB4397" w:rsidP="00A030A2">
            <w:pPr>
              <w:pStyle w:val="Contedodatabela"/>
              <w:rPr>
                <w:rFonts w:ascii="Times New Roman" w:hAnsi="Times New Roman" w:cs="Times New Roman"/>
                <w:b/>
                <w:i/>
                <w:sz w:val="20"/>
                <w:szCs w:val="20"/>
              </w:rPr>
            </w:pPr>
            <w:r w:rsidRPr="00AF33D2">
              <w:rPr>
                <w:rFonts w:ascii="Times New Roman" w:hAnsi="Times New Roman" w:cs="Times New Roman"/>
                <w:i/>
                <w:sz w:val="20"/>
                <w:szCs w:val="20"/>
              </w:rPr>
              <w:t>Número 42: 8 pares;</w:t>
            </w:r>
          </w:p>
          <w:p w14:paraId="49C1DC0E" w14:textId="77777777" w:rsidR="00FB4397" w:rsidRPr="00AF33D2" w:rsidRDefault="00FB4397" w:rsidP="00A030A2">
            <w:pPr>
              <w:pStyle w:val="Contedodatabela"/>
              <w:rPr>
                <w:rFonts w:ascii="Times New Roman" w:hAnsi="Times New Roman" w:cs="Times New Roman"/>
                <w:b/>
                <w:i/>
                <w:sz w:val="20"/>
                <w:szCs w:val="20"/>
              </w:rPr>
            </w:pPr>
            <w:r w:rsidRPr="00AF33D2">
              <w:rPr>
                <w:rFonts w:ascii="Times New Roman" w:hAnsi="Times New Roman" w:cs="Times New Roman"/>
                <w:i/>
                <w:sz w:val="20"/>
                <w:szCs w:val="20"/>
              </w:rPr>
              <w:t>Número 43: 2 pares;</w:t>
            </w:r>
          </w:p>
          <w:p w14:paraId="2D23DDBA" w14:textId="77777777" w:rsidR="00FB4397" w:rsidRPr="00AF33D2" w:rsidRDefault="00FB4397" w:rsidP="00A030A2">
            <w:pPr>
              <w:pStyle w:val="Contedodatabela"/>
              <w:rPr>
                <w:rFonts w:ascii="Times New Roman" w:hAnsi="Times New Roman" w:cs="Times New Roman"/>
                <w:b/>
                <w:i/>
                <w:sz w:val="20"/>
                <w:szCs w:val="20"/>
              </w:rPr>
            </w:pPr>
            <w:r w:rsidRPr="00AF33D2">
              <w:rPr>
                <w:rFonts w:ascii="Times New Roman" w:hAnsi="Times New Roman" w:cs="Times New Roman"/>
                <w:i/>
                <w:sz w:val="20"/>
                <w:szCs w:val="20"/>
              </w:rPr>
              <w:t>Número 44: 4 pares e</w:t>
            </w:r>
          </w:p>
          <w:p w14:paraId="53FDFDD6" w14:textId="64075835" w:rsidR="00FB4397" w:rsidRPr="00AF33D2" w:rsidRDefault="00FB4397" w:rsidP="00A030A2">
            <w:pPr>
              <w:pStyle w:val="Contedodatabela"/>
              <w:rPr>
                <w:rFonts w:ascii="Times New Roman" w:hAnsi="Times New Roman" w:cs="Times New Roman"/>
                <w:b/>
                <w:i/>
                <w:sz w:val="20"/>
                <w:szCs w:val="20"/>
              </w:rPr>
            </w:pPr>
            <w:r w:rsidRPr="00AF33D2">
              <w:rPr>
                <w:rFonts w:ascii="Times New Roman" w:hAnsi="Times New Roman" w:cs="Times New Roman"/>
                <w:i/>
                <w:sz w:val="20"/>
                <w:szCs w:val="20"/>
              </w:rPr>
              <w:t>Número 45: 1</w:t>
            </w:r>
            <w:r w:rsidR="001A3B8F" w:rsidRPr="00AF33D2">
              <w:rPr>
                <w:rFonts w:ascii="Times New Roman" w:hAnsi="Times New Roman" w:cs="Times New Roman"/>
                <w:i/>
                <w:sz w:val="20"/>
                <w:szCs w:val="20"/>
              </w:rPr>
              <w:t xml:space="preserve"> </w:t>
            </w:r>
            <w:r w:rsidRPr="00AF33D2">
              <w:rPr>
                <w:rFonts w:ascii="Times New Roman" w:hAnsi="Times New Roman" w:cs="Times New Roman"/>
                <w:i/>
                <w:sz w:val="20"/>
                <w:szCs w:val="20"/>
              </w:rPr>
              <w:t>par.</w:t>
            </w:r>
          </w:p>
        </w:tc>
        <w:tc>
          <w:tcPr>
            <w:tcW w:w="850" w:type="dxa"/>
            <w:vAlign w:val="center"/>
          </w:tcPr>
          <w:p w14:paraId="51FFEFB4" w14:textId="77777777" w:rsidR="00FB4397" w:rsidRPr="00AF33D2" w:rsidRDefault="00FB4397" w:rsidP="00A030A2">
            <w:pPr>
              <w:pStyle w:val="Contedodatabela"/>
              <w:jc w:val="center"/>
              <w:rPr>
                <w:rFonts w:ascii="Times New Roman" w:hAnsi="Times New Roman" w:cs="Times New Roman"/>
                <w:sz w:val="20"/>
                <w:szCs w:val="20"/>
              </w:rPr>
            </w:pPr>
            <w:r w:rsidRPr="00AF33D2">
              <w:rPr>
                <w:rFonts w:ascii="Times New Roman" w:hAnsi="Times New Roman" w:cs="Times New Roman"/>
                <w:sz w:val="20"/>
                <w:szCs w:val="20"/>
              </w:rPr>
              <w:t>47</w:t>
            </w:r>
          </w:p>
        </w:tc>
        <w:tc>
          <w:tcPr>
            <w:tcW w:w="992" w:type="dxa"/>
            <w:vAlign w:val="center"/>
          </w:tcPr>
          <w:p w14:paraId="629BBAFC" w14:textId="36A74020" w:rsidR="00FB4397" w:rsidRPr="00AF33D2" w:rsidRDefault="00FB4397" w:rsidP="00A030A2">
            <w:pPr>
              <w:pStyle w:val="Contefadodatabela"/>
              <w:jc w:val="center"/>
              <w:rPr>
                <w:rFonts w:ascii="Times New Roman" w:hAnsi="Times New Roman"/>
                <w:sz w:val="20"/>
                <w:szCs w:val="20"/>
              </w:rPr>
            </w:pPr>
          </w:p>
        </w:tc>
        <w:tc>
          <w:tcPr>
            <w:tcW w:w="838" w:type="dxa"/>
            <w:vAlign w:val="center"/>
          </w:tcPr>
          <w:p w14:paraId="0B613349" w14:textId="0425BBEE" w:rsidR="00FB4397" w:rsidRPr="00AF33D2" w:rsidRDefault="00FB4397" w:rsidP="00A030A2">
            <w:pPr>
              <w:pStyle w:val="Contefadodatabela"/>
              <w:ind w:left="-117"/>
              <w:jc w:val="center"/>
              <w:rPr>
                <w:rFonts w:ascii="Times New Roman" w:hAnsi="Times New Roman"/>
                <w:sz w:val="20"/>
                <w:szCs w:val="20"/>
              </w:rPr>
            </w:pPr>
          </w:p>
        </w:tc>
      </w:tr>
      <w:tr w:rsidR="0035575B" w:rsidRPr="00AF33D2" w14:paraId="7F6EC72B" w14:textId="77777777" w:rsidTr="009D40A7">
        <w:trPr>
          <w:trHeight w:val="340"/>
        </w:trPr>
        <w:tc>
          <w:tcPr>
            <w:tcW w:w="701" w:type="dxa"/>
            <w:vAlign w:val="center"/>
          </w:tcPr>
          <w:p w14:paraId="35495AEB" w14:textId="77777777" w:rsidR="00FB4397" w:rsidRPr="00AF33D2" w:rsidRDefault="00FB4397" w:rsidP="00A030A2">
            <w:pPr>
              <w:pStyle w:val="Contedodatabela"/>
              <w:jc w:val="center"/>
              <w:rPr>
                <w:rFonts w:ascii="Times New Roman" w:hAnsi="Times New Roman" w:cs="Times New Roman"/>
                <w:b/>
                <w:sz w:val="20"/>
                <w:szCs w:val="20"/>
              </w:rPr>
            </w:pPr>
            <w:r w:rsidRPr="00AF33D2">
              <w:rPr>
                <w:rFonts w:ascii="Times New Roman" w:hAnsi="Times New Roman" w:cs="Times New Roman"/>
                <w:b/>
                <w:sz w:val="20"/>
                <w:szCs w:val="20"/>
              </w:rPr>
              <w:t>2</w:t>
            </w:r>
          </w:p>
        </w:tc>
        <w:tc>
          <w:tcPr>
            <w:tcW w:w="712" w:type="dxa"/>
            <w:vAlign w:val="center"/>
          </w:tcPr>
          <w:p w14:paraId="5A31CB14" w14:textId="77777777" w:rsidR="00FB4397" w:rsidRPr="00AF33D2" w:rsidRDefault="00FB4397" w:rsidP="00A030A2">
            <w:pPr>
              <w:pStyle w:val="Contedodatabela"/>
              <w:jc w:val="center"/>
              <w:rPr>
                <w:rFonts w:ascii="Times New Roman" w:hAnsi="Times New Roman" w:cs="Times New Roman"/>
                <w:sz w:val="20"/>
                <w:szCs w:val="20"/>
              </w:rPr>
            </w:pPr>
            <w:r w:rsidRPr="00AF33D2">
              <w:rPr>
                <w:rFonts w:ascii="Times New Roman" w:hAnsi="Times New Roman" w:cs="Times New Roman"/>
                <w:sz w:val="20"/>
                <w:szCs w:val="20"/>
              </w:rPr>
              <w:t>Un</w:t>
            </w:r>
          </w:p>
        </w:tc>
        <w:tc>
          <w:tcPr>
            <w:tcW w:w="5812" w:type="dxa"/>
          </w:tcPr>
          <w:p w14:paraId="434892B6" w14:textId="77777777" w:rsidR="00FB4397" w:rsidRPr="00AF33D2" w:rsidRDefault="00FB4397" w:rsidP="00A030A2">
            <w:pPr>
              <w:pStyle w:val="Contedodatabela"/>
              <w:rPr>
                <w:rFonts w:ascii="Times New Roman" w:hAnsi="Times New Roman" w:cs="Times New Roman"/>
                <w:b/>
                <w:sz w:val="20"/>
                <w:szCs w:val="20"/>
              </w:rPr>
            </w:pPr>
            <w:r w:rsidRPr="00AF33D2">
              <w:rPr>
                <w:rFonts w:ascii="Times New Roman" w:hAnsi="Times New Roman" w:cs="Times New Roman"/>
                <w:b/>
                <w:sz w:val="20"/>
                <w:szCs w:val="20"/>
              </w:rPr>
              <w:t xml:space="preserve">Cadeado 20 mm, </w:t>
            </w:r>
            <w:r w:rsidRPr="00AF33D2">
              <w:rPr>
                <w:rFonts w:ascii="Times New Roman" w:hAnsi="Times New Roman" w:cs="Times New Roman"/>
                <w:sz w:val="20"/>
                <w:szCs w:val="20"/>
              </w:rPr>
              <w:t>com 2(duas) chaves.</w:t>
            </w:r>
          </w:p>
        </w:tc>
        <w:tc>
          <w:tcPr>
            <w:tcW w:w="850" w:type="dxa"/>
            <w:vAlign w:val="center"/>
          </w:tcPr>
          <w:p w14:paraId="52311ECB" w14:textId="77777777" w:rsidR="00FB4397" w:rsidRPr="00AF33D2" w:rsidRDefault="00FB4397" w:rsidP="00A030A2">
            <w:pPr>
              <w:pStyle w:val="Contedodatabela"/>
              <w:jc w:val="center"/>
              <w:rPr>
                <w:rFonts w:ascii="Times New Roman" w:hAnsi="Times New Roman" w:cs="Times New Roman"/>
                <w:sz w:val="20"/>
                <w:szCs w:val="20"/>
              </w:rPr>
            </w:pPr>
            <w:r w:rsidRPr="00AF33D2">
              <w:rPr>
                <w:rFonts w:ascii="Times New Roman" w:hAnsi="Times New Roman" w:cs="Times New Roman"/>
                <w:sz w:val="20"/>
                <w:szCs w:val="20"/>
              </w:rPr>
              <w:t>3</w:t>
            </w:r>
          </w:p>
        </w:tc>
        <w:tc>
          <w:tcPr>
            <w:tcW w:w="992" w:type="dxa"/>
            <w:vAlign w:val="center"/>
          </w:tcPr>
          <w:p w14:paraId="417720F2" w14:textId="31046A02" w:rsidR="00FB4397" w:rsidRPr="00AF33D2" w:rsidRDefault="00FB4397" w:rsidP="00A030A2">
            <w:pPr>
              <w:pStyle w:val="Contefadodatabela"/>
              <w:jc w:val="center"/>
              <w:rPr>
                <w:rFonts w:ascii="Times New Roman" w:hAnsi="Times New Roman"/>
                <w:sz w:val="20"/>
                <w:szCs w:val="20"/>
              </w:rPr>
            </w:pPr>
          </w:p>
        </w:tc>
        <w:tc>
          <w:tcPr>
            <w:tcW w:w="838" w:type="dxa"/>
            <w:vAlign w:val="center"/>
          </w:tcPr>
          <w:p w14:paraId="1237BD88" w14:textId="4953DAF9" w:rsidR="00FB4397" w:rsidRPr="00AF33D2" w:rsidRDefault="00FB4397" w:rsidP="00A030A2">
            <w:pPr>
              <w:pStyle w:val="Contefadodatabela"/>
              <w:ind w:hanging="117"/>
              <w:jc w:val="center"/>
              <w:rPr>
                <w:rFonts w:ascii="Times New Roman" w:hAnsi="Times New Roman"/>
                <w:sz w:val="20"/>
                <w:szCs w:val="20"/>
              </w:rPr>
            </w:pPr>
          </w:p>
        </w:tc>
      </w:tr>
      <w:tr w:rsidR="0035575B" w:rsidRPr="00AF33D2" w14:paraId="0A02C73A" w14:textId="77777777" w:rsidTr="009D40A7">
        <w:trPr>
          <w:trHeight w:val="340"/>
        </w:trPr>
        <w:tc>
          <w:tcPr>
            <w:tcW w:w="701" w:type="dxa"/>
            <w:vAlign w:val="center"/>
          </w:tcPr>
          <w:p w14:paraId="57DBC8BC" w14:textId="77777777" w:rsidR="00FB4397" w:rsidRPr="00AF33D2" w:rsidRDefault="00FB4397" w:rsidP="00A030A2">
            <w:pPr>
              <w:pStyle w:val="Contedodatabela"/>
              <w:jc w:val="center"/>
              <w:rPr>
                <w:rFonts w:ascii="Times New Roman" w:hAnsi="Times New Roman" w:cs="Times New Roman"/>
                <w:b/>
                <w:sz w:val="20"/>
                <w:szCs w:val="20"/>
              </w:rPr>
            </w:pPr>
            <w:r w:rsidRPr="00AF33D2">
              <w:rPr>
                <w:rFonts w:ascii="Times New Roman" w:hAnsi="Times New Roman" w:cs="Times New Roman"/>
                <w:b/>
                <w:sz w:val="20"/>
                <w:szCs w:val="20"/>
              </w:rPr>
              <w:t>3</w:t>
            </w:r>
          </w:p>
        </w:tc>
        <w:tc>
          <w:tcPr>
            <w:tcW w:w="712" w:type="dxa"/>
            <w:vAlign w:val="center"/>
          </w:tcPr>
          <w:p w14:paraId="25B0C7EA" w14:textId="77777777" w:rsidR="00FB4397" w:rsidRPr="00AF33D2" w:rsidRDefault="00FB4397" w:rsidP="00A030A2">
            <w:pPr>
              <w:pStyle w:val="Contedodatabela"/>
              <w:jc w:val="center"/>
              <w:rPr>
                <w:rFonts w:ascii="Times New Roman" w:hAnsi="Times New Roman" w:cs="Times New Roman"/>
                <w:sz w:val="20"/>
                <w:szCs w:val="20"/>
              </w:rPr>
            </w:pPr>
            <w:r w:rsidRPr="00AF33D2">
              <w:rPr>
                <w:rFonts w:ascii="Times New Roman" w:hAnsi="Times New Roman" w:cs="Times New Roman"/>
                <w:sz w:val="20"/>
                <w:szCs w:val="20"/>
              </w:rPr>
              <w:t>Un</w:t>
            </w:r>
          </w:p>
        </w:tc>
        <w:tc>
          <w:tcPr>
            <w:tcW w:w="5812" w:type="dxa"/>
          </w:tcPr>
          <w:p w14:paraId="09F219E7" w14:textId="77777777" w:rsidR="00FB4397" w:rsidRPr="00AF33D2" w:rsidRDefault="00FB4397" w:rsidP="00A030A2">
            <w:pPr>
              <w:pStyle w:val="Contedodatabela"/>
              <w:rPr>
                <w:rFonts w:ascii="Times New Roman" w:hAnsi="Times New Roman" w:cs="Times New Roman"/>
                <w:b/>
                <w:sz w:val="20"/>
                <w:szCs w:val="20"/>
              </w:rPr>
            </w:pPr>
            <w:r w:rsidRPr="00AF33D2">
              <w:rPr>
                <w:rFonts w:ascii="Times New Roman" w:hAnsi="Times New Roman" w:cs="Times New Roman"/>
                <w:b/>
                <w:sz w:val="20"/>
                <w:szCs w:val="20"/>
              </w:rPr>
              <w:t xml:space="preserve">Cadeado 25 mm, </w:t>
            </w:r>
            <w:r w:rsidRPr="00AF33D2">
              <w:rPr>
                <w:rFonts w:ascii="Times New Roman" w:hAnsi="Times New Roman" w:cs="Times New Roman"/>
                <w:sz w:val="20"/>
                <w:szCs w:val="20"/>
              </w:rPr>
              <w:t>com 2(duas) chaves.</w:t>
            </w:r>
          </w:p>
        </w:tc>
        <w:tc>
          <w:tcPr>
            <w:tcW w:w="850" w:type="dxa"/>
            <w:vAlign w:val="center"/>
          </w:tcPr>
          <w:p w14:paraId="27D867BF" w14:textId="77777777" w:rsidR="00FB4397" w:rsidRPr="00AF33D2" w:rsidRDefault="00FB4397" w:rsidP="00A030A2">
            <w:pPr>
              <w:pStyle w:val="Contedodatabela"/>
              <w:jc w:val="center"/>
              <w:rPr>
                <w:rFonts w:ascii="Times New Roman" w:hAnsi="Times New Roman" w:cs="Times New Roman"/>
                <w:sz w:val="20"/>
                <w:szCs w:val="20"/>
              </w:rPr>
            </w:pPr>
            <w:r w:rsidRPr="00AF33D2">
              <w:rPr>
                <w:rFonts w:ascii="Times New Roman" w:hAnsi="Times New Roman" w:cs="Times New Roman"/>
                <w:sz w:val="20"/>
                <w:szCs w:val="20"/>
              </w:rPr>
              <w:t>3</w:t>
            </w:r>
          </w:p>
        </w:tc>
        <w:tc>
          <w:tcPr>
            <w:tcW w:w="992" w:type="dxa"/>
            <w:vAlign w:val="center"/>
          </w:tcPr>
          <w:p w14:paraId="3410C009" w14:textId="376ED28A" w:rsidR="00FB4397" w:rsidRPr="00AF33D2" w:rsidRDefault="00FB4397" w:rsidP="00A030A2">
            <w:pPr>
              <w:jc w:val="center"/>
            </w:pPr>
          </w:p>
        </w:tc>
        <w:tc>
          <w:tcPr>
            <w:tcW w:w="838" w:type="dxa"/>
            <w:vAlign w:val="center"/>
          </w:tcPr>
          <w:p w14:paraId="01A3F536" w14:textId="1163A99E" w:rsidR="00FB4397" w:rsidRPr="00AF33D2" w:rsidRDefault="00FB4397" w:rsidP="00A030A2">
            <w:pPr>
              <w:jc w:val="center"/>
            </w:pPr>
          </w:p>
        </w:tc>
      </w:tr>
      <w:tr w:rsidR="0035575B" w:rsidRPr="00AF33D2" w14:paraId="66B507BA" w14:textId="77777777" w:rsidTr="009D40A7">
        <w:trPr>
          <w:trHeight w:val="340"/>
        </w:trPr>
        <w:tc>
          <w:tcPr>
            <w:tcW w:w="701" w:type="dxa"/>
            <w:vAlign w:val="center"/>
          </w:tcPr>
          <w:p w14:paraId="27A1AECD" w14:textId="77777777" w:rsidR="00FB4397" w:rsidRPr="00AF33D2" w:rsidRDefault="00FB4397" w:rsidP="00A030A2">
            <w:pPr>
              <w:pStyle w:val="Contedodatabela"/>
              <w:jc w:val="center"/>
              <w:rPr>
                <w:rFonts w:ascii="Times New Roman" w:hAnsi="Times New Roman" w:cs="Times New Roman"/>
                <w:b/>
                <w:sz w:val="20"/>
                <w:szCs w:val="20"/>
              </w:rPr>
            </w:pPr>
            <w:r w:rsidRPr="00AF33D2">
              <w:rPr>
                <w:rFonts w:ascii="Times New Roman" w:hAnsi="Times New Roman" w:cs="Times New Roman"/>
                <w:b/>
                <w:sz w:val="20"/>
                <w:szCs w:val="20"/>
              </w:rPr>
              <w:t>4</w:t>
            </w:r>
          </w:p>
        </w:tc>
        <w:tc>
          <w:tcPr>
            <w:tcW w:w="712" w:type="dxa"/>
            <w:vAlign w:val="center"/>
          </w:tcPr>
          <w:p w14:paraId="00BBAC55" w14:textId="77777777" w:rsidR="00FB4397" w:rsidRPr="00AF33D2" w:rsidRDefault="00FB4397" w:rsidP="00A030A2">
            <w:pPr>
              <w:pStyle w:val="Contedodatabela"/>
              <w:jc w:val="center"/>
              <w:rPr>
                <w:rFonts w:ascii="Times New Roman" w:hAnsi="Times New Roman" w:cs="Times New Roman"/>
                <w:color w:val="FF0000"/>
                <w:sz w:val="20"/>
                <w:szCs w:val="20"/>
              </w:rPr>
            </w:pPr>
            <w:r w:rsidRPr="00AF33D2">
              <w:rPr>
                <w:rFonts w:ascii="Times New Roman" w:hAnsi="Times New Roman" w:cs="Times New Roman"/>
                <w:sz w:val="20"/>
                <w:szCs w:val="20"/>
              </w:rPr>
              <w:t>Un</w:t>
            </w:r>
          </w:p>
        </w:tc>
        <w:tc>
          <w:tcPr>
            <w:tcW w:w="5812" w:type="dxa"/>
          </w:tcPr>
          <w:p w14:paraId="3ACED70A" w14:textId="4EFD934C" w:rsidR="00FB4397" w:rsidRPr="00AF33D2" w:rsidRDefault="00FB4397" w:rsidP="00A030A2">
            <w:pPr>
              <w:pStyle w:val="Contedodatabela"/>
              <w:jc w:val="both"/>
              <w:rPr>
                <w:rFonts w:ascii="Times New Roman" w:hAnsi="Times New Roman" w:cs="Times New Roman"/>
                <w:sz w:val="20"/>
                <w:szCs w:val="20"/>
              </w:rPr>
            </w:pPr>
            <w:r w:rsidRPr="00AF33D2">
              <w:rPr>
                <w:rFonts w:ascii="Times New Roman" w:hAnsi="Times New Roman" w:cs="Times New Roman"/>
                <w:b/>
                <w:sz w:val="20"/>
                <w:szCs w:val="20"/>
              </w:rPr>
              <w:t>Cilindro para fechadura de porta</w:t>
            </w:r>
            <w:r w:rsidRPr="00AF33D2">
              <w:rPr>
                <w:rFonts w:ascii="Times New Roman" w:hAnsi="Times New Roman" w:cs="Times New Roman"/>
                <w:sz w:val="20"/>
                <w:szCs w:val="20"/>
              </w:rPr>
              <w:t xml:space="preserve">, compatível com fechadura mecânica para embutir em portas de madeira oca ou </w:t>
            </w:r>
            <w:proofErr w:type="spellStart"/>
            <w:r w:rsidRPr="00AF33D2">
              <w:rPr>
                <w:rFonts w:ascii="Times New Roman" w:hAnsi="Times New Roman" w:cs="Times New Roman"/>
                <w:sz w:val="20"/>
                <w:szCs w:val="20"/>
              </w:rPr>
              <w:t>semioca</w:t>
            </w:r>
            <w:proofErr w:type="spellEnd"/>
            <w:r w:rsidRPr="00AF33D2">
              <w:rPr>
                <w:rFonts w:ascii="Times New Roman" w:hAnsi="Times New Roman" w:cs="Times New Roman"/>
                <w:sz w:val="20"/>
                <w:szCs w:val="20"/>
              </w:rPr>
              <w:t xml:space="preserve"> com espessura mínima de 30 mm; destinada a uso externo; deverá ter distância de </w:t>
            </w:r>
            <w:proofErr w:type="spellStart"/>
            <w:r w:rsidRPr="00AF33D2">
              <w:rPr>
                <w:rFonts w:ascii="Times New Roman" w:hAnsi="Times New Roman" w:cs="Times New Roman"/>
                <w:sz w:val="20"/>
                <w:szCs w:val="20"/>
              </w:rPr>
              <w:t>backset</w:t>
            </w:r>
            <w:proofErr w:type="spellEnd"/>
            <w:r w:rsidRPr="00AF33D2">
              <w:rPr>
                <w:rFonts w:ascii="Times New Roman" w:hAnsi="Times New Roman" w:cs="Times New Roman"/>
                <w:sz w:val="20"/>
                <w:szCs w:val="20"/>
              </w:rPr>
              <w:t xml:space="preserve"> de 40 mm; caixa interna com profundidade mínima de 60 mm; testa metálica com dimensões de 22 mm de largura por 110 mm de altura, fabricada em aço ou liga metálica com acabamento niquelado ou similar; trinco reversível para abertura em ambos os lados da porta; caixa fechada para embutir, preferencialmente fabricada em chapa de aço com tratamento anticorrosivo; compatível com cilindro europeu padrão 40/40 mm ou 30/30 mm; modelo destinado a instalação com maçaneta e cilindro independente; fixação através de parafusos embutidos e testa com furos longitudinais padronizados; devera possuir certificação de conformidade com as normas </w:t>
            </w:r>
            <w:r w:rsidR="0079670E" w:rsidRPr="00AF33D2">
              <w:rPr>
                <w:rFonts w:ascii="Times New Roman" w:hAnsi="Times New Roman" w:cs="Times New Roman"/>
                <w:sz w:val="20"/>
                <w:szCs w:val="20"/>
              </w:rPr>
              <w:t xml:space="preserve">ABNT NBR </w:t>
            </w:r>
            <w:r w:rsidRPr="00AF33D2">
              <w:rPr>
                <w:rFonts w:ascii="Times New Roman" w:hAnsi="Times New Roman" w:cs="Times New Roman"/>
                <w:sz w:val="20"/>
                <w:szCs w:val="20"/>
              </w:rPr>
              <w:t>14913 ou equivalente; garantia mínima de 12 meses.</w:t>
            </w:r>
          </w:p>
        </w:tc>
        <w:tc>
          <w:tcPr>
            <w:tcW w:w="850" w:type="dxa"/>
            <w:vAlign w:val="center"/>
          </w:tcPr>
          <w:p w14:paraId="2C1C6587" w14:textId="77777777" w:rsidR="00FB4397" w:rsidRPr="00AF33D2" w:rsidRDefault="00FB4397" w:rsidP="00A030A2">
            <w:pPr>
              <w:pStyle w:val="Contedodatabela"/>
              <w:jc w:val="center"/>
              <w:rPr>
                <w:rFonts w:ascii="Times New Roman" w:hAnsi="Times New Roman" w:cs="Times New Roman"/>
                <w:color w:val="FF0000"/>
                <w:sz w:val="20"/>
                <w:szCs w:val="20"/>
              </w:rPr>
            </w:pPr>
            <w:r w:rsidRPr="00AF33D2">
              <w:rPr>
                <w:rFonts w:ascii="Times New Roman" w:hAnsi="Times New Roman" w:cs="Times New Roman"/>
                <w:sz w:val="20"/>
                <w:szCs w:val="20"/>
              </w:rPr>
              <w:t>5</w:t>
            </w:r>
          </w:p>
        </w:tc>
        <w:tc>
          <w:tcPr>
            <w:tcW w:w="992" w:type="dxa"/>
            <w:vAlign w:val="center"/>
          </w:tcPr>
          <w:p w14:paraId="586FACEE" w14:textId="72803145" w:rsidR="00FB4397" w:rsidRPr="00AF33D2" w:rsidRDefault="00FB4397" w:rsidP="00A030A2">
            <w:pPr>
              <w:jc w:val="center"/>
              <w:rPr>
                <w:color w:val="FF0000"/>
              </w:rPr>
            </w:pPr>
          </w:p>
        </w:tc>
        <w:tc>
          <w:tcPr>
            <w:tcW w:w="838" w:type="dxa"/>
            <w:vAlign w:val="center"/>
          </w:tcPr>
          <w:p w14:paraId="4F4A0BD7" w14:textId="318FBE31" w:rsidR="00FB4397" w:rsidRPr="00AF33D2" w:rsidRDefault="00FB4397" w:rsidP="00A030A2">
            <w:pPr>
              <w:jc w:val="center"/>
              <w:rPr>
                <w:color w:val="FF0000"/>
              </w:rPr>
            </w:pPr>
          </w:p>
        </w:tc>
      </w:tr>
      <w:tr w:rsidR="0035575B" w:rsidRPr="00AF33D2" w14:paraId="37FC9D61" w14:textId="77777777" w:rsidTr="009D40A7">
        <w:trPr>
          <w:trHeight w:val="340"/>
        </w:trPr>
        <w:tc>
          <w:tcPr>
            <w:tcW w:w="701" w:type="dxa"/>
            <w:vAlign w:val="center"/>
          </w:tcPr>
          <w:p w14:paraId="49F6557E" w14:textId="77777777" w:rsidR="00FB4397" w:rsidRPr="00AF33D2" w:rsidRDefault="00FB4397" w:rsidP="00A030A2">
            <w:pPr>
              <w:pStyle w:val="Contedodatabela"/>
              <w:jc w:val="center"/>
              <w:rPr>
                <w:rFonts w:ascii="Times New Roman" w:hAnsi="Times New Roman" w:cs="Times New Roman"/>
                <w:b/>
                <w:sz w:val="20"/>
                <w:szCs w:val="20"/>
              </w:rPr>
            </w:pPr>
            <w:r w:rsidRPr="00AF33D2">
              <w:rPr>
                <w:rFonts w:ascii="Times New Roman" w:hAnsi="Times New Roman" w:cs="Times New Roman"/>
                <w:b/>
                <w:sz w:val="20"/>
                <w:szCs w:val="20"/>
              </w:rPr>
              <w:t>5</w:t>
            </w:r>
          </w:p>
        </w:tc>
        <w:tc>
          <w:tcPr>
            <w:tcW w:w="712" w:type="dxa"/>
            <w:vAlign w:val="center"/>
          </w:tcPr>
          <w:p w14:paraId="0A3AA455" w14:textId="77777777" w:rsidR="00FB4397" w:rsidRPr="00AF33D2" w:rsidRDefault="00FB4397" w:rsidP="00A030A2">
            <w:pPr>
              <w:pStyle w:val="Contedodatabela"/>
              <w:jc w:val="center"/>
              <w:rPr>
                <w:rFonts w:ascii="Times New Roman" w:hAnsi="Times New Roman" w:cs="Times New Roman"/>
                <w:color w:val="FF0000"/>
                <w:sz w:val="20"/>
                <w:szCs w:val="20"/>
              </w:rPr>
            </w:pPr>
            <w:r w:rsidRPr="00AF33D2">
              <w:rPr>
                <w:rFonts w:ascii="Times New Roman" w:hAnsi="Times New Roman" w:cs="Times New Roman"/>
                <w:sz w:val="20"/>
                <w:szCs w:val="20"/>
              </w:rPr>
              <w:t>Un</w:t>
            </w:r>
          </w:p>
        </w:tc>
        <w:tc>
          <w:tcPr>
            <w:tcW w:w="5812" w:type="dxa"/>
          </w:tcPr>
          <w:p w14:paraId="06BF1764" w14:textId="77777777" w:rsidR="00FB4397" w:rsidRPr="00AF33D2" w:rsidRDefault="00FB4397" w:rsidP="00A030A2">
            <w:pPr>
              <w:pStyle w:val="Contedodatabela"/>
              <w:jc w:val="both"/>
              <w:rPr>
                <w:rFonts w:ascii="Times New Roman" w:hAnsi="Times New Roman" w:cs="Times New Roman"/>
                <w:b/>
                <w:sz w:val="20"/>
                <w:szCs w:val="20"/>
              </w:rPr>
            </w:pPr>
            <w:r w:rsidRPr="00AF33D2">
              <w:rPr>
                <w:rFonts w:ascii="Times New Roman" w:hAnsi="Times New Roman" w:cs="Times New Roman"/>
                <w:b/>
                <w:sz w:val="20"/>
                <w:szCs w:val="20"/>
              </w:rPr>
              <w:t>Fechadura de porta.</w:t>
            </w:r>
          </w:p>
          <w:p w14:paraId="6BF107E1" w14:textId="0BC4EF08" w:rsidR="00FB4397" w:rsidRPr="00AF33D2" w:rsidRDefault="00FB4397" w:rsidP="00A030A2">
            <w:pPr>
              <w:pStyle w:val="Contedodatabela"/>
              <w:jc w:val="both"/>
              <w:rPr>
                <w:rFonts w:ascii="Times New Roman" w:hAnsi="Times New Roman" w:cs="Times New Roman"/>
                <w:sz w:val="20"/>
                <w:szCs w:val="20"/>
              </w:rPr>
            </w:pPr>
            <w:r w:rsidRPr="00AF33D2">
              <w:rPr>
                <w:rFonts w:ascii="Times New Roman" w:hAnsi="Times New Roman" w:cs="Times New Roman"/>
                <w:sz w:val="20"/>
                <w:szCs w:val="20"/>
              </w:rPr>
              <w:t xml:space="preserve">Fechadura mecânica para embutir em portas de madeira oca ou </w:t>
            </w:r>
            <w:proofErr w:type="spellStart"/>
            <w:r w:rsidRPr="00AF33D2">
              <w:rPr>
                <w:rFonts w:ascii="Times New Roman" w:hAnsi="Times New Roman" w:cs="Times New Roman"/>
                <w:sz w:val="20"/>
                <w:szCs w:val="20"/>
              </w:rPr>
              <w:t>semioca</w:t>
            </w:r>
            <w:proofErr w:type="spellEnd"/>
            <w:r w:rsidRPr="00AF33D2">
              <w:rPr>
                <w:rFonts w:ascii="Times New Roman" w:hAnsi="Times New Roman" w:cs="Times New Roman"/>
                <w:sz w:val="20"/>
                <w:szCs w:val="20"/>
              </w:rPr>
              <w:t xml:space="preserve"> com espessura mínima de 30 mm; destinada a uso externo; deverá ter distância de </w:t>
            </w:r>
            <w:proofErr w:type="spellStart"/>
            <w:r w:rsidRPr="00AF33D2">
              <w:rPr>
                <w:rFonts w:ascii="Times New Roman" w:hAnsi="Times New Roman" w:cs="Times New Roman"/>
                <w:sz w:val="20"/>
                <w:szCs w:val="20"/>
              </w:rPr>
              <w:t>backset</w:t>
            </w:r>
            <w:proofErr w:type="spellEnd"/>
            <w:r w:rsidRPr="00AF33D2">
              <w:rPr>
                <w:rFonts w:ascii="Times New Roman" w:hAnsi="Times New Roman" w:cs="Times New Roman"/>
                <w:sz w:val="20"/>
                <w:szCs w:val="20"/>
              </w:rPr>
              <w:t xml:space="preserve"> de 40 mm; caixa interna com profundidade mínima de 60 mm; testa metálica com dimensões de 22 mm de largura por 110 mm de altura, fabricada em aço ou liga metálica com acabamento niquelado ou similar; trinco reversível para abertura em ambos os lados da porta; caixa fechada para embutir, preferencialmente fabricada em chapa de aço com tratamento anticorrosivo; compatível com cilindro europeu padrão 40/40 mm ou 30/30 mm; modelo destinado a instalação com maçaneta e cilindro </w:t>
            </w:r>
            <w:r w:rsidRPr="00AF33D2">
              <w:rPr>
                <w:rFonts w:ascii="Times New Roman" w:hAnsi="Times New Roman" w:cs="Times New Roman"/>
                <w:sz w:val="20"/>
                <w:szCs w:val="20"/>
              </w:rPr>
              <w:lastRenderedPageBreak/>
              <w:t xml:space="preserve">independente; fixação através de parafusos embutidos e testa com furos longitudinais padronizados; devera possuir certificação de conformidade com as normas </w:t>
            </w:r>
            <w:r w:rsidR="0079670E" w:rsidRPr="00AF33D2">
              <w:rPr>
                <w:rFonts w:ascii="Times New Roman" w:hAnsi="Times New Roman" w:cs="Times New Roman"/>
                <w:sz w:val="20"/>
                <w:szCs w:val="20"/>
              </w:rPr>
              <w:t xml:space="preserve">ABNT NBR </w:t>
            </w:r>
            <w:r w:rsidRPr="00AF33D2">
              <w:rPr>
                <w:rFonts w:ascii="Times New Roman" w:hAnsi="Times New Roman" w:cs="Times New Roman"/>
                <w:sz w:val="20"/>
                <w:szCs w:val="20"/>
              </w:rPr>
              <w:t>14913 ou equivalente; garantia mínima de 12 meses.</w:t>
            </w:r>
          </w:p>
        </w:tc>
        <w:tc>
          <w:tcPr>
            <w:tcW w:w="850" w:type="dxa"/>
            <w:vAlign w:val="center"/>
          </w:tcPr>
          <w:p w14:paraId="18C8378E" w14:textId="77777777" w:rsidR="00FB4397" w:rsidRPr="00AF33D2" w:rsidRDefault="00FB4397" w:rsidP="00A030A2">
            <w:pPr>
              <w:pStyle w:val="Contedodatabela"/>
              <w:jc w:val="center"/>
              <w:rPr>
                <w:rFonts w:ascii="Times New Roman" w:hAnsi="Times New Roman" w:cs="Times New Roman"/>
                <w:color w:val="FF0000"/>
                <w:sz w:val="20"/>
                <w:szCs w:val="20"/>
              </w:rPr>
            </w:pPr>
            <w:r w:rsidRPr="00AF33D2">
              <w:rPr>
                <w:rFonts w:ascii="Times New Roman" w:hAnsi="Times New Roman" w:cs="Times New Roman"/>
                <w:sz w:val="20"/>
                <w:szCs w:val="20"/>
              </w:rPr>
              <w:lastRenderedPageBreak/>
              <w:t>5</w:t>
            </w:r>
          </w:p>
        </w:tc>
        <w:tc>
          <w:tcPr>
            <w:tcW w:w="992" w:type="dxa"/>
            <w:vAlign w:val="center"/>
          </w:tcPr>
          <w:p w14:paraId="5407FCF4" w14:textId="036DCC68" w:rsidR="00FB4397" w:rsidRPr="00AF33D2" w:rsidRDefault="00FB4397" w:rsidP="00A030A2">
            <w:pPr>
              <w:jc w:val="center"/>
              <w:rPr>
                <w:color w:val="FF0000"/>
              </w:rPr>
            </w:pPr>
          </w:p>
        </w:tc>
        <w:tc>
          <w:tcPr>
            <w:tcW w:w="838" w:type="dxa"/>
            <w:vAlign w:val="center"/>
          </w:tcPr>
          <w:p w14:paraId="51800996" w14:textId="7802185E" w:rsidR="00FB4397" w:rsidRPr="00AF33D2" w:rsidRDefault="00FB4397" w:rsidP="00A030A2">
            <w:pPr>
              <w:jc w:val="center"/>
              <w:rPr>
                <w:color w:val="FF0000"/>
              </w:rPr>
            </w:pPr>
          </w:p>
        </w:tc>
      </w:tr>
      <w:tr w:rsidR="0035575B" w:rsidRPr="00AF33D2" w14:paraId="08694D99" w14:textId="77777777" w:rsidTr="009D40A7">
        <w:trPr>
          <w:trHeight w:val="340"/>
        </w:trPr>
        <w:tc>
          <w:tcPr>
            <w:tcW w:w="701" w:type="dxa"/>
            <w:vAlign w:val="center"/>
          </w:tcPr>
          <w:p w14:paraId="712E5C91" w14:textId="77777777" w:rsidR="00FB4397" w:rsidRPr="00AF33D2" w:rsidRDefault="00FB4397" w:rsidP="00A030A2">
            <w:pPr>
              <w:pStyle w:val="Contedodatabela"/>
              <w:jc w:val="center"/>
              <w:rPr>
                <w:rFonts w:ascii="Times New Roman" w:hAnsi="Times New Roman" w:cs="Times New Roman"/>
                <w:b/>
                <w:color w:val="FF0000"/>
                <w:sz w:val="20"/>
                <w:szCs w:val="20"/>
              </w:rPr>
            </w:pPr>
            <w:r w:rsidRPr="00AF33D2">
              <w:rPr>
                <w:rFonts w:ascii="Times New Roman" w:hAnsi="Times New Roman" w:cs="Times New Roman"/>
                <w:b/>
                <w:sz w:val="20"/>
                <w:szCs w:val="20"/>
              </w:rPr>
              <w:lastRenderedPageBreak/>
              <w:t>6</w:t>
            </w:r>
          </w:p>
        </w:tc>
        <w:tc>
          <w:tcPr>
            <w:tcW w:w="712" w:type="dxa"/>
            <w:vAlign w:val="center"/>
          </w:tcPr>
          <w:p w14:paraId="1AA207B6" w14:textId="77777777" w:rsidR="00FB4397" w:rsidRPr="00AF33D2" w:rsidRDefault="00FB4397" w:rsidP="00A030A2">
            <w:pPr>
              <w:pStyle w:val="Contedodatabela"/>
              <w:jc w:val="center"/>
              <w:rPr>
                <w:rFonts w:ascii="Times New Roman" w:hAnsi="Times New Roman" w:cs="Times New Roman"/>
                <w:color w:val="FF0000"/>
                <w:sz w:val="20"/>
                <w:szCs w:val="20"/>
              </w:rPr>
            </w:pPr>
            <w:proofErr w:type="spellStart"/>
            <w:r w:rsidRPr="00AF33D2">
              <w:rPr>
                <w:rFonts w:ascii="Times New Roman" w:hAnsi="Times New Roman" w:cs="Times New Roman"/>
                <w:sz w:val="20"/>
                <w:szCs w:val="20"/>
              </w:rPr>
              <w:t>Rl</w:t>
            </w:r>
            <w:proofErr w:type="spellEnd"/>
          </w:p>
        </w:tc>
        <w:tc>
          <w:tcPr>
            <w:tcW w:w="5812" w:type="dxa"/>
          </w:tcPr>
          <w:p w14:paraId="550E8D49" w14:textId="77777777" w:rsidR="00FB4397" w:rsidRPr="00AF33D2" w:rsidRDefault="00FB4397" w:rsidP="00A030A2">
            <w:pPr>
              <w:pStyle w:val="Contedodatabela"/>
              <w:rPr>
                <w:rFonts w:ascii="Times New Roman" w:hAnsi="Times New Roman" w:cs="Times New Roman"/>
                <w:b/>
                <w:color w:val="FF0000"/>
                <w:sz w:val="20"/>
                <w:szCs w:val="20"/>
              </w:rPr>
            </w:pPr>
            <w:r w:rsidRPr="00AF33D2">
              <w:rPr>
                <w:rFonts w:ascii="Times New Roman" w:hAnsi="Times New Roman" w:cs="Times New Roman"/>
                <w:b/>
                <w:sz w:val="20"/>
                <w:szCs w:val="20"/>
              </w:rPr>
              <w:t xml:space="preserve">Fita zebrada laranja/branca 200 metros. </w:t>
            </w:r>
          </w:p>
        </w:tc>
        <w:tc>
          <w:tcPr>
            <w:tcW w:w="850" w:type="dxa"/>
            <w:vAlign w:val="center"/>
          </w:tcPr>
          <w:p w14:paraId="2A4EFDE4" w14:textId="77777777" w:rsidR="00FB4397" w:rsidRPr="00AF33D2" w:rsidRDefault="00FB4397" w:rsidP="00A030A2">
            <w:pPr>
              <w:pStyle w:val="Contedodatabela"/>
              <w:jc w:val="center"/>
              <w:rPr>
                <w:rFonts w:ascii="Times New Roman" w:hAnsi="Times New Roman" w:cs="Times New Roman"/>
                <w:color w:val="FF0000"/>
                <w:sz w:val="20"/>
                <w:szCs w:val="20"/>
              </w:rPr>
            </w:pPr>
            <w:r w:rsidRPr="00AF33D2">
              <w:rPr>
                <w:rFonts w:ascii="Times New Roman" w:hAnsi="Times New Roman" w:cs="Times New Roman"/>
                <w:sz w:val="20"/>
                <w:szCs w:val="20"/>
              </w:rPr>
              <w:t>50</w:t>
            </w:r>
          </w:p>
        </w:tc>
        <w:tc>
          <w:tcPr>
            <w:tcW w:w="992" w:type="dxa"/>
            <w:vAlign w:val="center"/>
          </w:tcPr>
          <w:p w14:paraId="336EDB89" w14:textId="1C662241" w:rsidR="00FB4397" w:rsidRPr="00AF33D2" w:rsidRDefault="00FB4397" w:rsidP="00A030A2">
            <w:pPr>
              <w:jc w:val="center"/>
              <w:rPr>
                <w:color w:val="FF0000"/>
              </w:rPr>
            </w:pPr>
          </w:p>
        </w:tc>
        <w:tc>
          <w:tcPr>
            <w:tcW w:w="838" w:type="dxa"/>
            <w:vAlign w:val="center"/>
          </w:tcPr>
          <w:p w14:paraId="3EE8EA17" w14:textId="264767CE" w:rsidR="00FB4397" w:rsidRPr="00AF33D2" w:rsidRDefault="00FB4397" w:rsidP="00A030A2">
            <w:pPr>
              <w:jc w:val="center"/>
              <w:rPr>
                <w:color w:val="FF0000"/>
              </w:rPr>
            </w:pPr>
          </w:p>
        </w:tc>
      </w:tr>
      <w:tr w:rsidR="0035575B" w:rsidRPr="00AF33D2" w14:paraId="5B5FA6A7" w14:textId="77777777" w:rsidTr="009D40A7">
        <w:trPr>
          <w:trHeight w:val="340"/>
        </w:trPr>
        <w:tc>
          <w:tcPr>
            <w:tcW w:w="701" w:type="dxa"/>
            <w:vAlign w:val="center"/>
          </w:tcPr>
          <w:p w14:paraId="4AD2A6DF" w14:textId="77777777" w:rsidR="00FB4397" w:rsidRPr="00AF33D2" w:rsidRDefault="00FB4397" w:rsidP="00A030A2">
            <w:pPr>
              <w:pStyle w:val="Contedodatabela"/>
              <w:jc w:val="center"/>
              <w:rPr>
                <w:rFonts w:ascii="Times New Roman" w:hAnsi="Times New Roman" w:cs="Times New Roman"/>
                <w:b/>
                <w:color w:val="FF0000"/>
                <w:sz w:val="20"/>
                <w:szCs w:val="20"/>
              </w:rPr>
            </w:pPr>
            <w:r w:rsidRPr="00AF33D2">
              <w:rPr>
                <w:rFonts w:ascii="Times New Roman" w:hAnsi="Times New Roman" w:cs="Times New Roman"/>
                <w:b/>
                <w:sz w:val="20"/>
                <w:szCs w:val="20"/>
              </w:rPr>
              <w:t>7</w:t>
            </w:r>
          </w:p>
        </w:tc>
        <w:tc>
          <w:tcPr>
            <w:tcW w:w="712" w:type="dxa"/>
            <w:vAlign w:val="center"/>
          </w:tcPr>
          <w:p w14:paraId="0E588D02" w14:textId="77777777" w:rsidR="00FB4397" w:rsidRPr="00AF33D2" w:rsidRDefault="00FB4397" w:rsidP="00A030A2">
            <w:pPr>
              <w:pStyle w:val="Contedodatabela"/>
              <w:jc w:val="center"/>
              <w:rPr>
                <w:rFonts w:ascii="Times New Roman" w:hAnsi="Times New Roman" w:cs="Times New Roman"/>
                <w:color w:val="FF0000"/>
                <w:sz w:val="20"/>
                <w:szCs w:val="20"/>
              </w:rPr>
            </w:pPr>
            <w:r w:rsidRPr="00AF33D2">
              <w:rPr>
                <w:rFonts w:ascii="Times New Roman" w:hAnsi="Times New Roman" w:cs="Times New Roman"/>
                <w:sz w:val="20"/>
                <w:szCs w:val="20"/>
              </w:rPr>
              <w:t>Un</w:t>
            </w:r>
          </w:p>
        </w:tc>
        <w:tc>
          <w:tcPr>
            <w:tcW w:w="5812" w:type="dxa"/>
          </w:tcPr>
          <w:p w14:paraId="762650F4" w14:textId="77777777" w:rsidR="00FB4397" w:rsidRPr="00AF33D2" w:rsidRDefault="00FB4397" w:rsidP="00A030A2">
            <w:pPr>
              <w:pStyle w:val="Contedodatabela"/>
              <w:rPr>
                <w:rFonts w:ascii="Times New Roman" w:hAnsi="Times New Roman" w:cs="Times New Roman"/>
                <w:sz w:val="20"/>
                <w:szCs w:val="20"/>
              </w:rPr>
            </w:pPr>
            <w:r w:rsidRPr="00AF33D2">
              <w:rPr>
                <w:rFonts w:ascii="Times New Roman" w:hAnsi="Times New Roman" w:cs="Times New Roman"/>
                <w:b/>
                <w:sz w:val="20"/>
                <w:szCs w:val="20"/>
              </w:rPr>
              <w:t>Jaleco</w:t>
            </w:r>
            <w:r w:rsidRPr="00AF33D2">
              <w:rPr>
                <w:rFonts w:ascii="Times New Roman" w:hAnsi="Times New Roman" w:cs="Times New Roman"/>
                <w:b/>
                <w:color w:val="FF0000"/>
                <w:sz w:val="20"/>
                <w:szCs w:val="20"/>
              </w:rPr>
              <w:t xml:space="preserve"> </w:t>
            </w:r>
            <w:r w:rsidRPr="00AF33D2">
              <w:rPr>
                <w:rFonts w:ascii="Times New Roman" w:hAnsi="Times New Roman" w:cs="Times New Roman"/>
                <w:b/>
                <w:sz w:val="20"/>
                <w:szCs w:val="20"/>
              </w:rPr>
              <w:t>no modelo avental/bata frente e</w:t>
            </w:r>
            <w:r w:rsidRPr="00AF33D2">
              <w:rPr>
                <w:rFonts w:ascii="Times New Roman" w:hAnsi="Times New Roman" w:cs="Times New Roman"/>
                <w:sz w:val="20"/>
                <w:szCs w:val="20"/>
              </w:rPr>
              <w:t xml:space="preserve"> costas, com abertura e amarração lateral, tamanho único. Na cor azul escuro em </w:t>
            </w:r>
            <w:proofErr w:type="spellStart"/>
            <w:r w:rsidRPr="00AF33D2">
              <w:rPr>
                <w:rFonts w:ascii="Times New Roman" w:hAnsi="Times New Roman" w:cs="Times New Roman"/>
                <w:sz w:val="20"/>
                <w:szCs w:val="20"/>
              </w:rPr>
              <w:t>oxford</w:t>
            </w:r>
            <w:proofErr w:type="spellEnd"/>
            <w:r w:rsidRPr="00AF33D2">
              <w:rPr>
                <w:rFonts w:ascii="Times New Roman" w:hAnsi="Times New Roman" w:cs="Times New Roman"/>
                <w:sz w:val="20"/>
                <w:szCs w:val="20"/>
              </w:rPr>
              <w:t xml:space="preserve">. </w:t>
            </w:r>
          </w:p>
          <w:p w14:paraId="36FC8891" w14:textId="103080A2" w:rsidR="00FB4397" w:rsidRPr="003E1F99" w:rsidRDefault="00FB4397" w:rsidP="00A030A2">
            <w:pPr>
              <w:pStyle w:val="Contedodatabela"/>
              <w:rPr>
                <w:rFonts w:ascii="Times New Roman" w:hAnsi="Times New Roman" w:cs="Times New Roman"/>
                <w:b/>
                <w:i/>
                <w:sz w:val="20"/>
                <w:szCs w:val="20"/>
              </w:rPr>
            </w:pPr>
            <w:r w:rsidRPr="003E1F99">
              <w:rPr>
                <w:rFonts w:ascii="Times New Roman" w:hAnsi="Times New Roman" w:cs="Times New Roman"/>
                <w:b/>
                <w:i/>
                <w:sz w:val="20"/>
                <w:szCs w:val="20"/>
              </w:rPr>
              <w:t xml:space="preserve">Imagem </w:t>
            </w:r>
            <w:r w:rsidR="00F16FBA" w:rsidRPr="003E1F99">
              <w:rPr>
                <w:rFonts w:ascii="Times New Roman" w:hAnsi="Times New Roman" w:cs="Times New Roman"/>
                <w:b/>
                <w:i/>
                <w:sz w:val="20"/>
                <w:szCs w:val="20"/>
              </w:rPr>
              <w:t>ilustrativa</w:t>
            </w:r>
            <w:r w:rsidRPr="003E1F99">
              <w:rPr>
                <w:rFonts w:ascii="Times New Roman" w:hAnsi="Times New Roman" w:cs="Times New Roman"/>
                <w:b/>
                <w:i/>
                <w:sz w:val="20"/>
                <w:szCs w:val="20"/>
              </w:rPr>
              <w:t>:</w:t>
            </w:r>
          </w:p>
          <w:p w14:paraId="110FFA1F" w14:textId="77777777" w:rsidR="00FB4397" w:rsidRPr="00AF33D2" w:rsidRDefault="00FB4397" w:rsidP="00A030A2">
            <w:pPr>
              <w:pStyle w:val="Contedodatabela"/>
              <w:rPr>
                <w:rFonts w:ascii="Times New Roman" w:hAnsi="Times New Roman" w:cs="Times New Roman"/>
                <w:b/>
                <w:i/>
                <w:color w:val="FF0000"/>
                <w:sz w:val="20"/>
                <w:szCs w:val="20"/>
              </w:rPr>
            </w:pPr>
            <w:r w:rsidRPr="00AF33D2">
              <w:rPr>
                <w:rFonts w:ascii="Times New Roman" w:hAnsi="Times New Roman" w:cs="Times New Roman"/>
                <w:b/>
                <w:i/>
                <w:noProof/>
                <w:color w:val="FF0000"/>
                <w:sz w:val="20"/>
                <w:szCs w:val="20"/>
                <w:lang w:eastAsia="pt-BR" w:bidi="ar-SA"/>
              </w:rPr>
              <w:drawing>
                <wp:inline distT="0" distB="0" distL="0" distR="0" wp14:anchorId="68084EA5" wp14:editId="2F1B3236">
                  <wp:extent cx="797442" cy="1023085"/>
                  <wp:effectExtent l="0" t="0" r="3175" b="5715"/>
                  <wp:docPr id="3" name="Imagem 3" descr="D:\Documents\COMPRAS\2025\1 - PREGÃO\PREGÃO N° 65_2025 - Material Proteção e Segurança\educação\av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COMPRAS\2025\1 - PREGÃO\PREGÃO N° 65_2025 - Material Proteção e Segurança\educação\avental.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8674" cy="1101643"/>
                          </a:xfrm>
                          <a:prstGeom prst="rect">
                            <a:avLst/>
                          </a:prstGeom>
                          <a:noFill/>
                          <a:ln>
                            <a:noFill/>
                          </a:ln>
                        </pic:spPr>
                      </pic:pic>
                    </a:graphicData>
                  </a:graphic>
                </wp:inline>
              </w:drawing>
            </w:r>
          </w:p>
        </w:tc>
        <w:tc>
          <w:tcPr>
            <w:tcW w:w="850" w:type="dxa"/>
            <w:vAlign w:val="center"/>
          </w:tcPr>
          <w:p w14:paraId="2CFB29C4" w14:textId="77777777" w:rsidR="00FB4397" w:rsidRPr="00AF33D2" w:rsidRDefault="00FB4397" w:rsidP="00A030A2">
            <w:pPr>
              <w:pStyle w:val="Contedodatabela"/>
              <w:jc w:val="center"/>
              <w:rPr>
                <w:rFonts w:ascii="Times New Roman" w:hAnsi="Times New Roman" w:cs="Times New Roman"/>
                <w:color w:val="FF0000"/>
                <w:sz w:val="20"/>
                <w:szCs w:val="20"/>
              </w:rPr>
            </w:pPr>
            <w:r w:rsidRPr="00AF33D2">
              <w:rPr>
                <w:rFonts w:ascii="Times New Roman" w:hAnsi="Times New Roman" w:cs="Times New Roman"/>
                <w:sz w:val="20"/>
                <w:szCs w:val="20"/>
              </w:rPr>
              <w:t>24</w:t>
            </w:r>
          </w:p>
        </w:tc>
        <w:tc>
          <w:tcPr>
            <w:tcW w:w="992" w:type="dxa"/>
            <w:vAlign w:val="center"/>
          </w:tcPr>
          <w:p w14:paraId="3A7E0804" w14:textId="5A366CC8" w:rsidR="00FB4397" w:rsidRPr="00AF33D2" w:rsidRDefault="00FB4397" w:rsidP="00A030A2">
            <w:pPr>
              <w:jc w:val="center"/>
              <w:rPr>
                <w:color w:val="FF0000"/>
              </w:rPr>
            </w:pPr>
          </w:p>
        </w:tc>
        <w:tc>
          <w:tcPr>
            <w:tcW w:w="838" w:type="dxa"/>
            <w:vAlign w:val="center"/>
          </w:tcPr>
          <w:p w14:paraId="100643B1" w14:textId="153CD7FB" w:rsidR="00FB4397" w:rsidRPr="00AF33D2" w:rsidRDefault="00FB4397" w:rsidP="00A030A2">
            <w:pPr>
              <w:jc w:val="center"/>
              <w:rPr>
                <w:color w:val="FF0000"/>
              </w:rPr>
            </w:pPr>
          </w:p>
        </w:tc>
      </w:tr>
      <w:tr w:rsidR="00572387" w:rsidRPr="00AF33D2" w14:paraId="07D81987" w14:textId="77777777" w:rsidTr="009D40A7">
        <w:trPr>
          <w:trHeight w:val="340"/>
        </w:trPr>
        <w:tc>
          <w:tcPr>
            <w:tcW w:w="701" w:type="dxa"/>
            <w:vAlign w:val="center"/>
          </w:tcPr>
          <w:p w14:paraId="7F894E33" w14:textId="77777777" w:rsidR="00572387" w:rsidRPr="00AF33D2" w:rsidRDefault="00572387" w:rsidP="00572387">
            <w:pPr>
              <w:pStyle w:val="Contedodatabela"/>
              <w:jc w:val="center"/>
              <w:rPr>
                <w:rFonts w:ascii="Times New Roman" w:hAnsi="Times New Roman" w:cs="Times New Roman"/>
                <w:b/>
                <w:sz w:val="20"/>
                <w:szCs w:val="20"/>
              </w:rPr>
            </w:pPr>
            <w:r w:rsidRPr="00AF33D2">
              <w:rPr>
                <w:rFonts w:ascii="Times New Roman" w:hAnsi="Times New Roman" w:cs="Times New Roman"/>
                <w:b/>
                <w:sz w:val="20"/>
                <w:szCs w:val="20"/>
              </w:rPr>
              <w:t>8</w:t>
            </w:r>
          </w:p>
        </w:tc>
        <w:tc>
          <w:tcPr>
            <w:tcW w:w="712" w:type="dxa"/>
            <w:vAlign w:val="center"/>
          </w:tcPr>
          <w:p w14:paraId="5189EC31" w14:textId="77777777" w:rsidR="00572387" w:rsidRPr="00AF33D2" w:rsidRDefault="00572387" w:rsidP="00572387">
            <w:pPr>
              <w:pStyle w:val="Contedodatabela"/>
              <w:jc w:val="center"/>
              <w:rPr>
                <w:rFonts w:ascii="Times New Roman" w:hAnsi="Times New Roman" w:cs="Times New Roman"/>
                <w:sz w:val="20"/>
                <w:szCs w:val="20"/>
              </w:rPr>
            </w:pPr>
            <w:r w:rsidRPr="00AF33D2">
              <w:rPr>
                <w:rFonts w:ascii="Times New Roman" w:hAnsi="Times New Roman" w:cs="Times New Roman"/>
                <w:sz w:val="20"/>
                <w:szCs w:val="20"/>
              </w:rPr>
              <w:t>Un</w:t>
            </w:r>
          </w:p>
        </w:tc>
        <w:tc>
          <w:tcPr>
            <w:tcW w:w="5812" w:type="dxa"/>
          </w:tcPr>
          <w:p w14:paraId="6149127B" w14:textId="77777777" w:rsidR="00572387" w:rsidRPr="00AF33D2" w:rsidRDefault="00572387" w:rsidP="00572387">
            <w:pPr>
              <w:pStyle w:val="Contedodatabela"/>
              <w:rPr>
                <w:rFonts w:ascii="Times New Roman" w:hAnsi="Times New Roman" w:cs="Times New Roman"/>
                <w:sz w:val="20"/>
                <w:szCs w:val="20"/>
              </w:rPr>
            </w:pPr>
            <w:r w:rsidRPr="00AF33D2">
              <w:rPr>
                <w:rFonts w:ascii="Times New Roman" w:hAnsi="Times New Roman" w:cs="Times New Roman"/>
                <w:b/>
                <w:sz w:val="20"/>
                <w:szCs w:val="20"/>
              </w:rPr>
              <w:t>Jaleco manga curta branco</w:t>
            </w:r>
            <w:r w:rsidRPr="00AF33D2">
              <w:rPr>
                <w:rFonts w:ascii="Times New Roman" w:hAnsi="Times New Roman" w:cs="Times New Roman"/>
                <w:sz w:val="20"/>
                <w:szCs w:val="20"/>
              </w:rPr>
              <w:t>, tecido 100% algodão, cor: branca, bordado com logo no lado direito da SMEC.</w:t>
            </w:r>
          </w:p>
          <w:p w14:paraId="4B56F224" w14:textId="77777777" w:rsidR="00572387" w:rsidRPr="00AF33D2" w:rsidRDefault="00572387" w:rsidP="00572387">
            <w:pPr>
              <w:pStyle w:val="Contedodatabela"/>
              <w:rPr>
                <w:rFonts w:ascii="Times New Roman" w:hAnsi="Times New Roman" w:cs="Times New Roman"/>
                <w:sz w:val="20"/>
                <w:szCs w:val="20"/>
              </w:rPr>
            </w:pPr>
            <w:r w:rsidRPr="00AF33D2">
              <w:rPr>
                <w:rFonts w:ascii="Times New Roman" w:hAnsi="Times New Roman" w:cs="Times New Roman"/>
                <w:sz w:val="20"/>
                <w:szCs w:val="20"/>
              </w:rPr>
              <w:t>Tamanhos: 06 G, 16 GG e 02 G3.</w:t>
            </w:r>
          </w:p>
          <w:p w14:paraId="619439C6" w14:textId="77777777" w:rsidR="00572387" w:rsidRPr="003E1F99" w:rsidRDefault="00572387" w:rsidP="00572387">
            <w:pPr>
              <w:pStyle w:val="Contedodatabela"/>
              <w:rPr>
                <w:rFonts w:ascii="Times New Roman" w:hAnsi="Times New Roman" w:cs="Times New Roman"/>
                <w:b/>
                <w:i/>
                <w:sz w:val="20"/>
                <w:szCs w:val="20"/>
              </w:rPr>
            </w:pPr>
            <w:r w:rsidRPr="003E1F99">
              <w:rPr>
                <w:rFonts w:ascii="Times New Roman" w:hAnsi="Times New Roman" w:cs="Times New Roman"/>
                <w:b/>
                <w:i/>
                <w:sz w:val="20"/>
                <w:szCs w:val="20"/>
              </w:rPr>
              <w:t>Imagem ilustrativa:</w:t>
            </w:r>
          </w:p>
          <w:p w14:paraId="607219C7" w14:textId="0E7953F3" w:rsidR="00572387" w:rsidRPr="00AF33D2" w:rsidRDefault="00572387" w:rsidP="00572387">
            <w:pPr>
              <w:pStyle w:val="Contedodatabela"/>
              <w:rPr>
                <w:rFonts w:ascii="Times New Roman" w:hAnsi="Times New Roman" w:cs="Times New Roman"/>
                <w:b/>
                <w:sz w:val="20"/>
                <w:szCs w:val="20"/>
              </w:rPr>
            </w:pPr>
            <w:r w:rsidRPr="00AF33D2">
              <w:rPr>
                <w:rFonts w:ascii="Times New Roman" w:hAnsi="Times New Roman" w:cs="Times New Roman"/>
                <w:sz w:val="20"/>
                <w:szCs w:val="20"/>
              </w:rPr>
              <w:t xml:space="preserve"> </w:t>
            </w:r>
            <w:r w:rsidRPr="00AF33D2">
              <w:rPr>
                <w:rFonts w:ascii="Times New Roman" w:hAnsi="Times New Roman" w:cs="Times New Roman"/>
                <w:noProof/>
                <w:sz w:val="20"/>
                <w:szCs w:val="20"/>
                <w:lang w:eastAsia="pt-BR" w:bidi="ar-SA"/>
              </w:rPr>
              <w:drawing>
                <wp:inline distT="0" distB="0" distL="0" distR="0" wp14:anchorId="5F963DC8" wp14:editId="21CD1DD1">
                  <wp:extent cx="701749" cy="984504"/>
                  <wp:effectExtent l="0" t="0" r="3175" b="6350"/>
                  <wp:docPr id="7" name="Imagem 7" descr="D:\Documents\COMPRAS\2025\1 - PREGÃO\PREGÃO N° 65_2025 - Material Proteção e Segurança\educação\jal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COMPRAS\2025\1 - PREGÃO\PREGÃO N° 65_2025 - Material Proteção e Segurança\educação\jaleco.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9741" cy="1023774"/>
                          </a:xfrm>
                          <a:prstGeom prst="rect">
                            <a:avLst/>
                          </a:prstGeom>
                          <a:noFill/>
                          <a:ln>
                            <a:noFill/>
                          </a:ln>
                        </pic:spPr>
                      </pic:pic>
                    </a:graphicData>
                  </a:graphic>
                </wp:inline>
              </w:drawing>
            </w:r>
            <w:r w:rsidRPr="00AF33D2">
              <w:rPr>
                <w:rFonts w:ascii="Times New Roman" w:hAnsi="Times New Roman" w:cs="Times New Roman"/>
                <w:sz w:val="20"/>
                <w:szCs w:val="20"/>
              </w:rPr>
              <w:t xml:space="preserve">  </w:t>
            </w:r>
            <w:r w:rsidRPr="00AF33D2">
              <w:rPr>
                <w:rFonts w:ascii="Times New Roman" w:hAnsi="Times New Roman" w:cs="Times New Roman"/>
                <w:noProof/>
                <w:sz w:val="20"/>
                <w:szCs w:val="20"/>
                <w:lang w:eastAsia="pt-BR" w:bidi="ar-SA"/>
              </w:rPr>
              <w:t xml:space="preserve">                 </w:t>
            </w:r>
            <w:r w:rsidRPr="00AF33D2">
              <w:rPr>
                <w:rFonts w:ascii="Times New Roman" w:hAnsi="Times New Roman" w:cs="Times New Roman"/>
                <w:noProof/>
                <w:sz w:val="20"/>
                <w:szCs w:val="20"/>
                <w:lang w:eastAsia="pt-BR" w:bidi="ar-SA"/>
              </w:rPr>
              <w:drawing>
                <wp:inline distT="0" distB="0" distL="0" distR="0" wp14:anchorId="54FD8D94" wp14:editId="1E2D3884">
                  <wp:extent cx="1066800" cy="765313"/>
                  <wp:effectExtent l="0" t="0" r="0" b="0"/>
                  <wp:docPr id="8" name="Imagem 8" descr="D:\Documents\COMPRAS\2025\1 - PREGÃO\PREGÃO N° 65_2025 - Material Proteção e Segurança\educação\SM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COMPRAS\2025\1 - PREGÃO\PREGÃO N° 65_2025 - Material Proteção e Segurança\educação\SMEC logo.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6039" cy="771941"/>
                          </a:xfrm>
                          <a:prstGeom prst="rect">
                            <a:avLst/>
                          </a:prstGeom>
                          <a:noFill/>
                          <a:ln>
                            <a:noFill/>
                          </a:ln>
                        </pic:spPr>
                      </pic:pic>
                    </a:graphicData>
                  </a:graphic>
                </wp:inline>
              </w:drawing>
            </w:r>
          </w:p>
        </w:tc>
        <w:tc>
          <w:tcPr>
            <w:tcW w:w="850" w:type="dxa"/>
            <w:vAlign w:val="center"/>
          </w:tcPr>
          <w:p w14:paraId="1453DBCF" w14:textId="77777777" w:rsidR="00572387" w:rsidRPr="00AF33D2" w:rsidRDefault="00572387" w:rsidP="00572387">
            <w:pPr>
              <w:pStyle w:val="Contedodatabela"/>
              <w:jc w:val="center"/>
              <w:rPr>
                <w:rFonts w:ascii="Times New Roman" w:hAnsi="Times New Roman" w:cs="Times New Roman"/>
                <w:sz w:val="20"/>
                <w:szCs w:val="20"/>
              </w:rPr>
            </w:pPr>
            <w:r w:rsidRPr="00AF33D2">
              <w:rPr>
                <w:rFonts w:ascii="Times New Roman" w:hAnsi="Times New Roman" w:cs="Times New Roman"/>
                <w:sz w:val="20"/>
                <w:szCs w:val="20"/>
              </w:rPr>
              <w:t>24</w:t>
            </w:r>
          </w:p>
        </w:tc>
        <w:tc>
          <w:tcPr>
            <w:tcW w:w="992" w:type="dxa"/>
            <w:vAlign w:val="center"/>
          </w:tcPr>
          <w:p w14:paraId="702458FB" w14:textId="4BB1FB6D" w:rsidR="00572387" w:rsidRPr="00AF33D2" w:rsidRDefault="00572387" w:rsidP="00572387">
            <w:pPr>
              <w:jc w:val="center"/>
            </w:pPr>
          </w:p>
        </w:tc>
        <w:tc>
          <w:tcPr>
            <w:tcW w:w="838" w:type="dxa"/>
            <w:vAlign w:val="center"/>
          </w:tcPr>
          <w:p w14:paraId="3D768BA5" w14:textId="7AD154DF" w:rsidR="00572387" w:rsidRPr="00AF33D2" w:rsidRDefault="00572387" w:rsidP="00572387">
            <w:pPr>
              <w:jc w:val="center"/>
            </w:pPr>
          </w:p>
        </w:tc>
      </w:tr>
      <w:tr w:rsidR="00572387" w:rsidRPr="00AF33D2" w14:paraId="7BF83AE3" w14:textId="77777777" w:rsidTr="009D40A7">
        <w:trPr>
          <w:trHeight w:val="340"/>
        </w:trPr>
        <w:tc>
          <w:tcPr>
            <w:tcW w:w="701" w:type="dxa"/>
            <w:vAlign w:val="center"/>
          </w:tcPr>
          <w:p w14:paraId="085808B1" w14:textId="77777777" w:rsidR="00572387" w:rsidRPr="00AF33D2" w:rsidRDefault="00572387" w:rsidP="00572387">
            <w:pPr>
              <w:pStyle w:val="Contedodatabela"/>
              <w:jc w:val="center"/>
              <w:rPr>
                <w:rFonts w:ascii="Times New Roman" w:hAnsi="Times New Roman" w:cs="Times New Roman"/>
                <w:b/>
                <w:sz w:val="20"/>
                <w:szCs w:val="20"/>
              </w:rPr>
            </w:pPr>
            <w:r w:rsidRPr="00AF33D2">
              <w:rPr>
                <w:rFonts w:ascii="Times New Roman" w:hAnsi="Times New Roman" w:cs="Times New Roman"/>
                <w:b/>
                <w:sz w:val="20"/>
                <w:szCs w:val="20"/>
              </w:rPr>
              <w:t>9</w:t>
            </w:r>
          </w:p>
        </w:tc>
        <w:tc>
          <w:tcPr>
            <w:tcW w:w="712" w:type="dxa"/>
            <w:vAlign w:val="center"/>
          </w:tcPr>
          <w:p w14:paraId="34522E11" w14:textId="77777777" w:rsidR="00572387" w:rsidRPr="00AF33D2" w:rsidRDefault="00572387" w:rsidP="00572387">
            <w:pPr>
              <w:pStyle w:val="Contedodatabela"/>
              <w:jc w:val="center"/>
              <w:rPr>
                <w:rFonts w:ascii="Times New Roman" w:hAnsi="Times New Roman" w:cs="Times New Roman"/>
                <w:sz w:val="20"/>
                <w:szCs w:val="20"/>
              </w:rPr>
            </w:pPr>
            <w:proofErr w:type="spellStart"/>
            <w:r w:rsidRPr="00AF33D2">
              <w:rPr>
                <w:rFonts w:ascii="Times New Roman" w:hAnsi="Times New Roman" w:cs="Times New Roman"/>
                <w:sz w:val="20"/>
                <w:szCs w:val="20"/>
              </w:rPr>
              <w:t>Rl</w:t>
            </w:r>
            <w:proofErr w:type="spellEnd"/>
          </w:p>
        </w:tc>
        <w:tc>
          <w:tcPr>
            <w:tcW w:w="5812" w:type="dxa"/>
          </w:tcPr>
          <w:p w14:paraId="4FBE0BC1" w14:textId="77777777" w:rsidR="00572387" w:rsidRPr="00AF33D2" w:rsidRDefault="00572387" w:rsidP="00572387">
            <w:pPr>
              <w:pStyle w:val="Contedodatabela"/>
              <w:rPr>
                <w:rFonts w:ascii="Times New Roman" w:hAnsi="Times New Roman" w:cs="Times New Roman"/>
                <w:b/>
                <w:sz w:val="20"/>
                <w:szCs w:val="20"/>
              </w:rPr>
            </w:pPr>
            <w:r w:rsidRPr="00AF33D2">
              <w:rPr>
                <w:rFonts w:ascii="Times New Roman" w:hAnsi="Times New Roman" w:cs="Times New Roman"/>
                <w:b/>
                <w:sz w:val="20"/>
                <w:szCs w:val="20"/>
              </w:rPr>
              <w:t>Lona plástica preta</w:t>
            </w:r>
            <w:r w:rsidRPr="00AF33D2">
              <w:rPr>
                <w:rFonts w:ascii="Times New Roman" w:hAnsi="Times New Roman" w:cs="Times New Roman"/>
                <w:sz w:val="20"/>
                <w:szCs w:val="20"/>
              </w:rPr>
              <w:t xml:space="preserve"> de 8m largura x 100m de comprimento de 200 micras. </w:t>
            </w:r>
          </w:p>
        </w:tc>
        <w:tc>
          <w:tcPr>
            <w:tcW w:w="850" w:type="dxa"/>
            <w:vAlign w:val="center"/>
          </w:tcPr>
          <w:p w14:paraId="48D5D330" w14:textId="77777777" w:rsidR="00572387" w:rsidRPr="00AF33D2" w:rsidRDefault="00572387" w:rsidP="00572387">
            <w:pPr>
              <w:pStyle w:val="Contedodatabela"/>
              <w:jc w:val="center"/>
              <w:rPr>
                <w:rFonts w:ascii="Times New Roman" w:hAnsi="Times New Roman" w:cs="Times New Roman"/>
                <w:sz w:val="20"/>
                <w:szCs w:val="20"/>
              </w:rPr>
            </w:pPr>
            <w:r w:rsidRPr="00AF33D2">
              <w:rPr>
                <w:rFonts w:ascii="Times New Roman" w:hAnsi="Times New Roman" w:cs="Times New Roman"/>
                <w:sz w:val="20"/>
                <w:szCs w:val="20"/>
              </w:rPr>
              <w:t>2</w:t>
            </w:r>
          </w:p>
        </w:tc>
        <w:tc>
          <w:tcPr>
            <w:tcW w:w="992" w:type="dxa"/>
            <w:vAlign w:val="center"/>
          </w:tcPr>
          <w:p w14:paraId="4E13BDBD" w14:textId="660925FA" w:rsidR="00572387" w:rsidRPr="00AF33D2" w:rsidRDefault="00572387" w:rsidP="00572387">
            <w:pPr>
              <w:jc w:val="center"/>
            </w:pPr>
          </w:p>
        </w:tc>
        <w:tc>
          <w:tcPr>
            <w:tcW w:w="838" w:type="dxa"/>
            <w:vAlign w:val="center"/>
          </w:tcPr>
          <w:p w14:paraId="6662EBAD" w14:textId="06076DBA" w:rsidR="00572387" w:rsidRPr="00AF33D2" w:rsidRDefault="00572387" w:rsidP="00572387">
            <w:pPr>
              <w:jc w:val="center"/>
            </w:pPr>
          </w:p>
        </w:tc>
      </w:tr>
      <w:tr w:rsidR="00572387" w:rsidRPr="00AF33D2" w14:paraId="6A4AB83A" w14:textId="77777777" w:rsidTr="009D40A7">
        <w:trPr>
          <w:trHeight w:val="340"/>
        </w:trPr>
        <w:tc>
          <w:tcPr>
            <w:tcW w:w="701" w:type="dxa"/>
            <w:vAlign w:val="center"/>
          </w:tcPr>
          <w:p w14:paraId="7CF81E02" w14:textId="77777777" w:rsidR="00572387" w:rsidRPr="00AF33D2" w:rsidRDefault="00572387" w:rsidP="00572387">
            <w:pPr>
              <w:pStyle w:val="Contedodatabela"/>
              <w:jc w:val="center"/>
              <w:rPr>
                <w:rFonts w:ascii="Times New Roman" w:hAnsi="Times New Roman" w:cs="Times New Roman"/>
                <w:b/>
                <w:sz w:val="20"/>
                <w:szCs w:val="20"/>
              </w:rPr>
            </w:pPr>
            <w:r w:rsidRPr="00AF33D2">
              <w:rPr>
                <w:rFonts w:ascii="Times New Roman" w:hAnsi="Times New Roman" w:cs="Times New Roman"/>
                <w:b/>
                <w:sz w:val="20"/>
                <w:szCs w:val="20"/>
              </w:rPr>
              <w:t>10</w:t>
            </w:r>
          </w:p>
        </w:tc>
        <w:tc>
          <w:tcPr>
            <w:tcW w:w="712" w:type="dxa"/>
            <w:vAlign w:val="center"/>
          </w:tcPr>
          <w:p w14:paraId="55A42331" w14:textId="77777777" w:rsidR="00572387" w:rsidRPr="00AF33D2" w:rsidRDefault="00572387" w:rsidP="00572387">
            <w:pPr>
              <w:pStyle w:val="Contedodatabela"/>
              <w:jc w:val="center"/>
              <w:rPr>
                <w:rFonts w:ascii="Times New Roman" w:hAnsi="Times New Roman" w:cs="Times New Roman"/>
                <w:sz w:val="20"/>
                <w:szCs w:val="20"/>
              </w:rPr>
            </w:pPr>
            <w:proofErr w:type="spellStart"/>
            <w:r w:rsidRPr="00AF33D2">
              <w:rPr>
                <w:rFonts w:ascii="Times New Roman" w:hAnsi="Times New Roman" w:cs="Times New Roman"/>
                <w:sz w:val="20"/>
                <w:szCs w:val="20"/>
              </w:rPr>
              <w:t>Pr</w:t>
            </w:r>
            <w:proofErr w:type="spellEnd"/>
          </w:p>
        </w:tc>
        <w:tc>
          <w:tcPr>
            <w:tcW w:w="5812" w:type="dxa"/>
          </w:tcPr>
          <w:p w14:paraId="14E7015E" w14:textId="77777777" w:rsidR="00572387" w:rsidRPr="00AF33D2" w:rsidRDefault="00572387" w:rsidP="00572387">
            <w:pPr>
              <w:pStyle w:val="Contedodatabela"/>
              <w:jc w:val="both"/>
              <w:rPr>
                <w:rFonts w:ascii="Times New Roman" w:hAnsi="Times New Roman" w:cs="Times New Roman"/>
                <w:b/>
                <w:sz w:val="20"/>
                <w:szCs w:val="20"/>
              </w:rPr>
            </w:pPr>
            <w:r w:rsidRPr="00AF33D2">
              <w:rPr>
                <w:rFonts w:ascii="Times New Roman" w:hAnsi="Times New Roman" w:cs="Times New Roman"/>
                <w:b/>
                <w:sz w:val="20"/>
                <w:szCs w:val="20"/>
              </w:rPr>
              <w:t>Luvas de látex 100% natural</w:t>
            </w:r>
            <w:r w:rsidRPr="00AF33D2">
              <w:rPr>
                <w:rFonts w:ascii="Times New Roman" w:hAnsi="Times New Roman" w:cs="Times New Roman"/>
                <w:sz w:val="20"/>
                <w:szCs w:val="20"/>
              </w:rPr>
              <w:t xml:space="preserve">, forradas e com palma antiderrapante, tamanho G. </w:t>
            </w:r>
          </w:p>
        </w:tc>
        <w:tc>
          <w:tcPr>
            <w:tcW w:w="850" w:type="dxa"/>
            <w:vAlign w:val="center"/>
          </w:tcPr>
          <w:p w14:paraId="7D2C4292" w14:textId="77777777" w:rsidR="00572387" w:rsidRPr="00AF33D2" w:rsidRDefault="00572387" w:rsidP="00572387">
            <w:pPr>
              <w:pStyle w:val="Contedodatabela"/>
              <w:jc w:val="center"/>
              <w:rPr>
                <w:rFonts w:ascii="Times New Roman" w:hAnsi="Times New Roman" w:cs="Times New Roman"/>
                <w:sz w:val="20"/>
                <w:szCs w:val="20"/>
              </w:rPr>
            </w:pPr>
            <w:r w:rsidRPr="00AF33D2">
              <w:rPr>
                <w:rFonts w:ascii="Times New Roman" w:hAnsi="Times New Roman" w:cs="Times New Roman"/>
                <w:sz w:val="20"/>
                <w:szCs w:val="20"/>
              </w:rPr>
              <w:t>20</w:t>
            </w:r>
          </w:p>
        </w:tc>
        <w:tc>
          <w:tcPr>
            <w:tcW w:w="992" w:type="dxa"/>
            <w:vAlign w:val="center"/>
          </w:tcPr>
          <w:p w14:paraId="2602C98F" w14:textId="3A4FE0C4" w:rsidR="00572387" w:rsidRPr="00AF33D2" w:rsidRDefault="00572387" w:rsidP="00572387">
            <w:pPr>
              <w:jc w:val="center"/>
            </w:pPr>
          </w:p>
        </w:tc>
        <w:tc>
          <w:tcPr>
            <w:tcW w:w="838" w:type="dxa"/>
            <w:vAlign w:val="center"/>
          </w:tcPr>
          <w:p w14:paraId="53FB49CA" w14:textId="587FCFB3" w:rsidR="00572387" w:rsidRPr="00AF33D2" w:rsidRDefault="00572387" w:rsidP="00572387">
            <w:pPr>
              <w:jc w:val="center"/>
            </w:pPr>
          </w:p>
        </w:tc>
      </w:tr>
      <w:tr w:rsidR="00572387" w:rsidRPr="00AF33D2" w14:paraId="2196978D" w14:textId="77777777" w:rsidTr="009D40A7">
        <w:trPr>
          <w:trHeight w:val="340"/>
        </w:trPr>
        <w:tc>
          <w:tcPr>
            <w:tcW w:w="701" w:type="dxa"/>
            <w:vAlign w:val="center"/>
          </w:tcPr>
          <w:p w14:paraId="4F8A6DD9" w14:textId="77777777" w:rsidR="00572387" w:rsidRPr="00AF33D2" w:rsidRDefault="00572387" w:rsidP="00572387">
            <w:pPr>
              <w:pStyle w:val="Contedodatabela"/>
              <w:jc w:val="center"/>
              <w:rPr>
                <w:rFonts w:ascii="Times New Roman" w:hAnsi="Times New Roman" w:cs="Times New Roman"/>
                <w:b/>
                <w:color w:val="FF0000"/>
                <w:sz w:val="20"/>
                <w:szCs w:val="20"/>
              </w:rPr>
            </w:pPr>
            <w:r w:rsidRPr="00AF33D2">
              <w:rPr>
                <w:rFonts w:ascii="Times New Roman" w:hAnsi="Times New Roman" w:cs="Times New Roman"/>
                <w:b/>
                <w:color w:val="000000" w:themeColor="text1"/>
                <w:sz w:val="20"/>
                <w:szCs w:val="20"/>
              </w:rPr>
              <w:t>11</w:t>
            </w:r>
          </w:p>
        </w:tc>
        <w:tc>
          <w:tcPr>
            <w:tcW w:w="712" w:type="dxa"/>
            <w:vAlign w:val="center"/>
          </w:tcPr>
          <w:p w14:paraId="0CA50370" w14:textId="77777777" w:rsidR="00572387" w:rsidRPr="00AF33D2" w:rsidRDefault="00572387" w:rsidP="00572387">
            <w:pPr>
              <w:pStyle w:val="Contedodatabela"/>
              <w:jc w:val="center"/>
              <w:rPr>
                <w:rFonts w:ascii="Times New Roman" w:hAnsi="Times New Roman" w:cs="Times New Roman"/>
                <w:color w:val="FF0000"/>
                <w:sz w:val="20"/>
                <w:szCs w:val="20"/>
              </w:rPr>
            </w:pPr>
            <w:r w:rsidRPr="00AF33D2">
              <w:rPr>
                <w:rFonts w:ascii="Times New Roman" w:hAnsi="Times New Roman" w:cs="Times New Roman"/>
                <w:sz w:val="20"/>
                <w:szCs w:val="20"/>
              </w:rPr>
              <w:t>Un</w:t>
            </w:r>
          </w:p>
        </w:tc>
        <w:tc>
          <w:tcPr>
            <w:tcW w:w="5812" w:type="dxa"/>
          </w:tcPr>
          <w:p w14:paraId="31819EDA" w14:textId="77777777" w:rsidR="00572387" w:rsidRPr="00AF33D2" w:rsidRDefault="00572387" w:rsidP="00572387">
            <w:pPr>
              <w:pStyle w:val="Contedodatabela"/>
              <w:jc w:val="both"/>
              <w:rPr>
                <w:rFonts w:ascii="Times New Roman" w:hAnsi="Times New Roman" w:cs="Times New Roman"/>
                <w:b/>
                <w:color w:val="FF0000"/>
                <w:sz w:val="20"/>
                <w:szCs w:val="20"/>
              </w:rPr>
            </w:pPr>
            <w:r w:rsidRPr="00AF33D2">
              <w:rPr>
                <w:rFonts w:ascii="Times New Roman" w:hAnsi="Times New Roman" w:cs="Times New Roman"/>
                <w:b/>
                <w:sz w:val="20"/>
                <w:szCs w:val="20"/>
              </w:rPr>
              <w:t>Touca para cozinha/</w:t>
            </w:r>
            <w:proofErr w:type="spellStart"/>
            <w:r w:rsidRPr="00AF33D2">
              <w:rPr>
                <w:rFonts w:ascii="Times New Roman" w:hAnsi="Times New Roman" w:cs="Times New Roman"/>
                <w:b/>
                <w:sz w:val="20"/>
                <w:szCs w:val="20"/>
              </w:rPr>
              <w:t>bandana</w:t>
            </w:r>
            <w:proofErr w:type="spellEnd"/>
            <w:r w:rsidRPr="00AF33D2">
              <w:rPr>
                <w:rFonts w:ascii="Times New Roman" w:hAnsi="Times New Roman" w:cs="Times New Roman"/>
                <w:b/>
                <w:sz w:val="20"/>
                <w:szCs w:val="20"/>
              </w:rPr>
              <w:t xml:space="preserve">, em </w:t>
            </w:r>
            <w:proofErr w:type="spellStart"/>
            <w:r w:rsidRPr="00AF33D2">
              <w:rPr>
                <w:rFonts w:ascii="Times New Roman" w:hAnsi="Times New Roman" w:cs="Times New Roman"/>
                <w:b/>
                <w:sz w:val="20"/>
                <w:szCs w:val="20"/>
              </w:rPr>
              <w:t>oxford</w:t>
            </w:r>
            <w:proofErr w:type="spellEnd"/>
            <w:r w:rsidRPr="00AF33D2">
              <w:rPr>
                <w:rFonts w:ascii="Times New Roman" w:hAnsi="Times New Roman" w:cs="Times New Roman"/>
                <w:sz w:val="20"/>
                <w:szCs w:val="20"/>
              </w:rPr>
              <w:t xml:space="preserve">, estilo gorro, com ajuste de elástico e amarração. </w:t>
            </w:r>
          </w:p>
        </w:tc>
        <w:tc>
          <w:tcPr>
            <w:tcW w:w="850" w:type="dxa"/>
            <w:vAlign w:val="center"/>
          </w:tcPr>
          <w:p w14:paraId="54B7EFC1" w14:textId="77777777" w:rsidR="00572387" w:rsidRPr="00AF33D2" w:rsidRDefault="00572387" w:rsidP="00572387">
            <w:pPr>
              <w:pStyle w:val="Contedodatabela"/>
              <w:jc w:val="center"/>
              <w:rPr>
                <w:rFonts w:ascii="Times New Roman" w:hAnsi="Times New Roman" w:cs="Times New Roman"/>
                <w:color w:val="FF0000"/>
                <w:sz w:val="20"/>
                <w:szCs w:val="20"/>
              </w:rPr>
            </w:pPr>
            <w:r w:rsidRPr="00AF33D2">
              <w:rPr>
                <w:rFonts w:ascii="Times New Roman" w:hAnsi="Times New Roman" w:cs="Times New Roman"/>
                <w:sz w:val="20"/>
                <w:szCs w:val="20"/>
              </w:rPr>
              <w:t>24</w:t>
            </w:r>
          </w:p>
        </w:tc>
        <w:tc>
          <w:tcPr>
            <w:tcW w:w="992" w:type="dxa"/>
            <w:vAlign w:val="center"/>
          </w:tcPr>
          <w:p w14:paraId="2F75A1CC" w14:textId="1EC12EDE" w:rsidR="00572387" w:rsidRPr="00AF33D2" w:rsidRDefault="00572387" w:rsidP="00572387">
            <w:pPr>
              <w:jc w:val="center"/>
              <w:rPr>
                <w:color w:val="FF0000"/>
              </w:rPr>
            </w:pPr>
          </w:p>
        </w:tc>
        <w:tc>
          <w:tcPr>
            <w:tcW w:w="838" w:type="dxa"/>
            <w:vAlign w:val="center"/>
          </w:tcPr>
          <w:p w14:paraId="4ECCCB0D" w14:textId="256E97C5" w:rsidR="00572387" w:rsidRPr="00AF33D2" w:rsidRDefault="00572387" w:rsidP="00572387">
            <w:pPr>
              <w:jc w:val="center"/>
              <w:rPr>
                <w:color w:val="FF0000"/>
              </w:rPr>
            </w:pPr>
          </w:p>
        </w:tc>
      </w:tr>
      <w:tr w:rsidR="006C1129" w:rsidRPr="006C1129" w14:paraId="40706DAD" w14:textId="77777777" w:rsidTr="009D40A7">
        <w:trPr>
          <w:trHeight w:val="340"/>
        </w:trPr>
        <w:tc>
          <w:tcPr>
            <w:tcW w:w="701" w:type="dxa"/>
            <w:vAlign w:val="center"/>
          </w:tcPr>
          <w:p w14:paraId="2940D04B" w14:textId="77777777" w:rsidR="00572387" w:rsidRPr="006C1129" w:rsidRDefault="00572387" w:rsidP="00572387">
            <w:pPr>
              <w:pStyle w:val="Contedodatabela"/>
              <w:jc w:val="center"/>
              <w:rPr>
                <w:rFonts w:ascii="Times New Roman" w:hAnsi="Times New Roman" w:cs="Times New Roman"/>
                <w:b/>
                <w:sz w:val="20"/>
                <w:szCs w:val="20"/>
              </w:rPr>
            </w:pPr>
            <w:r w:rsidRPr="006C1129">
              <w:rPr>
                <w:rFonts w:ascii="Times New Roman" w:hAnsi="Times New Roman" w:cs="Times New Roman"/>
                <w:b/>
                <w:sz w:val="20"/>
                <w:szCs w:val="20"/>
              </w:rPr>
              <w:t>12</w:t>
            </w:r>
          </w:p>
        </w:tc>
        <w:tc>
          <w:tcPr>
            <w:tcW w:w="712" w:type="dxa"/>
            <w:vAlign w:val="center"/>
          </w:tcPr>
          <w:p w14:paraId="36839F71" w14:textId="77777777" w:rsidR="00572387" w:rsidRPr="006C1129" w:rsidRDefault="00572387" w:rsidP="00572387">
            <w:pPr>
              <w:pStyle w:val="Contedodatabela"/>
              <w:jc w:val="center"/>
              <w:rPr>
                <w:rFonts w:ascii="Times New Roman" w:hAnsi="Times New Roman" w:cs="Times New Roman"/>
                <w:sz w:val="20"/>
                <w:szCs w:val="20"/>
              </w:rPr>
            </w:pPr>
            <w:proofErr w:type="spellStart"/>
            <w:r w:rsidRPr="006C1129">
              <w:rPr>
                <w:rFonts w:ascii="Times New Roman" w:hAnsi="Times New Roman" w:cs="Times New Roman"/>
                <w:sz w:val="20"/>
                <w:szCs w:val="20"/>
              </w:rPr>
              <w:t>Pr</w:t>
            </w:r>
            <w:proofErr w:type="spellEnd"/>
          </w:p>
        </w:tc>
        <w:tc>
          <w:tcPr>
            <w:tcW w:w="5812" w:type="dxa"/>
          </w:tcPr>
          <w:p w14:paraId="4C3F4DA6" w14:textId="77777777" w:rsidR="00AF33D2" w:rsidRPr="006C1129" w:rsidRDefault="00AF33D2" w:rsidP="00AF33D2">
            <w:pPr>
              <w:pStyle w:val="Contedodatabela"/>
              <w:rPr>
                <w:rFonts w:ascii="Times New Roman" w:hAnsi="Times New Roman" w:cs="Times New Roman"/>
                <w:sz w:val="20"/>
                <w:szCs w:val="20"/>
              </w:rPr>
            </w:pPr>
            <w:r w:rsidRPr="006C1129">
              <w:rPr>
                <w:rFonts w:ascii="Times New Roman" w:hAnsi="Times New Roman" w:cs="Times New Roman"/>
                <w:b/>
                <w:sz w:val="20"/>
                <w:szCs w:val="20"/>
              </w:rPr>
              <w:t xml:space="preserve">Bota de </w:t>
            </w:r>
            <w:proofErr w:type="spellStart"/>
            <w:r w:rsidRPr="006C1129">
              <w:rPr>
                <w:rFonts w:ascii="Times New Roman" w:hAnsi="Times New Roman" w:cs="Times New Roman"/>
                <w:b/>
                <w:sz w:val="20"/>
                <w:szCs w:val="20"/>
              </w:rPr>
              <w:t>pvc</w:t>
            </w:r>
            <w:proofErr w:type="spellEnd"/>
            <w:r w:rsidRPr="006C1129">
              <w:rPr>
                <w:rFonts w:ascii="Times New Roman" w:hAnsi="Times New Roman" w:cs="Times New Roman"/>
                <w:b/>
                <w:sz w:val="20"/>
                <w:szCs w:val="20"/>
              </w:rPr>
              <w:t xml:space="preserve"> com polaina</w:t>
            </w:r>
            <w:r w:rsidRPr="006C1129">
              <w:rPr>
                <w:rFonts w:ascii="Times New Roman" w:hAnsi="Times New Roman" w:cs="Times New Roman"/>
                <w:sz w:val="20"/>
                <w:szCs w:val="20"/>
              </w:rPr>
              <w:t>, cano longo, com as seguintes numerações:</w:t>
            </w:r>
          </w:p>
          <w:p w14:paraId="3392B8FD" w14:textId="77777777" w:rsidR="00AF33D2" w:rsidRPr="006C1129" w:rsidRDefault="00AF33D2" w:rsidP="00AF33D2">
            <w:pPr>
              <w:pStyle w:val="Contedodatabela"/>
              <w:rPr>
                <w:rFonts w:ascii="Times New Roman" w:hAnsi="Times New Roman" w:cs="Times New Roman"/>
                <w:i/>
                <w:sz w:val="20"/>
                <w:szCs w:val="20"/>
              </w:rPr>
            </w:pPr>
            <w:r w:rsidRPr="006C1129">
              <w:rPr>
                <w:rFonts w:ascii="Times New Roman" w:hAnsi="Times New Roman" w:cs="Times New Roman"/>
                <w:i/>
                <w:sz w:val="20"/>
                <w:szCs w:val="20"/>
              </w:rPr>
              <w:t>Número 37: 3 pares;</w:t>
            </w:r>
          </w:p>
          <w:p w14:paraId="1ECF9A07" w14:textId="77777777" w:rsidR="00AF33D2" w:rsidRPr="006C1129" w:rsidRDefault="00AF33D2" w:rsidP="00AF33D2">
            <w:pPr>
              <w:pStyle w:val="Contedodatabela"/>
              <w:rPr>
                <w:rFonts w:ascii="Times New Roman" w:hAnsi="Times New Roman" w:cs="Times New Roman"/>
                <w:b/>
                <w:i/>
                <w:sz w:val="20"/>
                <w:szCs w:val="20"/>
              </w:rPr>
            </w:pPr>
            <w:r w:rsidRPr="006C1129">
              <w:rPr>
                <w:rFonts w:ascii="Times New Roman" w:hAnsi="Times New Roman" w:cs="Times New Roman"/>
                <w:i/>
                <w:sz w:val="20"/>
                <w:szCs w:val="20"/>
              </w:rPr>
              <w:t>Número 38: 2 pares;</w:t>
            </w:r>
          </w:p>
          <w:p w14:paraId="1D54C966" w14:textId="77777777" w:rsidR="00AF33D2" w:rsidRPr="006C1129" w:rsidRDefault="00AF33D2" w:rsidP="00AF33D2">
            <w:pPr>
              <w:pStyle w:val="Contedodatabela"/>
              <w:rPr>
                <w:rFonts w:ascii="Times New Roman" w:hAnsi="Times New Roman" w:cs="Times New Roman"/>
                <w:b/>
                <w:i/>
                <w:sz w:val="20"/>
                <w:szCs w:val="20"/>
              </w:rPr>
            </w:pPr>
            <w:r w:rsidRPr="006C1129">
              <w:rPr>
                <w:rFonts w:ascii="Times New Roman" w:hAnsi="Times New Roman" w:cs="Times New Roman"/>
                <w:i/>
                <w:sz w:val="20"/>
                <w:szCs w:val="20"/>
              </w:rPr>
              <w:t>Número 39: 4 pares;</w:t>
            </w:r>
          </w:p>
          <w:p w14:paraId="58BF1323" w14:textId="77777777" w:rsidR="00AF33D2" w:rsidRPr="006C1129" w:rsidRDefault="00AF33D2" w:rsidP="00AF33D2">
            <w:pPr>
              <w:pStyle w:val="Contedodatabela"/>
              <w:rPr>
                <w:rFonts w:ascii="Times New Roman" w:hAnsi="Times New Roman" w:cs="Times New Roman"/>
                <w:sz w:val="20"/>
                <w:szCs w:val="20"/>
              </w:rPr>
            </w:pPr>
            <w:r w:rsidRPr="006C1129">
              <w:rPr>
                <w:rFonts w:ascii="Times New Roman" w:hAnsi="Times New Roman" w:cs="Times New Roman"/>
                <w:i/>
                <w:sz w:val="20"/>
                <w:szCs w:val="20"/>
              </w:rPr>
              <w:t>Número 40: 3 pares</w:t>
            </w:r>
            <w:r w:rsidRPr="006C1129">
              <w:rPr>
                <w:rFonts w:ascii="Times New Roman" w:hAnsi="Times New Roman" w:cs="Times New Roman"/>
                <w:sz w:val="20"/>
                <w:szCs w:val="20"/>
              </w:rPr>
              <w:t>.</w:t>
            </w:r>
          </w:p>
          <w:p w14:paraId="354E11B0" w14:textId="77777777" w:rsidR="00AF33D2" w:rsidRPr="006C1129" w:rsidRDefault="00AF33D2" w:rsidP="00AF33D2">
            <w:pPr>
              <w:pStyle w:val="Contedodatabela"/>
              <w:rPr>
                <w:rFonts w:ascii="Times New Roman" w:hAnsi="Times New Roman" w:cs="Times New Roman"/>
                <w:b/>
                <w:i/>
                <w:sz w:val="20"/>
                <w:szCs w:val="20"/>
              </w:rPr>
            </w:pPr>
            <w:r w:rsidRPr="006C1129">
              <w:rPr>
                <w:rFonts w:ascii="Times New Roman" w:hAnsi="Times New Roman" w:cs="Times New Roman"/>
                <w:b/>
                <w:i/>
                <w:sz w:val="20"/>
                <w:szCs w:val="20"/>
              </w:rPr>
              <w:t>Imagem ilustrativa:</w:t>
            </w:r>
          </w:p>
          <w:p w14:paraId="728895DA" w14:textId="0F095CF7" w:rsidR="00572387" w:rsidRPr="006C1129" w:rsidRDefault="00AF33D2" w:rsidP="00AF33D2">
            <w:pPr>
              <w:pStyle w:val="Contedodatabela"/>
              <w:rPr>
                <w:rFonts w:ascii="Times New Roman" w:hAnsi="Times New Roman" w:cs="Times New Roman"/>
                <w:b/>
                <w:sz w:val="20"/>
                <w:szCs w:val="20"/>
              </w:rPr>
            </w:pPr>
            <w:r w:rsidRPr="006C1129">
              <w:rPr>
                <w:rFonts w:ascii="Times New Roman" w:hAnsi="Times New Roman" w:cs="Times New Roman"/>
                <w:b/>
                <w:noProof/>
                <w:sz w:val="20"/>
                <w:szCs w:val="20"/>
                <w:lang w:eastAsia="pt-BR" w:bidi="ar-SA"/>
              </w:rPr>
              <w:drawing>
                <wp:inline distT="0" distB="0" distL="0" distR="0" wp14:anchorId="754022E7" wp14:editId="70713D98">
                  <wp:extent cx="533400" cy="825229"/>
                  <wp:effectExtent l="0" t="0" r="0" b="0"/>
                  <wp:docPr id="10" name="Imagem 10" descr="D:\Documents\COMPRAS\2025\1 - PREGÃO\PREGÃO N° 65_2025 - Material Proteção e Segurança\educação\bota com pola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COMPRAS\2025\1 - PREGÃO\PREGÃO N° 65_2025 - Material Proteção e Segurança\educação\bota com polaina.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6171" cy="844987"/>
                          </a:xfrm>
                          <a:prstGeom prst="rect">
                            <a:avLst/>
                          </a:prstGeom>
                          <a:noFill/>
                          <a:ln>
                            <a:noFill/>
                          </a:ln>
                        </pic:spPr>
                      </pic:pic>
                    </a:graphicData>
                  </a:graphic>
                </wp:inline>
              </w:drawing>
            </w:r>
          </w:p>
        </w:tc>
        <w:tc>
          <w:tcPr>
            <w:tcW w:w="850" w:type="dxa"/>
            <w:vAlign w:val="center"/>
          </w:tcPr>
          <w:p w14:paraId="7CE9CA4C" w14:textId="77777777" w:rsidR="00572387" w:rsidRPr="006C1129" w:rsidRDefault="00572387" w:rsidP="00572387">
            <w:pPr>
              <w:pStyle w:val="Contedodatabela"/>
              <w:jc w:val="center"/>
              <w:rPr>
                <w:rFonts w:ascii="Times New Roman" w:hAnsi="Times New Roman" w:cs="Times New Roman"/>
                <w:sz w:val="20"/>
                <w:szCs w:val="20"/>
              </w:rPr>
            </w:pPr>
            <w:r w:rsidRPr="006C1129">
              <w:rPr>
                <w:rFonts w:ascii="Times New Roman" w:hAnsi="Times New Roman" w:cs="Times New Roman"/>
                <w:sz w:val="20"/>
                <w:szCs w:val="20"/>
              </w:rPr>
              <w:t>12</w:t>
            </w:r>
          </w:p>
        </w:tc>
        <w:tc>
          <w:tcPr>
            <w:tcW w:w="992" w:type="dxa"/>
            <w:vAlign w:val="center"/>
          </w:tcPr>
          <w:p w14:paraId="3002BA6D" w14:textId="68E67D5E" w:rsidR="00572387" w:rsidRPr="006C1129" w:rsidRDefault="00572387" w:rsidP="00572387">
            <w:pPr>
              <w:jc w:val="center"/>
            </w:pPr>
          </w:p>
        </w:tc>
        <w:tc>
          <w:tcPr>
            <w:tcW w:w="838" w:type="dxa"/>
            <w:vAlign w:val="center"/>
          </w:tcPr>
          <w:p w14:paraId="73B6A1F7" w14:textId="742FCD5E" w:rsidR="00572387" w:rsidRPr="006C1129" w:rsidRDefault="00572387" w:rsidP="00572387">
            <w:pPr>
              <w:jc w:val="center"/>
            </w:pPr>
          </w:p>
        </w:tc>
      </w:tr>
      <w:tr w:rsidR="00572387" w:rsidRPr="00AF33D2" w14:paraId="3853E161" w14:textId="77777777" w:rsidTr="009D40A7">
        <w:trPr>
          <w:trHeight w:val="340"/>
        </w:trPr>
        <w:tc>
          <w:tcPr>
            <w:tcW w:w="701" w:type="dxa"/>
            <w:vAlign w:val="center"/>
          </w:tcPr>
          <w:p w14:paraId="342C63E2" w14:textId="77777777" w:rsidR="00572387" w:rsidRPr="00AF33D2" w:rsidRDefault="00572387" w:rsidP="00572387">
            <w:pPr>
              <w:pStyle w:val="Contedodatabela"/>
              <w:jc w:val="center"/>
              <w:rPr>
                <w:rFonts w:ascii="Times New Roman" w:hAnsi="Times New Roman" w:cs="Times New Roman"/>
                <w:b/>
                <w:color w:val="FF0000"/>
                <w:sz w:val="20"/>
                <w:szCs w:val="20"/>
              </w:rPr>
            </w:pPr>
            <w:r w:rsidRPr="00AF33D2">
              <w:rPr>
                <w:rFonts w:ascii="Times New Roman" w:hAnsi="Times New Roman" w:cs="Times New Roman"/>
                <w:b/>
                <w:color w:val="000000" w:themeColor="text1"/>
                <w:sz w:val="20"/>
                <w:szCs w:val="20"/>
              </w:rPr>
              <w:t>13</w:t>
            </w:r>
          </w:p>
        </w:tc>
        <w:tc>
          <w:tcPr>
            <w:tcW w:w="712" w:type="dxa"/>
            <w:vAlign w:val="center"/>
          </w:tcPr>
          <w:p w14:paraId="2600AD5E" w14:textId="77777777" w:rsidR="00572387" w:rsidRPr="00AF33D2" w:rsidRDefault="00572387" w:rsidP="00572387">
            <w:pPr>
              <w:pStyle w:val="Contedodatabela"/>
              <w:jc w:val="center"/>
              <w:rPr>
                <w:rFonts w:ascii="Times New Roman" w:hAnsi="Times New Roman" w:cs="Times New Roman"/>
                <w:color w:val="FF0000"/>
                <w:sz w:val="20"/>
                <w:szCs w:val="20"/>
              </w:rPr>
            </w:pPr>
            <w:r w:rsidRPr="00AF33D2">
              <w:rPr>
                <w:rFonts w:ascii="Times New Roman" w:hAnsi="Times New Roman" w:cs="Times New Roman"/>
                <w:sz w:val="20"/>
                <w:szCs w:val="20"/>
              </w:rPr>
              <w:t>Un</w:t>
            </w:r>
          </w:p>
        </w:tc>
        <w:tc>
          <w:tcPr>
            <w:tcW w:w="5812" w:type="dxa"/>
          </w:tcPr>
          <w:p w14:paraId="0307C7F1" w14:textId="77777777" w:rsidR="00572387" w:rsidRPr="00AF33D2" w:rsidRDefault="00572387" w:rsidP="00572387">
            <w:pPr>
              <w:pStyle w:val="Contedodatabela"/>
              <w:rPr>
                <w:rFonts w:ascii="Times New Roman" w:hAnsi="Times New Roman" w:cs="Times New Roman"/>
                <w:b/>
                <w:color w:val="FF0000"/>
                <w:sz w:val="20"/>
                <w:szCs w:val="20"/>
              </w:rPr>
            </w:pPr>
            <w:r w:rsidRPr="00AF33D2">
              <w:rPr>
                <w:rFonts w:ascii="Times New Roman" w:hAnsi="Times New Roman" w:cs="Times New Roman"/>
                <w:b/>
                <w:sz w:val="20"/>
                <w:szCs w:val="20"/>
              </w:rPr>
              <w:t xml:space="preserve">Abafador de ruídos tipo concha. </w:t>
            </w:r>
          </w:p>
        </w:tc>
        <w:tc>
          <w:tcPr>
            <w:tcW w:w="850" w:type="dxa"/>
            <w:vAlign w:val="center"/>
          </w:tcPr>
          <w:p w14:paraId="5C8E2564" w14:textId="77777777" w:rsidR="00572387" w:rsidRPr="00AF33D2" w:rsidRDefault="00572387" w:rsidP="00572387">
            <w:pPr>
              <w:pStyle w:val="Contedodatabela"/>
              <w:jc w:val="center"/>
              <w:rPr>
                <w:rFonts w:ascii="Times New Roman" w:hAnsi="Times New Roman" w:cs="Times New Roman"/>
                <w:color w:val="FF0000"/>
                <w:sz w:val="20"/>
                <w:szCs w:val="20"/>
              </w:rPr>
            </w:pPr>
            <w:r w:rsidRPr="00AF33D2">
              <w:rPr>
                <w:rFonts w:ascii="Times New Roman" w:hAnsi="Times New Roman" w:cs="Times New Roman"/>
                <w:sz w:val="20"/>
                <w:szCs w:val="20"/>
              </w:rPr>
              <w:t>15</w:t>
            </w:r>
          </w:p>
        </w:tc>
        <w:tc>
          <w:tcPr>
            <w:tcW w:w="992" w:type="dxa"/>
            <w:vAlign w:val="center"/>
          </w:tcPr>
          <w:p w14:paraId="543D5A0D" w14:textId="3ED626A6" w:rsidR="00572387" w:rsidRPr="00AF33D2" w:rsidRDefault="00572387" w:rsidP="00572387">
            <w:pPr>
              <w:jc w:val="center"/>
              <w:rPr>
                <w:color w:val="FF0000"/>
              </w:rPr>
            </w:pPr>
          </w:p>
        </w:tc>
        <w:tc>
          <w:tcPr>
            <w:tcW w:w="838" w:type="dxa"/>
            <w:vAlign w:val="center"/>
          </w:tcPr>
          <w:p w14:paraId="50B484B5" w14:textId="6D64607A" w:rsidR="00572387" w:rsidRPr="00AF33D2" w:rsidRDefault="00572387" w:rsidP="00572387">
            <w:pPr>
              <w:jc w:val="center"/>
              <w:rPr>
                <w:color w:val="FF0000"/>
              </w:rPr>
            </w:pPr>
          </w:p>
        </w:tc>
      </w:tr>
      <w:tr w:rsidR="00572387" w:rsidRPr="00AF33D2" w14:paraId="5C208E84" w14:textId="77777777" w:rsidTr="009D40A7">
        <w:trPr>
          <w:trHeight w:val="340"/>
        </w:trPr>
        <w:tc>
          <w:tcPr>
            <w:tcW w:w="9067" w:type="dxa"/>
            <w:gridSpan w:val="5"/>
            <w:vAlign w:val="center"/>
          </w:tcPr>
          <w:p w14:paraId="04FA26FA" w14:textId="77777777" w:rsidR="00572387" w:rsidRPr="00AF33D2" w:rsidRDefault="00572387" w:rsidP="00572387">
            <w:pPr>
              <w:jc w:val="center"/>
              <w:rPr>
                <w:b/>
              </w:rPr>
            </w:pPr>
            <w:r w:rsidRPr="00AF33D2">
              <w:rPr>
                <w:b/>
              </w:rPr>
              <w:t>TOTAL</w:t>
            </w:r>
          </w:p>
        </w:tc>
        <w:tc>
          <w:tcPr>
            <w:tcW w:w="838" w:type="dxa"/>
            <w:vAlign w:val="center"/>
          </w:tcPr>
          <w:p w14:paraId="0BB5E50B" w14:textId="57A2A7A9" w:rsidR="00572387" w:rsidRPr="00AF33D2" w:rsidRDefault="00572387" w:rsidP="00572387">
            <w:pPr>
              <w:ind w:hanging="117"/>
              <w:jc w:val="center"/>
              <w:rPr>
                <w:b/>
              </w:rPr>
            </w:pPr>
            <w:r w:rsidRPr="00AF33D2">
              <w:rPr>
                <w:b/>
              </w:rPr>
              <w:t xml:space="preserve">R$ </w:t>
            </w:r>
            <w:proofErr w:type="spellStart"/>
            <w:r w:rsidRPr="00AF33D2">
              <w:rPr>
                <w:b/>
                <w:bCs/>
              </w:rPr>
              <w:t>xxx</w:t>
            </w:r>
            <w:proofErr w:type="spellEnd"/>
          </w:p>
        </w:tc>
      </w:tr>
    </w:tbl>
    <w:p w14:paraId="4D8C37D9" w14:textId="6BB6326D" w:rsidR="00FB4397" w:rsidRDefault="00FB4397" w:rsidP="00292BA1">
      <w:pPr>
        <w:autoSpaceDE w:val="0"/>
        <w:autoSpaceDN w:val="0"/>
        <w:adjustRightInd w:val="0"/>
        <w:rPr>
          <w:b/>
          <w:bCs/>
          <w:sz w:val="24"/>
          <w:szCs w:val="24"/>
        </w:rPr>
      </w:pPr>
    </w:p>
    <w:p w14:paraId="34579CA2" w14:textId="77777777"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14:paraId="2020D216" w14:textId="77777777"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14:paraId="6DECF5F4" w14:textId="77777777" w:rsidR="00AF33D2" w:rsidRDefault="00AF33D2" w:rsidP="00FA06CB">
      <w:pPr>
        <w:autoSpaceDE w:val="0"/>
        <w:autoSpaceDN w:val="0"/>
        <w:adjustRightInd w:val="0"/>
        <w:jc w:val="center"/>
        <w:rPr>
          <w:b/>
          <w:bCs/>
          <w:sz w:val="24"/>
          <w:szCs w:val="24"/>
        </w:rPr>
      </w:pPr>
    </w:p>
    <w:p w14:paraId="061511A9" w14:textId="2F2D0A32" w:rsidR="00FA06CB" w:rsidRDefault="00FA06CB" w:rsidP="00FA06CB">
      <w:pPr>
        <w:autoSpaceDE w:val="0"/>
        <w:autoSpaceDN w:val="0"/>
        <w:adjustRightInd w:val="0"/>
        <w:jc w:val="center"/>
        <w:rPr>
          <w:b/>
          <w:bCs/>
          <w:sz w:val="24"/>
          <w:szCs w:val="24"/>
        </w:rPr>
      </w:pPr>
      <w:r>
        <w:rPr>
          <w:b/>
          <w:bCs/>
          <w:sz w:val="24"/>
          <w:szCs w:val="24"/>
        </w:rPr>
        <w:t>____________________</w:t>
      </w:r>
    </w:p>
    <w:p w14:paraId="715334C4" w14:textId="77777777"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14:paraId="1E974D1E" w14:textId="315AF9A9" w:rsidR="00202E1F" w:rsidRDefault="00FA06CB" w:rsidP="0035575B">
      <w:pPr>
        <w:autoSpaceDE w:val="0"/>
        <w:autoSpaceDN w:val="0"/>
        <w:adjustRightInd w:val="0"/>
        <w:jc w:val="center"/>
        <w:rPr>
          <w:b/>
          <w:bCs/>
          <w:color w:val="000000"/>
          <w:sz w:val="24"/>
          <w:szCs w:val="24"/>
        </w:rPr>
      </w:pPr>
      <w:r>
        <w:rPr>
          <w:rFonts w:eastAsia="Calibri"/>
          <w:i/>
          <w:iCs/>
          <w:spacing w:val="-1"/>
          <w:sz w:val="24"/>
          <w:szCs w:val="24"/>
        </w:rPr>
        <w:t>Empresa</w:t>
      </w:r>
    </w:p>
    <w:sectPr w:rsidR="00202E1F" w:rsidSect="00E77B55">
      <w:headerReference w:type="default" r:id="rId29"/>
      <w:footerReference w:type="even" r:id="rId30"/>
      <w:footerReference w:type="default" r:id="rId31"/>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2A948" w14:textId="77777777" w:rsidR="003E3554" w:rsidRDefault="003E3554">
      <w:r>
        <w:separator/>
      </w:r>
    </w:p>
  </w:endnote>
  <w:endnote w:type="continuationSeparator" w:id="0">
    <w:p w14:paraId="404A484F" w14:textId="77777777" w:rsidR="003E3554" w:rsidRDefault="003E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AC24" w14:textId="77777777" w:rsidR="005A4AB7" w:rsidRDefault="005A4AB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3AA70" w14:textId="77777777" w:rsidR="005A4AB7" w:rsidRPr="001236BE" w:rsidRDefault="005A4AB7">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CE71" w14:textId="00EFB7B0" w:rsidR="005A4AB7" w:rsidRPr="001236BE" w:rsidRDefault="005A4AB7"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B60805">
      <w:rPr>
        <w:rStyle w:val="Nmerodepgina"/>
        <w:noProof/>
        <w:sz w:val="21"/>
        <w:szCs w:val="21"/>
      </w:rPr>
      <w:t>18</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14:paraId="6D538D94" w14:textId="77777777" w:rsidR="005A4AB7" w:rsidRDefault="005A4AB7"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9E032" w14:textId="77777777" w:rsidR="003E3554" w:rsidRDefault="003E3554">
      <w:r>
        <w:separator/>
      </w:r>
    </w:p>
  </w:footnote>
  <w:footnote w:type="continuationSeparator" w:id="0">
    <w:p w14:paraId="4FBFAEC2" w14:textId="77777777" w:rsidR="003E3554" w:rsidRDefault="003E35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069C" w14:textId="77777777" w:rsidR="005A4AB7" w:rsidRPr="009E637F" w:rsidRDefault="005A4AB7"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7903F715" wp14:editId="282AD67E">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14:paraId="31878642" w14:textId="77777777" w:rsidR="005A4AB7" w:rsidRDefault="005A4AB7" w:rsidP="009E637F">
    <w:pPr>
      <w:rPr>
        <w:b/>
        <w:sz w:val="22"/>
        <w:szCs w:val="22"/>
      </w:rPr>
    </w:pPr>
    <w:r w:rsidRPr="009E637F">
      <w:rPr>
        <w:b/>
        <w:sz w:val="22"/>
        <w:szCs w:val="22"/>
      </w:rPr>
      <w:tab/>
      <w:t xml:space="preserve">    </w:t>
    </w:r>
    <w:r w:rsidRPr="009E637F">
      <w:rPr>
        <w:b/>
        <w:sz w:val="22"/>
        <w:szCs w:val="22"/>
      </w:rPr>
      <w:tab/>
      <w:t>ESTADO DO RIO GRANDE DO SUL</w:t>
    </w:r>
  </w:p>
  <w:p w14:paraId="373667EC" w14:textId="77777777" w:rsidR="005A4AB7" w:rsidRPr="009E637F" w:rsidRDefault="005A4AB7"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14:paraId="3D3D8953" w14:textId="77777777" w:rsidR="005A4AB7" w:rsidRPr="009E637F" w:rsidRDefault="005A4AB7"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14:paraId="7CC9FEA7" w14:textId="77777777" w:rsidR="005A4AB7" w:rsidRDefault="005A4AB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4532"/>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5463"/>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0F3C"/>
    <w:rsid w:val="000F3D9F"/>
    <w:rsid w:val="000F4DAA"/>
    <w:rsid w:val="000F4E0D"/>
    <w:rsid w:val="000F715C"/>
    <w:rsid w:val="001026AB"/>
    <w:rsid w:val="001027E5"/>
    <w:rsid w:val="00106F13"/>
    <w:rsid w:val="001108BC"/>
    <w:rsid w:val="00110BDA"/>
    <w:rsid w:val="00114FED"/>
    <w:rsid w:val="00115FDD"/>
    <w:rsid w:val="0012100B"/>
    <w:rsid w:val="00121EA5"/>
    <w:rsid w:val="00122AA9"/>
    <w:rsid w:val="001236BE"/>
    <w:rsid w:val="00123A82"/>
    <w:rsid w:val="00127ED2"/>
    <w:rsid w:val="00130206"/>
    <w:rsid w:val="0013133B"/>
    <w:rsid w:val="00134702"/>
    <w:rsid w:val="00135B8F"/>
    <w:rsid w:val="0013713D"/>
    <w:rsid w:val="00141763"/>
    <w:rsid w:val="00141C6F"/>
    <w:rsid w:val="0014260A"/>
    <w:rsid w:val="00142888"/>
    <w:rsid w:val="00145420"/>
    <w:rsid w:val="00146F36"/>
    <w:rsid w:val="0014711E"/>
    <w:rsid w:val="00147949"/>
    <w:rsid w:val="00147C21"/>
    <w:rsid w:val="00151E92"/>
    <w:rsid w:val="00151F08"/>
    <w:rsid w:val="001547D8"/>
    <w:rsid w:val="001557EB"/>
    <w:rsid w:val="00155D9A"/>
    <w:rsid w:val="0015639E"/>
    <w:rsid w:val="00160592"/>
    <w:rsid w:val="00160D6F"/>
    <w:rsid w:val="00162CAE"/>
    <w:rsid w:val="00163B5A"/>
    <w:rsid w:val="0016551C"/>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A3B8F"/>
    <w:rsid w:val="001B171F"/>
    <w:rsid w:val="001B2123"/>
    <w:rsid w:val="001B263C"/>
    <w:rsid w:val="001B2F73"/>
    <w:rsid w:val="001B59B6"/>
    <w:rsid w:val="001C06EA"/>
    <w:rsid w:val="001C165D"/>
    <w:rsid w:val="001C2231"/>
    <w:rsid w:val="001C3701"/>
    <w:rsid w:val="001C487B"/>
    <w:rsid w:val="001D0266"/>
    <w:rsid w:val="001D128D"/>
    <w:rsid w:val="001D225C"/>
    <w:rsid w:val="001D2C62"/>
    <w:rsid w:val="001D410C"/>
    <w:rsid w:val="001D7020"/>
    <w:rsid w:val="001E0B0F"/>
    <w:rsid w:val="001E156D"/>
    <w:rsid w:val="001E310E"/>
    <w:rsid w:val="001E50D1"/>
    <w:rsid w:val="001E5C06"/>
    <w:rsid w:val="001E5EF7"/>
    <w:rsid w:val="001E7B16"/>
    <w:rsid w:val="001F028E"/>
    <w:rsid w:val="001F07F5"/>
    <w:rsid w:val="001F1C1E"/>
    <w:rsid w:val="001F4E18"/>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27CE6"/>
    <w:rsid w:val="0023067C"/>
    <w:rsid w:val="002363EF"/>
    <w:rsid w:val="002418DB"/>
    <w:rsid w:val="00241E97"/>
    <w:rsid w:val="002422D5"/>
    <w:rsid w:val="00245738"/>
    <w:rsid w:val="00246B55"/>
    <w:rsid w:val="00246CBC"/>
    <w:rsid w:val="0025108C"/>
    <w:rsid w:val="0025369F"/>
    <w:rsid w:val="002554BA"/>
    <w:rsid w:val="002562D6"/>
    <w:rsid w:val="00257C4C"/>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855CC"/>
    <w:rsid w:val="0029038E"/>
    <w:rsid w:val="00290F3C"/>
    <w:rsid w:val="00291DB9"/>
    <w:rsid w:val="002929C9"/>
    <w:rsid w:val="00292BA1"/>
    <w:rsid w:val="002936B1"/>
    <w:rsid w:val="00293BFB"/>
    <w:rsid w:val="0029480A"/>
    <w:rsid w:val="002A69DE"/>
    <w:rsid w:val="002B034E"/>
    <w:rsid w:val="002B05B2"/>
    <w:rsid w:val="002B5998"/>
    <w:rsid w:val="002C168E"/>
    <w:rsid w:val="002C19B5"/>
    <w:rsid w:val="002C3BCD"/>
    <w:rsid w:val="002C52E2"/>
    <w:rsid w:val="002C74AF"/>
    <w:rsid w:val="002D050C"/>
    <w:rsid w:val="002D1AD8"/>
    <w:rsid w:val="002D4D1C"/>
    <w:rsid w:val="002E0DFB"/>
    <w:rsid w:val="002E19EE"/>
    <w:rsid w:val="002E5D98"/>
    <w:rsid w:val="002E5DE5"/>
    <w:rsid w:val="002F1F41"/>
    <w:rsid w:val="002F3020"/>
    <w:rsid w:val="002F50CA"/>
    <w:rsid w:val="002F5262"/>
    <w:rsid w:val="002F5CA1"/>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46DCD"/>
    <w:rsid w:val="00350D57"/>
    <w:rsid w:val="00350DA8"/>
    <w:rsid w:val="0035341D"/>
    <w:rsid w:val="00353C17"/>
    <w:rsid w:val="003542C1"/>
    <w:rsid w:val="0035575B"/>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2AE1"/>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45A6"/>
    <w:rsid w:val="003A7E71"/>
    <w:rsid w:val="003B1979"/>
    <w:rsid w:val="003B35DA"/>
    <w:rsid w:val="003B492A"/>
    <w:rsid w:val="003B4A86"/>
    <w:rsid w:val="003B6115"/>
    <w:rsid w:val="003B784A"/>
    <w:rsid w:val="003C09CA"/>
    <w:rsid w:val="003C19F1"/>
    <w:rsid w:val="003C21B3"/>
    <w:rsid w:val="003C2703"/>
    <w:rsid w:val="003C45E4"/>
    <w:rsid w:val="003C7EC8"/>
    <w:rsid w:val="003D06F7"/>
    <w:rsid w:val="003D12C7"/>
    <w:rsid w:val="003D4027"/>
    <w:rsid w:val="003D7317"/>
    <w:rsid w:val="003D7CBF"/>
    <w:rsid w:val="003D7CEA"/>
    <w:rsid w:val="003D7E22"/>
    <w:rsid w:val="003E0613"/>
    <w:rsid w:val="003E1A83"/>
    <w:rsid w:val="003E1F99"/>
    <w:rsid w:val="003E20F2"/>
    <w:rsid w:val="003E236E"/>
    <w:rsid w:val="003E32E4"/>
    <w:rsid w:val="003E355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2345"/>
    <w:rsid w:val="004443D0"/>
    <w:rsid w:val="00445726"/>
    <w:rsid w:val="00450EF1"/>
    <w:rsid w:val="00451B86"/>
    <w:rsid w:val="00451B95"/>
    <w:rsid w:val="0045283A"/>
    <w:rsid w:val="004546F2"/>
    <w:rsid w:val="00461E18"/>
    <w:rsid w:val="00462FEC"/>
    <w:rsid w:val="004663E4"/>
    <w:rsid w:val="00472200"/>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28F9"/>
    <w:rsid w:val="004B3FE5"/>
    <w:rsid w:val="004B4F38"/>
    <w:rsid w:val="004B5525"/>
    <w:rsid w:val="004B57D4"/>
    <w:rsid w:val="004B72B3"/>
    <w:rsid w:val="004B794B"/>
    <w:rsid w:val="004C0B33"/>
    <w:rsid w:val="004D0355"/>
    <w:rsid w:val="004D05E4"/>
    <w:rsid w:val="004D0E94"/>
    <w:rsid w:val="004D157A"/>
    <w:rsid w:val="004D231A"/>
    <w:rsid w:val="004D3F77"/>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951"/>
    <w:rsid w:val="00567A13"/>
    <w:rsid w:val="00570263"/>
    <w:rsid w:val="00570575"/>
    <w:rsid w:val="005706A1"/>
    <w:rsid w:val="00570D3C"/>
    <w:rsid w:val="0057166E"/>
    <w:rsid w:val="00572387"/>
    <w:rsid w:val="0057246B"/>
    <w:rsid w:val="00573750"/>
    <w:rsid w:val="00582DB8"/>
    <w:rsid w:val="0058357A"/>
    <w:rsid w:val="0058363E"/>
    <w:rsid w:val="00584B86"/>
    <w:rsid w:val="00586F73"/>
    <w:rsid w:val="0058759F"/>
    <w:rsid w:val="005879D4"/>
    <w:rsid w:val="005929E4"/>
    <w:rsid w:val="005A340F"/>
    <w:rsid w:val="005A3C69"/>
    <w:rsid w:val="005A4AB7"/>
    <w:rsid w:val="005B1352"/>
    <w:rsid w:val="005B3C00"/>
    <w:rsid w:val="005B546B"/>
    <w:rsid w:val="005B690A"/>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0AE1"/>
    <w:rsid w:val="006226F8"/>
    <w:rsid w:val="00625F32"/>
    <w:rsid w:val="00625FAF"/>
    <w:rsid w:val="00626C81"/>
    <w:rsid w:val="00627373"/>
    <w:rsid w:val="00627D43"/>
    <w:rsid w:val="00627D56"/>
    <w:rsid w:val="00632708"/>
    <w:rsid w:val="00632D39"/>
    <w:rsid w:val="006330CD"/>
    <w:rsid w:val="00634F20"/>
    <w:rsid w:val="00635064"/>
    <w:rsid w:val="0063589C"/>
    <w:rsid w:val="00635C13"/>
    <w:rsid w:val="006400A5"/>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513"/>
    <w:rsid w:val="006A3833"/>
    <w:rsid w:val="006A6E0A"/>
    <w:rsid w:val="006B21B8"/>
    <w:rsid w:val="006B2B32"/>
    <w:rsid w:val="006B2BFC"/>
    <w:rsid w:val="006B2D68"/>
    <w:rsid w:val="006B343D"/>
    <w:rsid w:val="006B388B"/>
    <w:rsid w:val="006B47E1"/>
    <w:rsid w:val="006C1129"/>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1334C"/>
    <w:rsid w:val="00720A1E"/>
    <w:rsid w:val="00720A32"/>
    <w:rsid w:val="00724BCD"/>
    <w:rsid w:val="00726321"/>
    <w:rsid w:val="0072724C"/>
    <w:rsid w:val="00727A1A"/>
    <w:rsid w:val="00730E22"/>
    <w:rsid w:val="0074166C"/>
    <w:rsid w:val="00741FC2"/>
    <w:rsid w:val="007472F2"/>
    <w:rsid w:val="00747832"/>
    <w:rsid w:val="00747A4D"/>
    <w:rsid w:val="00751C75"/>
    <w:rsid w:val="007539F9"/>
    <w:rsid w:val="00756168"/>
    <w:rsid w:val="00756CB2"/>
    <w:rsid w:val="0075700C"/>
    <w:rsid w:val="00757AD8"/>
    <w:rsid w:val="00761C64"/>
    <w:rsid w:val="0076234B"/>
    <w:rsid w:val="00763AE0"/>
    <w:rsid w:val="00763C0B"/>
    <w:rsid w:val="00765E47"/>
    <w:rsid w:val="00767C50"/>
    <w:rsid w:val="00770B48"/>
    <w:rsid w:val="0077170D"/>
    <w:rsid w:val="007739B0"/>
    <w:rsid w:val="00780CC3"/>
    <w:rsid w:val="0078186A"/>
    <w:rsid w:val="00782A14"/>
    <w:rsid w:val="0078410D"/>
    <w:rsid w:val="00784A6D"/>
    <w:rsid w:val="007856EE"/>
    <w:rsid w:val="0078594F"/>
    <w:rsid w:val="00786DE8"/>
    <w:rsid w:val="00787415"/>
    <w:rsid w:val="007876DE"/>
    <w:rsid w:val="007904BE"/>
    <w:rsid w:val="00791668"/>
    <w:rsid w:val="00795B7D"/>
    <w:rsid w:val="0079670E"/>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378F2"/>
    <w:rsid w:val="00841773"/>
    <w:rsid w:val="00841AB7"/>
    <w:rsid w:val="0084296F"/>
    <w:rsid w:val="008505C2"/>
    <w:rsid w:val="00850B84"/>
    <w:rsid w:val="00850E98"/>
    <w:rsid w:val="00850FC7"/>
    <w:rsid w:val="0085132F"/>
    <w:rsid w:val="008525D9"/>
    <w:rsid w:val="00853B31"/>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776CE"/>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D711F"/>
    <w:rsid w:val="008E200C"/>
    <w:rsid w:val="008E36C5"/>
    <w:rsid w:val="008E5FAF"/>
    <w:rsid w:val="008F7D8A"/>
    <w:rsid w:val="0090030A"/>
    <w:rsid w:val="00900514"/>
    <w:rsid w:val="00900898"/>
    <w:rsid w:val="009009B1"/>
    <w:rsid w:val="0090176F"/>
    <w:rsid w:val="00901774"/>
    <w:rsid w:val="0090542E"/>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17B0"/>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0AB3"/>
    <w:rsid w:val="009C44FB"/>
    <w:rsid w:val="009C5B92"/>
    <w:rsid w:val="009D13A2"/>
    <w:rsid w:val="009D21F5"/>
    <w:rsid w:val="009D23CC"/>
    <w:rsid w:val="009D2433"/>
    <w:rsid w:val="009D2875"/>
    <w:rsid w:val="009D40A7"/>
    <w:rsid w:val="009D4B6C"/>
    <w:rsid w:val="009D578C"/>
    <w:rsid w:val="009D6BD3"/>
    <w:rsid w:val="009E4F21"/>
    <w:rsid w:val="009E61E4"/>
    <w:rsid w:val="009E637F"/>
    <w:rsid w:val="009F18B0"/>
    <w:rsid w:val="009F2BE2"/>
    <w:rsid w:val="009F2F2A"/>
    <w:rsid w:val="009F3020"/>
    <w:rsid w:val="009F4F54"/>
    <w:rsid w:val="00A00442"/>
    <w:rsid w:val="00A00488"/>
    <w:rsid w:val="00A030A2"/>
    <w:rsid w:val="00A03A25"/>
    <w:rsid w:val="00A06BDB"/>
    <w:rsid w:val="00A12591"/>
    <w:rsid w:val="00A13B82"/>
    <w:rsid w:val="00A2012E"/>
    <w:rsid w:val="00A210A2"/>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2133"/>
    <w:rsid w:val="00A74FD0"/>
    <w:rsid w:val="00A7574D"/>
    <w:rsid w:val="00A8160A"/>
    <w:rsid w:val="00A821C6"/>
    <w:rsid w:val="00A845F5"/>
    <w:rsid w:val="00A90EB5"/>
    <w:rsid w:val="00A93734"/>
    <w:rsid w:val="00AA13B1"/>
    <w:rsid w:val="00AA1676"/>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378"/>
    <w:rsid w:val="00AD1E5D"/>
    <w:rsid w:val="00AD24FF"/>
    <w:rsid w:val="00AD2F57"/>
    <w:rsid w:val="00AD42F8"/>
    <w:rsid w:val="00AD4D2B"/>
    <w:rsid w:val="00AD5C4A"/>
    <w:rsid w:val="00AE037E"/>
    <w:rsid w:val="00AE0BCE"/>
    <w:rsid w:val="00AE4CAB"/>
    <w:rsid w:val="00AE5740"/>
    <w:rsid w:val="00AF018E"/>
    <w:rsid w:val="00AF1786"/>
    <w:rsid w:val="00AF33D2"/>
    <w:rsid w:val="00AF3CAC"/>
    <w:rsid w:val="00AF5219"/>
    <w:rsid w:val="00B010B9"/>
    <w:rsid w:val="00B04244"/>
    <w:rsid w:val="00B0553D"/>
    <w:rsid w:val="00B05CA4"/>
    <w:rsid w:val="00B06534"/>
    <w:rsid w:val="00B071C4"/>
    <w:rsid w:val="00B07FFB"/>
    <w:rsid w:val="00B10A93"/>
    <w:rsid w:val="00B1330B"/>
    <w:rsid w:val="00B13D2E"/>
    <w:rsid w:val="00B173DF"/>
    <w:rsid w:val="00B2120B"/>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0805"/>
    <w:rsid w:val="00B61E30"/>
    <w:rsid w:val="00B620CC"/>
    <w:rsid w:val="00B637AB"/>
    <w:rsid w:val="00B6428E"/>
    <w:rsid w:val="00B6463B"/>
    <w:rsid w:val="00B65329"/>
    <w:rsid w:val="00B65ACE"/>
    <w:rsid w:val="00B65EE6"/>
    <w:rsid w:val="00B664C6"/>
    <w:rsid w:val="00B6754C"/>
    <w:rsid w:val="00B67722"/>
    <w:rsid w:val="00B6779C"/>
    <w:rsid w:val="00B70328"/>
    <w:rsid w:val="00B70909"/>
    <w:rsid w:val="00B722F9"/>
    <w:rsid w:val="00B72758"/>
    <w:rsid w:val="00B73686"/>
    <w:rsid w:val="00B74085"/>
    <w:rsid w:val="00B743FC"/>
    <w:rsid w:val="00B74E1E"/>
    <w:rsid w:val="00B75692"/>
    <w:rsid w:val="00B77337"/>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4ACB"/>
    <w:rsid w:val="00C57F32"/>
    <w:rsid w:val="00C64AB3"/>
    <w:rsid w:val="00C67642"/>
    <w:rsid w:val="00C70620"/>
    <w:rsid w:val="00C70F29"/>
    <w:rsid w:val="00C7156A"/>
    <w:rsid w:val="00C71E46"/>
    <w:rsid w:val="00C736AA"/>
    <w:rsid w:val="00C7403D"/>
    <w:rsid w:val="00C74E29"/>
    <w:rsid w:val="00C7649D"/>
    <w:rsid w:val="00C76C36"/>
    <w:rsid w:val="00C80D0C"/>
    <w:rsid w:val="00C8436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0B6"/>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438"/>
    <w:rsid w:val="00D43540"/>
    <w:rsid w:val="00D4419C"/>
    <w:rsid w:val="00D44B50"/>
    <w:rsid w:val="00D45348"/>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1E0A"/>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0726"/>
    <w:rsid w:val="00DE103B"/>
    <w:rsid w:val="00DE187B"/>
    <w:rsid w:val="00DE4107"/>
    <w:rsid w:val="00DE6B0E"/>
    <w:rsid w:val="00DE7E57"/>
    <w:rsid w:val="00DF13AE"/>
    <w:rsid w:val="00DF4DB5"/>
    <w:rsid w:val="00DF7BF4"/>
    <w:rsid w:val="00E019AF"/>
    <w:rsid w:val="00E0401C"/>
    <w:rsid w:val="00E05646"/>
    <w:rsid w:val="00E06946"/>
    <w:rsid w:val="00E07078"/>
    <w:rsid w:val="00E1058D"/>
    <w:rsid w:val="00E1121F"/>
    <w:rsid w:val="00E1176A"/>
    <w:rsid w:val="00E14825"/>
    <w:rsid w:val="00E15244"/>
    <w:rsid w:val="00E16B4A"/>
    <w:rsid w:val="00E171F7"/>
    <w:rsid w:val="00E17222"/>
    <w:rsid w:val="00E2122E"/>
    <w:rsid w:val="00E23AEE"/>
    <w:rsid w:val="00E2642A"/>
    <w:rsid w:val="00E27662"/>
    <w:rsid w:val="00E2795E"/>
    <w:rsid w:val="00E32E85"/>
    <w:rsid w:val="00E33006"/>
    <w:rsid w:val="00E3358B"/>
    <w:rsid w:val="00E34EF3"/>
    <w:rsid w:val="00E36309"/>
    <w:rsid w:val="00E41AE2"/>
    <w:rsid w:val="00E42158"/>
    <w:rsid w:val="00E43EED"/>
    <w:rsid w:val="00E45212"/>
    <w:rsid w:val="00E47D14"/>
    <w:rsid w:val="00E50845"/>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7B3"/>
    <w:rsid w:val="00E81A80"/>
    <w:rsid w:val="00E82132"/>
    <w:rsid w:val="00E83017"/>
    <w:rsid w:val="00E83051"/>
    <w:rsid w:val="00E868F4"/>
    <w:rsid w:val="00E87749"/>
    <w:rsid w:val="00E92A11"/>
    <w:rsid w:val="00E92F84"/>
    <w:rsid w:val="00E95435"/>
    <w:rsid w:val="00E95595"/>
    <w:rsid w:val="00E970CC"/>
    <w:rsid w:val="00EA0713"/>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1B97"/>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16FBA"/>
    <w:rsid w:val="00F20F15"/>
    <w:rsid w:val="00F210C8"/>
    <w:rsid w:val="00F21417"/>
    <w:rsid w:val="00F214A6"/>
    <w:rsid w:val="00F2159C"/>
    <w:rsid w:val="00F215F0"/>
    <w:rsid w:val="00F220C9"/>
    <w:rsid w:val="00F239BC"/>
    <w:rsid w:val="00F24651"/>
    <w:rsid w:val="00F27A97"/>
    <w:rsid w:val="00F320C3"/>
    <w:rsid w:val="00F3271A"/>
    <w:rsid w:val="00F32770"/>
    <w:rsid w:val="00F34245"/>
    <w:rsid w:val="00F3437D"/>
    <w:rsid w:val="00F36ADB"/>
    <w:rsid w:val="00F375DB"/>
    <w:rsid w:val="00F401DA"/>
    <w:rsid w:val="00F409E0"/>
    <w:rsid w:val="00F40A68"/>
    <w:rsid w:val="00F40C9F"/>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95DE5"/>
    <w:rsid w:val="00FA06CB"/>
    <w:rsid w:val="00FA40FF"/>
    <w:rsid w:val="00FA5B14"/>
    <w:rsid w:val="00FA7BDC"/>
    <w:rsid w:val="00FB0589"/>
    <w:rsid w:val="00FB4397"/>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5A93"/>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2011"/>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image" Target="media/image2.jpeg"/><Relationship Id="rId28" Type="http://schemas.openxmlformats.org/officeDocument/2006/relationships/image" Target="media/image7.jpeg"/><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footer" Target="footer1.xml"/><Relationship Id="rId8" Type="http://schemas.openxmlformats.org/officeDocument/2006/relationships/hyperlink" Target="http://www.pregaobanrisu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81C3-B0F9-4218-82C9-53EFDCD9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23</Pages>
  <Words>11081</Words>
  <Characters>59843</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70783</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85</cp:revision>
  <cp:lastPrinted>2024-10-21T12:37:00Z</cp:lastPrinted>
  <dcterms:created xsi:type="dcterms:W3CDTF">2025-07-07T19:13:00Z</dcterms:created>
  <dcterms:modified xsi:type="dcterms:W3CDTF">2025-07-15T17:40:00Z</dcterms:modified>
</cp:coreProperties>
</file>