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6A02" w14:textId="75F5E9DB" w:rsidR="00310B19" w:rsidRPr="00E36945" w:rsidRDefault="00310B19" w:rsidP="00310B19">
      <w:pPr>
        <w:keepNext/>
        <w:jc w:val="center"/>
        <w:rPr>
          <w:b/>
          <w:sz w:val="24"/>
          <w:szCs w:val="24"/>
        </w:rPr>
      </w:pPr>
      <w:r w:rsidRPr="00E36945">
        <w:rPr>
          <w:b/>
          <w:sz w:val="24"/>
          <w:szCs w:val="24"/>
        </w:rPr>
        <w:t xml:space="preserve">EDITAL Nº </w:t>
      </w:r>
      <w:r w:rsidR="00E36945" w:rsidRPr="00E36945">
        <w:rPr>
          <w:b/>
          <w:sz w:val="24"/>
          <w:szCs w:val="24"/>
        </w:rPr>
        <w:t>51/</w:t>
      </w:r>
      <w:r w:rsidRPr="00E36945">
        <w:rPr>
          <w:b/>
          <w:sz w:val="24"/>
          <w:szCs w:val="24"/>
        </w:rPr>
        <w:t>2026.</w:t>
      </w:r>
    </w:p>
    <w:p w14:paraId="00A8B0BD" w14:textId="3F4338BE" w:rsidR="00310B19" w:rsidRPr="00E36945" w:rsidRDefault="00310B19" w:rsidP="00310B19">
      <w:pPr>
        <w:keepNext/>
        <w:jc w:val="center"/>
        <w:rPr>
          <w:b/>
          <w:sz w:val="24"/>
          <w:szCs w:val="24"/>
        </w:rPr>
      </w:pPr>
      <w:r w:rsidRPr="00E36945">
        <w:rPr>
          <w:b/>
          <w:sz w:val="24"/>
          <w:szCs w:val="24"/>
        </w:rPr>
        <w:t xml:space="preserve">PROCESSO Nº </w:t>
      </w:r>
      <w:r w:rsidR="00E36945" w:rsidRPr="00E36945">
        <w:rPr>
          <w:b/>
          <w:sz w:val="24"/>
          <w:szCs w:val="24"/>
        </w:rPr>
        <w:t>53</w:t>
      </w:r>
      <w:r w:rsidRPr="00E36945">
        <w:rPr>
          <w:b/>
          <w:sz w:val="24"/>
          <w:szCs w:val="24"/>
        </w:rPr>
        <w:t>/2026.</w:t>
      </w:r>
    </w:p>
    <w:p w14:paraId="6290E640" w14:textId="4FE9F81F" w:rsidR="00310B19" w:rsidRPr="00E36945" w:rsidRDefault="00310B19" w:rsidP="00310B19">
      <w:pPr>
        <w:keepNext/>
        <w:jc w:val="center"/>
        <w:rPr>
          <w:b/>
          <w:sz w:val="24"/>
          <w:szCs w:val="24"/>
        </w:rPr>
      </w:pPr>
      <w:r w:rsidRPr="00E36945">
        <w:rPr>
          <w:b/>
          <w:sz w:val="24"/>
          <w:szCs w:val="24"/>
        </w:rPr>
        <w:t xml:space="preserve">PREGÃO Nº </w:t>
      </w:r>
      <w:r w:rsidR="00E36945" w:rsidRPr="00E36945">
        <w:rPr>
          <w:b/>
          <w:sz w:val="24"/>
          <w:szCs w:val="24"/>
        </w:rPr>
        <w:t>22</w:t>
      </w:r>
      <w:r w:rsidRPr="00E36945">
        <w:rPr>
          <w:b/>
          <w:sz w:val="24"/>
          <w:szCs w:val="24"/>
        </w:rPr>
        <w:t xml:space="preserve">/2026 - </w:t>
      </w:r>
      <w:r w:rsidRPr="00E36945">
        <w:rPr>
          <w:b/>
          <w:i/>
          <w:sz w:val="24"/>
          <w:szCs w:val="24"/>
        </w:rPr>
        <w:t>Eletrônico</w:t>
      </w:r>
      <w:r w:rsidRPr="00E36945">
        <w:rPr>
          <w:b/>
          <w:sz w:val="24"/>
          <w:szCs w:val="24"/>
        </w:rPr>
        <w:t>.</w:t>
      </w:r>
    </w:p>
    <w:p w14:paraId="6BDE09CD" w14:textId="77777777" w:rsidR="00310B19" w:rsidRPr="00E36945" w:rsidRDefault="00310B19" w:rsidP="00310B19">
      <w:pPr>
        <w:jc w:val="center"/>
        <w:rPr>
          <w:sz w:val="24"/>
          <w:szCs w:val="24"/>
        </w:rPr>
      </w:pPr>
    </w:p>
    <w:p w14:paraId="402B0000" w14:textId="77777777" w:rsidR="00310B19" w:rsidRDefault="00310B19" w:rsidP="00310B19">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Pr="00074E3D">
        <w:rPr>
          <w:rStyle w:val="Hyperlink"/>
          <w:color w:val="auto"/>
          <w:sz w:val="24"/>
          <w:szCs w:val="24"/>
          <w:u w:val="none"/>
          <w:shd w:val="clear" w:color="auto" w:fill="FFFFFF"/>
        </w:rPr>
        <w:t>.</w:t>
      </w:r>
    </w:p>
    <w:p w14:paraId="4CABC3A9" w14:textId="34526ED1" w:rsidR="00310B19" w:rsidRPr="00681E08" w:rsidRDefault="00310B19" w:rsidP="00310B19">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F66123">
        <w:rPr>
          <w:b/>
          <w:i/>
          <w:sz w:val="24"/>
          <w:szCs w:val="24"/>
          <w:u w:val="single"/>
        </w:rPr>
        <w:t>exclusiva</w:t>
      </w:r>
      <w:r>
        <w:rPr>
          <w:b/>
          <w:i/>
          <w:color w:val="FF0000"/>
          <w:sz w:val="24"/>
          <w:szCs w:val="24"/>
        </w:rPr>
        <w:t xml:space="preserve"> </w:t>
      </w:r>
      <w:r w:rsidRPr="00681E08">
        <w:rPr>
          <w:b/>
          <w:i/>
          <w:sz w:val="24"/>
          <w:szCs w:val="24"/>
        </w:rPr>
        <w:t>às beneficiárias da Lei Complementar nº 123/2006, nos termos do seu art. 48, inciso I, alterado pela Lei Complementar nº 147/2014.</w:t>
      </w:r>
    </w:p>
    <w:p w14:paraId="747E050E" w14:textId="77777777" w:rsidR="00310B19" w:rsidRPr="00681E08" w:rsidRDefault="00310B19" w:rsidP="00310B19">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2194E20C" w14:textId="24FC9EEB" w:rsidR="00310B19" w:rsidRPr="00681E08" w:rsidRDefault="00310B19" w:rsidP="00310B19">
      <w:pPr>
        <w:spacing w:before="120"/>
        <w:jc w:val="both"/>
        <w:rPr>
          <w:b/>
          <w:sz w:val="24"/>
          <w:szCs w:val="24"/>
        </w:rPr>
      </w:pPr>
      <w:r w:rsidRPr="00681E08">
        <w:rPr>
          <w:b/>
          <w:bCs/>
          <w:sz w:val="24"/>
          <w:szCs w:val="24"/>
        </w:rPr>
        <w:t xml:space="preserve">1.1. </w:t>
      </w:r>
      <w:r w:rsidRPr="00681E08">
        <w:rPr>
          <w:sz w:val="24"/>
          <w:szCs w:val="24"/>
        </w:rPr>
        <w:t xml:space="preserve"> A presente licitação tem por objeto</w:t>
      </w:r>
      <w:r w:rsidR="00E36945">
        <w:rPr>
          <w:sz w:val="24"/>
          <w:szCs w:val="24"/>
        </w:rPr>
        <w:t xml:space="preserve"> a </w:t>
      </w:r>
      <w:r w:rsidR="00F66123" w:rsidRPr="00E36945">
        <w:rPr>
          <w:b/>
          <w:sz w:val="24"/>
          <w:szCs w:val="24"/>
        </w:rPr>
        <w:t>Aquisição de sacos de 50 Kg de adubo químico NPK, fórmula 10-20-20, para a execução das ações previstas no Convênio nº 2901/2025</w:t>
      </w:r>
      <w:r w:rsidR="00E36945">
        <w:rPr>
          <w:b/>
          <w:sz w:val="24"/>
          <w:szCs w:val="24"/>
        </w:rPr>
        <w:t>,</w:t>
      </w:r>
      <w:r w:rsidR="00F66123" w:rsidRPr="00E36945">
        <w:rPr>
          <w:b/>
          <w:sz w:val="24"/>
          <w:szCs w:val="24"/>
        </w:rPr>
        <w:t xml:space="preserve"> firmado com a Secretaria de Desenvolvimento Rural do Estado - Consulta Popular 2024/2025</w:t>
      </w:r>
      <w:r w:rsidRPr="003F371D">
        <w:rPr>
          <w:sz w:val="24"/>
          <w:szCs w:val="24"/>
        </w:rPr>
        <w:t xml:space="preserve">, </w:t>
      </w:r>
      <w:r w:rsidRPr="00681E08">
        <w:rPr>
          <w:sz w:val="24"/>
          <w:szCs w:val="24"/>
        </w:rPr>
        <w:t xml:space="preserve">conforme descrito no Anexo I </w:t>
      </w:r>
      <w:r>
        <w:rPr>
          <w:sz w:val="24"/>
          <w:szCs w:val="24"/>
        </w:rPr>
        <w:t>-</w:t>
      </w:r>
      <w:r w:rsidRPr="00681E08">
        <w:rPr>
          <w:sz w:val="24"/>
          <w:szCs w:val="24"/>
        </w:rPr>
        <w:t xml:space="preserve"> Termo de Referência, sendo que devem estar inclusas no preço todas as despesas operacionais, tais como combustível, deslocamentos, fretes para entrega dos mesmos, etc.</w:t>
      </w:r>
    </w:p>
    <w:p w14:paraId="67B0B8DA" w14:textId="77777777" w:rsidR="00310B19" w:rsidRPr="00D466A8" w:rsidRDefault="00310B19" w:rsidP="00310B19">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 E DO LOCAL DA SESSÃO</w:t>
      </w:r>
    </w:p>
    <w:p w14:paraId="01B082E1" w14:textId="11068F6F" w:rsidR="00310B19" w:rsidRPr="00F66123" w:rsidRDefault="00310B19" w:rsidP="00310B19">
      <w:pPr>
        <w:pStyle w:val="Recuodecorpodetexto"/>
        <w:tabs>
          <w:tab w:val="left" w:pos="1418"/>
        </w:tabs>
        <w:spacing w:before="240" w:after="0"/>
        <w:ind w:left="0"/>
        <w:jc w:val="both"/>
        <w:rPr>
          <w:b/>
          <w:sz w:val="24"/>
          <w:szCs w:val="24"/>
          <w:lang w:eastAsia="pt-BR"/>
        </w:rPr>
      </w:pPr>
      <w:r w:rsidRPr="00F66123">
        <w:rPr>
          <w:b/>
          <w:sz w:val="24"/>
          <w:szCs w:val="24"/>
        </w:rPr>
        <w:t>2.1.</w:t>
      </w:r>
      <w:r w:rsidRPr="00F66123">
        <w:rPr>
          <w:sz w:val="24"/>
          <w:szCs w:val="24"/>
        </w:rPr>
        <w:t xml:space="preserve"> D</w:t>
      </w:r>
      <w:r w:rsidRPr="00F66123">
        <w:rPr>
          <w:sz w:val="24"/>
          <w:szCs w:val="24"/>
          <w:lang w:eastAsia="pt-BR"/>
        </w:rPr>
        <w:t xml:space="preserve">ata e hora limites recebimento de propostas: </w:t>
      </w:r>
      <w:r w:rsidR="00F66123" w:rsidRPr="00F66123">
        <w:rPr>
          <w:b/>
          <w:sz w:val="24"/>
          <w:szCs w:val="24"/>
          <w:lang w:eastAsia="pt-BR"/>
        </w:rPr>
        <w:t>16</w:t>
      </w:r>
      <w:r w:rsidRPr="00F66123">
        <w:rPr>
          <w:b/>
          <w:sz w:val="24"/>
          <w:szCs w:val="24"/>
          <w:lang w:eastAsia="pt-BR"/>
        </w:rPr>
        <w:t xml:space="preserve"> de </w:t>
      </w:r>
      <w:r w:rsidR="00F66123" w:rsidRPr="00F66123">
        <w:rPr>
          <w:b/>
          <w:sz w:val="24"/>
          <w:szCs w:val="24"/>
          <w:lang w:eastAsia="pt-BR"/>
        </w:rPr>
        <w:t>abril</w:t>
      </w:r>
      <w:r w:rsidRPr="00F66123">
        <w:rPr>
          <w:b/>
          <w:sz w:val="24"/>
          <w:szCs w:val="24"/>
          <w:lang w:eastAsia="pt-BR"/>
        </w:rPr>
        <w:t xml:space="preserve"> de 2026, às 08h20min.</w:t>
      </w:r>
    </w:p>
    <w:p w14:paraId="6B9992A1" w14:textId="15B0F6F0" w:rsidR="00310B19" w:rsidRPr="00F66123" w:rsidRDefault="00310B19" w:rsidP="00310B19">
      <w:pPr>
        <w:pStyle w:val="Default"/>
        <w:jc w:val="both"/>
        <w:rPr>
          <w:rFonts w:ascii="Times New Roman" w:hAnsi="Times New Roman" w:cs="Times New Roman"/>
          <w:color w:val="auto"/>
        </w:rPr>
      </w:pPr>
      <w:r w:rsidRPr="00F66123">
        <w:rPr>
          <w:rFonts w:ascii="Times New Roman" w:hAnsi="Times New Roman" w:cs="Times New Roman"/>
          <w:b/>
          <w:color w:val="auto"/>
          <w:lang w:eastAsia="ar-SA"/>
        </w:rPr>
        <w:t>2.2.</w:t>
      </w:r>
      <w:r w:rsidRPr="00F66123">
        <w:rPr>
          <w:color w:val="auto"/>
        </w:rPr>
        <w:t xml:space="preserve"> </w:t>
      </w:r>
      <w:r w:rsidRPr="00F66123">
        <w:rPr>
          <w:rFonts w:ascii="Times New Roman" w:hAnsi="Times New Roman" w:cs="Times New Roman"/>
          <w:color w:val="auto"/>
        </w:rPr>
        <w:t xml:space="preserve">Data e hora da disputa de preços: </w:t>
      </w:r>
      <w:r w:rsidR="00F66123" w:rsidRPr="00F66123">
        <w:rPr>
          <w:rFonts w:ascii="Times New Roman" w:hAnsi="Times New Roman" w:cs="Times New Roman"/>
          <w:b/>
          <w:color w:val="auto"/>
        </w:rPr>
        <w:t xml:space="preserve">16 de abril de 2026 </w:t>
      </w:r>
      <w:r w:rsidRPr="00F66123">
        <w:rPr>
          <w:rFonts w:ascii="Times New Roman" w:hAnsi="Times New Roman" w:cs="Times New Roman"/>
          <w:b/>
          <w:color w:val="auto"/>
        </w:rPr>
        <w:t>de 2026, às 08h30min.</w:t>
      </w:r>
    </w:p>
    <w:p w14:paraId="7D9B20B9" w14:textId="77777777" w:rsidR="00310B19" w:rsidRPr="00D466A8" w:rsidRDefault="00310B19" w:rsidP="00310B19">
      <w:pPr>
        <w:pStyle w:val="Default"/>
        <w:jc w:val="both"/>
        <w:rPr>
          <w:rFonts w:ascii="Times New Roman" w:hAnsi="Times New Roman" w:cs="Times New Roman"/>
          <w:b/>
          <w:bCs/>
          <w:color w:val="auto"/>
        </w:rPr>
      </w:pPr>
      <w:r w:rsidRPr="00D466A8">
        <w:rPr>
          <w:rFonts w:ascii="Times New Roman" w:hAnsi="Times New Roman" w:cs="Times New Roman"/>
          <w:b/>
          <w:bCs/>
          <w:color w:val="auto"/>
        </w:rPr>
        <w:t xml:space="preserve">2.3. </w:t>
      </w:r>
      <w:r w:rsidRPr="00D466A8">
        <w:rPr>
          <w:rFonts w:ascii="Times New Roman" w:hAnsi="Times New Roman" w:cs="Times New Roman"/>
          <w:color w:val="auto"/>
        </w:rPr>
        <w:t xml:space="preserve">Local: </w:t>
      </w:r>
      <w:hyperlink r:id="rId10" w:history="1">
        <w:r w:rsidRPr="00682481">
          <w:rPr>
            <w:rStyle w:val="Hyperlink"/>
            <w:rFonts w:ascii="Times New Roman" w:hAnsi="Times New Roman" w:cs="Times New Roman"/>
            <w:bCs/>
            <w:color w:val="0000FF"/>
          </w:rPr>
          <w:t>https://pregaobanrisul.com.br/</w:t>
        </w:r>
      </w:hyperlink>
      <w:r w:rsidRPr="00D466A8">
        <w:rPr>
          <w:rFonts w:ascii="Times New Roman" w:hAnsi="Times New Roman" w:cs="Times New Roman"/>
          <w:bCs/>
          <w:color w:val="auto"/>
        </w:rPr>
        <w:t>.</w:t>
      </w:r>
    </w:p>
    <w:p w14:paraId="4343624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Pr="00681E08">
          <w:rPr>
            <w:rStyle w:val="Hyperlink"/>
            <w:rFonts w:ascii="Times New Roman" w:hAnsi="Times New Roman" w:cs="Times New Roman"/>
          </w:rPr>
          <w:t xml:space="preserve"> </w:t>
        </w:r>
        <w:r w:rsidRPr="00682481">
          <w:rPr>
            <w:rStyle w:val="Hyperlink"/>
            <w:rFonts w:ascii="Times New Roman" w:hAnsi="Times New Roman" w:cs="Times New Roman"/>
            <w:color w:val="0000FF"/>
          </w:rPr>
          <w:t>https://pregaobanrisul.com.br</w:t>
        </w:r>
        <w:r>
          <w:rPr>
            <w:rStyle w:val="Hyperlink"/>
            <w:rFonts w:ascii="Times New Roman" w:hAnsi="Times New Roman" w:cs="Times New Roman"/>
          </w:rPr>
          <w:t>/</w:t>
        </w:r>
      </w:hyperlink>
      <w:r w:rsidRPr="00681E08">
        <w:rPr>
          <w:rFonts w:ascii="Times New Roman" w:hAnsi="Times New Roman" w:cs="Times New Roman"/>
        </w:rPr>
        <w:t>.</w:t>
      </w:r>
    </w:p>
    <w:p w14:paraId="0B1D13A2" w14:textId="77777777" w:rsidR="00310B19" w:rsidRPr="00681E08" w:rsidRDefault="00310B19" w:rsidP="00310B19">
      <w:pPr>
        <w:jc w:val="both"/>
        <w:rPr>
          <w:sz w:val="24"/>
          <w:szCs w:val="24"/>
        </w:rPr>
      </w:pPr>
      <w:r w:rsidRPr="00681E08">
        <w:rPr>
          <w:b/>
          <w:sz w:val="24"/>
          <w:szCs w:val="24"/>
        </w:rPr>
        <w:t>2.5.</w:t>
      </w:r>
      <w:r w:rsidRPr="00681E08">
        <w:rPr>
          <w:sz w:val="24"/>
          <w:szCs w:val="24"/>
        </w:rPr>
        <w:t xml:space="preserve"> Modo de Disputa: Aberto.</w:t>
      </w:r>
    </w:p>
    <w:p w14:paraId="7586F448" w14:textId="77777777" w:rsidR="00310B19" w:rsidRPr="00681E08" w:rsidRDefault="00310B19" w:rsidP="00310B19">
      <w:pPr>
        <w:jc w:val="both"/>
        <w:rPr>
          <w:sz w:val="24"/>
          <w:szCs w:val="24"/>
        </w:rPr>
      </w:pPr>
      <w:r w:rsidRPr="00681E08">
        <w:rPr>
          <w:b/>
          <w:sz w:val="24"/>
          <w:szCs w:val="24"/>
        </w:rPr>
        <w:t>2.6.</w:t>
      </w:r>
      <w:r w:rsidRPr="00681E08">
        <w:rPr>
          <w:sz w:val="24"/>
          <w:szCs w:val="24"/>
        </w:rPr>
        <w:t xml:space="preserve"> Intervalo mínimo de diferença de valores entre os lances será </w:t>
      </w:r>
      <w:r w:rsidRPr="00F66123">
        <w:rPr>
          <w:sz w:val="24"/>
          <w:szCs w:val="24"/>
        </w:rPr>
        <w:t xml:space="preserve">de </w:t>
      </w:r>
      <w:r w:rsidRPr="00F66123">
        <w:rPr>
          <w:b/>
          <w:sz w:val="24"/>
          <w:szCs w:val="24"/>
        </w:rPr>
        <w:t>R$ 0,01 (um centavo de real).</w:t>
      </w:r>
    </w:p>
    <w:p w14:paraId="55566478" w14:textId="77777777" w:rsidR="00310B19" w:rsidRPr="00681E08" w:rsidRDefault="00310B19" w:rsidP="00310B19">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E59223D" w14:textId="77777777" w:rsidR="00310B19" w:rsidRPr="00681E08" w:rsidRDefault="00310B19" w:rsidP="00310B19">
      <w:pPr>
        <w:pStyle w:val="Default"/>
        <w:jc w:val="both"/>
        <w:rPr>
          <w:rFonts w:ascii="Times New Roman" w:hAnsi="Times New Roman" w:cs="Times New Roman"/>
          <w:color w:val="auto"/>
        </w:rPr>
      </w:pPr>
      <w:r w:rsidRPr="00681E08">
        <w:rPr>
          <w:rFonts w:ascii="Times New Roman" w:hAnsi="Times New Roman" w:cs="Times New Roman"/>
          <w:b/>
          <w:bCs/>
          <w:color w:val="auto"/>
        </w:rPr>
        <w:t xml:space="preserve">2.8. </w:t>
      </w:r>
      <w:r w:rsidRPr="00681E08">
        <w:rPr>
          <w:rFonts w:ascii="Times New Roman" w:hAnsi="Times New Roman" w:cs="Times New Roman"/>
          <w:color w:val="auto"/>
        </w:rPr>
        <w:t>Referência de tempo: será observado o horário de Brasília (DF).</w:t>
      </w:r>
    </w:p>
    <w:p w14:paraId="6C836569" w14:textId="77777777" w:rsidR="00310B19" w:rsidRPr="00681E08" w:rsidRDefault="00310B19" w:rsidP="00310B19">
      <w:pPr>
        <w:pStyle w:val="Default"/>
        <w:jc w:val="both"/>
        <w:rPr>
          <w:rFonts w:ascii="Times New Roman" w:hAnsi="Times New Roman" w:cs="Times New Roman"/>
          <w:color w:val="auto"/>
        </w:rPr>
      </w:pPr>
      <w:r w:rsidRPr="00681E08">
        <w:rPr>
          <w:rFonts w:ascii="Times New Roman" w:hAnsi="Times New Roman" w:cs="Times New Roman"/>
          <w:b/>
          <w:bCs/>
          <w:color w:val="auto"/>
        </w:rPr>
        <w:t xml:space="preserve">2.9. </w:t>
      </w:r>
      <w:r w:rsidRPr="00681E08">
        <w:rPr>
          <w:rFonts w:ascii="Times New Roman" w:hAnsi="Times New Roman" w:cs="Times New Roman"/>
          <w:color w:val="auto"/>
        </w:rPr>
        <w:t xml:space="preserve">Informações poderão ser obtidas através do telefone (55) 3387-0607 junto ao Setor de Compras ou pelo e-mail: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Pr="007116C0">
        <w:rPr>
          <w:rFonts w:ascii="Times New Roman" w:hAnsi="Times New Roman" w:cs="Times New Roman"/>
          <w:color w:val="auto"/>
        </w:rPr>
        <w:t>.</w:t>
      </w:r>
    </w:p>
    <w:p w14:paraId="07D652AD" w14:textId="77777777" w:rsidR="00310B19" w:rsidRPr="00681E08" w:rsidRDefault="00310B19" w:rsidP="00310B19">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3. DETALHAMENTO DO OBJETO E VALOR DE REFERÊNCIA</w:t>
      </w:r>
    </w:p>
    <w:p w14:paraId="442E6F1E" w14:textId="77777777" w:rsidR="00310B19" w:rsidRPr="00681E08" w:rsidRDefault="00310B19" w:rsidP="00310B19">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Pr="00681E08">
        <w:rPr>
          <w:rFonts w:ascii="Times New Roman" w:hAnsi="Times New Roman" w:cs="Times New Roman"/>
          <w:bCs/>
          <w:color w:val="auto"/>
        </w:rPr>
        <w:t>Os itens e valores estimados para esta contratação são os dispostos no Termo de Referência anexo I deste Edital.</w:t>
      </w:r>
    </w:p>
    <w:p w14:paraId="4469BB8C"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4. CONDIÇÕES GERAIS DE PARTICIPAÇÃO</w:t>
      </w:r>
    </w:p>
    <w:p w14:paraId="274CC80C" w14:textId="77777777" w:rsidR="00310B19" w:rsidRPr="00681E08" w:rsidRDefault="00310B19" w:rsidP="00310B19">
      <w:pPr>
        <w:pStyle w:val="Default"/>
        <w:spacing w:before="120"/>
        <w:jc w:val="both"/>
        <w:rPr>
          <w:rFonts w:ascii="Times New Roman" w:hAnsi="Times New Roman" w:cs="Times New Roman"/>
        </w:rPr>
      </w:pPr>
      <w:r w:rsidRPr="00681E08">
        <w:rPr>
          <w:rFonts w:ascii="Times New Roman" w:hAnsi="Times New Roman" w:cs="Times New Roman"/>
          <w:b/>
          <w:bCs/>
          <w:color w:val="auto"/>
        </w:rPr>
        <w:t xml:space="preserve">4.1. </w:t>
      </w:r>
      <w:r w:rsidRPr="00681E08">
        <w:rPr>
          <w:rFonts w:ascii="Times New Roman" w:hAnsi="Times New Roman" w:cs="Times New Roman"/>
        </w:rPr>
        <w:t xml:space="preserve">Poderão participar da presente disputa para contratação os interessados que estiverem previamente credenciados no Portal do Fornecedor RS - </w:t>
      </w:r>
      <w:hyperlink r:id="rId12"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rPr>
        <w:t xml:space="preserve"> </w:t>
      </w:r>
      <w:r w:rsidRPr="00681E08">
        <w:rPr>
          <w:rFonts w:ascii="Times New Roman" w:hAnsi="Times New Roman" w:cs="Times New Roman"/>
        </w:rPr>
        <w:t>e que atenderem a todas as exigências constantes deste Edital.</w:t>
      </w:r>
    </w:p>
    <w:p w14:paraId="47A33433" w14:textId="77777777" w:rsidR="00310B19" w:rsidRPr="005F13C6" w:rsidRDefault="00310B19" w:rsidP="00310B19">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A licitante não credenciada poderá efetuar o pedido de credenciamento no Portal do Fornecedor RS, mediante o preenchimento de formulário eletrônico disponível no site </w:t>
      </w:r>
      <w:hyperlink r:id="rId13"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color w:val="auto"/>
        </w:rPr>
        <w:t>.</w:t>
      </w:r>
    </w:p>
    <w:p w14:paraId="5B16591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4.3.</w:t>
      </w:r>
      <w:r w:rsidRPr="00681E08">
        <w:rPr>
          <w:rFonts w:ascii="Times New Roman" w:hAnsi="Times New Roman" w:cs="Times New Roman"/>
        </w:rPr>
        <w:t xml:space="preserve"> O credenciamento dar-se-á pela atribuição da chave de identificação e de senha, pessoal e intransferível, para o acesso ao sistema eletrônico </w:t>
      </w:r>
      <w:r w:rsidRPr="00D466A8">
        <w:rPr>
          <w:rFonts w:ascii="Times New Roman" w:hAnsi="Times New Roman" w:cs="Times New Roman"/>
          <w:color w:val="auto"/>
        </w:rPr>
        <w:t xml:space="preserve"> </w:t>
      </w:r>
      <w:hyperlink r:id="rId14"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w:t>
      </w:r>
    </w:p>
    <w:p w14:paraId="036411D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4.4.</w:t>
      </w:r>
      <w:r w:rsidRPr="00681E08">
        <w:rPr>
          <w:rFonts w:ascii="Times New Roman" w:hAnsi="Times New Roman" w:cs="Times New Roman"/>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310DE43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4.5.</w:t>
      </w:r>
      <w:r w:rsidRPr="00681E08">
        <w:rPr>
          <w:rFonts w:ascii="Times New Roman" w:hAnsi="Times New Roman" w:cs="Times New Roman"/>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7CF9BE4A" w14:textId="77777777" w:rsidR="00310B19" w:rsidRPr="00681E08" w:rsidRDefault="00310B19" w:rsidP="00310B19">
      <w:pPr>
        <w:pStyle w:val="Default"/>
        <w:ind w:firstLine="708"/>
        <w:jc w:val="both"/>
        <w:rPr>
          <w:rFonts w:ascii="Times New Roman" w:hAnsi="Times New Roman" w:cs="Times New Roman"/>
        </w:rPr>
      </w:pPr>
      <w:r w:rsidRPr="00625FAF">
        <w:rPr>
          <w:rFonts w:ascii="Times New Roman" w:hAnsi="Times New Roman" w:cs="Times New Roman"/>
          <w:b/>
        </w:rPr>
        <w:t>4.5.1.</w:t>
      </w:r>
      <w:r w:rsidRPr="00681E08">
        <w:rPr>
          <w:rFonts w:ascii="Times New Roman" w:hAnsi="Times New Roman" w:cs="Times New Roman"/>
        </w:rPr>
        <w:t xml:space="preserve"> A declaração falsa quanto ao cumprimento dos requisitos de habilitação, proposta e enquadramento sujeitará a participante às sanções previstas em lei e neste edital.</w:t>
      </w:r>
    </w:p>
    <w:p w14:paraId="14061DB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4.6.</w:t>
      </w:r>
      <w:r w:rsidRPr="00681E08">
        <w:rPr>
          <w:rFonts w:ascii="Times New Roman" w:hAnsi="Times New Roman" w:cs="Times New Roman"/>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49ADA5B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4.7.</w:t>
      </w:r>
      <w:r w:rsidRPr="00681E08">
        <w:rPr>
          <w:color w:val="000000"/>
          <w:sz w:val="24"/>
          <w:szCs w:val="24"/>
        </w:rPr>
        <w:t xml:space="preserve"> A perda da senha ou quebra do sigilo deverão ser comunicadas imediatamente ao Portal do Fornecedor RS, para imediato bloqueio de acesso e/ou concessão de nova senha.</w:t>
      </w:r>
    </w:p>
    <w:p w14:paraId="25BAD025" w14:textId="2FBA932D" w:rsidR="00310B19" w:rsidRPr="00F66123" w:rsidRDefault="00310B19" w:rsidP="00310B19">
      <w:pPr>
        <w:autoSpaceDE w:val="0"/>
        <w:autoSpaceDN w:val="0"/>
        <w:adjustRightInd w:val="0"/>
        <w:jc w:val="both"/>
        <w:rPr>
          <w:b/>
          <w:bCs/>
          <w:sz w:val="24"/>
          <w:szCs w:val="24"/>
        </w:rPr>
      </w:pPr>
      <w:r w:rsidRPr="00F66123">
        <w:rPr>
          <w:b/>
          <w:sz w:val="24"/>
          <w:szCs w:val="24"/>
        </w:rPr>
        <w:t>4.8.</w:t>
      </w:r>
      <w:r w:rsidRPr="00F66123">
        <w:rPr>
          <w:sz w:val="24"/>
          <w:szCs w:val="24"/>
        </w:rPr>
        <w:t xml:space="preserve"> </w:t>
      </w:r>
      <w:r w:rsidRPr="00F66123">
        <w:rPr>
          <w:b/>
          <w:bCs/>
          <w:sz w:val="24"/>
          <w:szCs w:val="24"/>
        </w:rPr>
        <w:t>A presente licitação é exclusiva à participação de microempresa e empresa de pequeno porte, conforme Lei Complementar n° 123/06 e alterações introduzidas pela Lei Complementar nº 147/2014.</w:t>
      </w:r>
    </w:p>
    <w:p w14:paraId="0ACFE88C" w14:textId="77777777" w:rsidR="00310B19" w:rsidRPr="003C45E4" w:rsidRDefault="00310B19" w:rsidP="00310B19">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5. IMPEDIMENTOS DE PARTICIPAÇÃO</w:t>
      </w:r>
    </w:p>
    <w:p w14:paraId="6518F2D0"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0927F8FF"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Não atendam às condições deste Edital e seus anexos;</w:t>
      </w:r>
    </w:p>
    <w:p w14:paraId="5D880389"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45FC81C0"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030A7A92"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440CE20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Edital;</w:t>
      </w:r>
    </w:p>
    <w:p w14:paraId="3D47AF6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mesmo controladoras, coligadas ou subsidiárias entre si;</w:t>
      </w:r>
    </w:p>
    <w:p w14:paraId="0220441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p>
    <w:p w14:paraId="2AE08850" w14:textId="77777777" w:rsidR="00310B19" w:rsidRPr="00681E08" w:rsidRDefault="00310B19" w:rsidP="00310B19">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02DA1EC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 tenham em seu quadro societário pessoa física ou jurídica enquadrada nas mesmas vedações;</w:t>
      </w:r>
    </w:p>
    <w:p w14:paraId="04DAE41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5C6C807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 microempresas, empresas de pequeno porte, microempreendedores individuais, ou equiparadas, nos termos da Lei Complementar nº 123/2006, no caso das disputas destinadas à participação exclusiva dessas empresas.</w:t>
      </w:r>
    </w:p>
    <w:p w14:paraId="49889A8D"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 autonomia pelos cooperados, de modo a não demandar relação de subordinação entre a cooperativa e os cooperados nem entre a Administração e os cooperados, que apresentem modelo de gestão operacional adequado ao objeto deste Edital, com compartilhamento ou rodízio das atividades de coordenação e supervisão do objeto contratual, e que a execução ocorra obrigatoriamente pelos cooperados, vedando-se qualquer intermediação ou subcontratação.</w:t>
      </w:r>
    </w:p>
    <w:p w14:paraId="189DFB87"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7FC71785"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13DE535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6.2.</w:t>
      </w:r>
      <w:r w:rsidRPr="00681E08">
        <w:rPr>
          <w:rFonts w:ascii="Times New Roman" w:hAnsi="Times New Roman" w:cs="Times New Roman"/>
        </w:rPr>
        <w:t xml:space="preserve"> É facultado às participantes retirarem ou substituírem suas propostas, até o início da sessão da disputa.</w:t>
      </w:r>
    </w:p>
    <w:p w14:paraId="532FD43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6.3.</w:t>
      </w:r>
      <w:r w:rsidRPr="00681E08">
        <w:rPr>
          <w:rFonts w:ascii="Times New Roman" w:hAnsi="Times New Roman" w:cs="Times New Roman"/>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6CEC66B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6.4.</w:t>
      </w:r>
      <w:r w:rsidRPr="00681E08">
        <w:rPr>
          <w:rFonts w:ascii="Times New Roman" w:hAnsi="Times New Roman" w:cs="Times New Roman"/>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442D718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6.5.</w:t>
      </w:r>
      <w:r w:rsidRPr="00681E08">
        <w:rPr>
          <w:rFonts w:ascii="Times New Roman" w:hAnsi="Times New Roman" w:cs="Times New Roman"/>
        </w:rPr>
        <w:t xml:space="preserve"> As proponentes arcarão com todos os custos decorrentes da elaboração e apresentação de suas propostas.</w:t>
      </w:r>
    </w:p>
    <w:p w14:paraId="1E69AD1A"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6.6.</w:t>
      </w:r>
      <w:r w:rsidRPr="00681E08">
        <w:rPr>
          <w:rFonts w:ascii="Times New Roman" w:hAnsi="Times New Roman" w:cs="Times New Roman"/>
        </w:rPr>
        <w:t xml:space="preserve"> Serão desconsideradas quaisquer alternativas de preço ou outra condição não prevista neste Edital.</w:t>
      </w:r>
    </w:p>
    <w:p w14:paraId="57227C7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6.7.</w:t>
      </w:r>
      <w:r w:rsidRPr="00681E08">
        <w:rPr>
          <w:rFonts w:ascii="Times New Roman" w:hAnsi="Times New Roman" w:cs="Times New Roman"/>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610E8A2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6.8.</w:t>
      </w:r>
      <w:r w:rsidRPr="00681E08">
        <w:rPr>
          <w:rFonts w:ascii="Times New Roman" w:hAnsi="Times New Roman" w:cs="Times New Roman"/>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05D78DC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6.9.</w:t>
      </w:r>
      <w:r w:rsidRPr="00681E08">
        <w:rPr>
          <w:rFonts w:ascii="Times New Roman" w:hAnsi="Times New Roman" w:cs="Times New Roman"/>
        </w:rPr>
        <w:t xml:space="preserve"> O prazo de validade da proposta não poderá ser inferior a 60 (sessenta) dias, a contar da data de sua apresentação, presumindo-se este prazo quando não especificada a validade pela proponente.</w:t>
      </w:r>
    </w:p>
    <w:p w14:paraId="396601CD"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195FE367"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 xml:space="preserve">Na data e horário previstos no preâmbulo deste, no site </w:t>
      </w:r>
      <w:hyperlink r:id="rId15"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0EA3964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4C9BE1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3A8D97E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7.4.</w:t>
      </w:r>
      <w:r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Pr="00171808">
        <w:rPr>
          <w:rFonts w:ascii="Times New Roman" w:hAnsi="Times New Roman" w:cs="Times New Roman"/>
          <w:b/>
        </w:rPr>
        <w:t>4.5</w:t>
      </w:r>
      <w:r w:rsidRPr="00681E08">
        <w:rPr>
          <w:rFonts w:ascii="Times New Roman" w:hAnsi="Times New Roman" w:cs="Times New Roman"/>
        </w:rPr>
        <w:t xml:space="preserve"> deste Edital.</w:t>
      </w:r>
    </w:p>
    <w:p w14:paraId="650A1B5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7.5.</w:t>
      </w:r>
      <w:r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4FC7B3F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7.6.</w:t>
      </w:r>
      <w:r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3B4F0E8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7.7.</w:t>
      </w:r>
      <w:r w:rsidRPr="00681E08">
        <w:rPr>
          <w:rFonts w:ascii="Times New Roman" w:hAnsi="Times New Roman" w:cs="Times New Roman"/>
        </w:rPr>
        <w:t xml:space="preserve"> O sistema ordenará automaticamente as propostas classificadas, sendo que somente estas participarão da fase de lances.</w:t>
      </w:r>
    </w:p>
    <w:p w14:paraId="62EC183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7.8.</w:t>
      </w:r>
      <w:r w:rsidRPr="00681E08">
        <w:rPr>
          <w:rFonts w:ascii="Times New Roman" w:hAnsi="Times New Roman" w:cs="Times New Roman"/>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16690BE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7.9.</w:t>
      </w:r>
      <w:r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56F9AF2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7.10.</w:t>
      </w:r>
      <w:r w:rsidRPr="00681E08">
        <w:rPr>
          <w:rFonts w:ascii="Times New Roman" w:hAnsi="Times New Roman" w:cs="Times New Roman"/>
        </w:rPr>
        <w:t xml:space="preserve"> Os participantes serão informados, em tempo real, do valor de cada lance registrado, sem que o autor do lance seja identificado pelos demais.</w:t>
      </w:r>
    </w:p>
    <w:p w14:paraId="43C11AA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7.11.</w:t>
      </w:r>
      <w:r w:rsidRPr="00681E08">
        <w:rPr>
          <w:rFonts w:ascii="Times New Roman" w:hAnsi="Times New Roman" w:cs="Times New Roman"/>
        </w:rPr>
        <w:t xml:space="preserve"> A participante somente poderá oferecer lance inferior ao último por ela ofertado, permitida a apresentação de lances intermediários.</w:t>
      </w:r>
    </w:p>
    <w:p w14:paraId="6229187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7.12.</w:t>
      </w:r>
      <w:r w:rsidRPr="00681E08">
        <w:rPr>
          <w:rFonts w:ascii="Times New Roman" w:hAnsi="Times New Roman" w:cs="Times New Roman"/>
        </w:rPr>
        <w:t xml:space="preserve"> Caso haja dois ou mais lances de mesmo valor, prevalecerá aquele registrado primeiro.</w:t>
      </w:r>
    </w:p>
    <w:p w14:paraId="5D9C813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7.13.</w:t>
      </w:r>
      <w:r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5816221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7.13.1.</w:t>
      </w:r>
      <w:r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4261FD9" w14:textId="77777777" w:rsidR="00310B19" w:rsidRPr="00681E08" w:rsidRDefault="00310B19" w:rsidP="00310B19">
      <w:pPr>
        <w:autoSpaceDE w:val="0"/>
        <w:autoSpaceDN w:val="0"/>
        <w:adjustRightInd w:val="0"/>
        <w:ind w:firstLine="709"/>
        <w:jc w:val="both"/>
        <w:rPr>
          <w:color w:val="000000"/>
          <w:sz w:val="24"/>
          <w:szCs w:val="24"/>
        </w:rPr>
      </w:pPr>
      <w:r w:rsidRPr="007E2FD2">
        <w:rPr>
          <w:b/>
          <w:color w:val="000000"/>
          <w:sz w:val="24"/>
          <w:szCs w:val="24"/>
        </w:rPr>
        <w:t>7.13.2.</w:t>
      </w:r>
      <w:r w:rsidRPr="00681E08">
        <w:rPr>
          <w:color w:val="000000"/>
          <w:sz w:val="24"/>
          <w:szCs w:val="24"/>
        </w:rPr>
        <w:t xml:space="preserve"> Não havendo novos lances na forma estabelecida nos subitens anteriores, a sessão pública encerrar-se-á automaticamente, e o sistema ordenará e divulgará os lances.</w:t>
      </w:r>
    </w:p>
    <w:p w14:paraId="25A0A5B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7.14.</w:t>
      </w:r>
      <w:r w:rsidRPr="00681E08">
        <w:rPr>
          <w:color w:val="000000"/>
          <w:sz w:val="24"/>
          <w:szCs w:val="24"/>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1F024E2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7.14.1.</w:t>
      </w:r>
      <w:r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67DCF0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7.15. </w:t>
      </w:r>
      <w:r w:rsidRPr="00681E08">
        <w:rPr>
          <w:color w:val="000000"/>
          <w:sz w:val="24"/>
          <w:szCs w:val="24"/>
        </w:rPr>
        <w:t>Após o término das etapas estabelecidas nos subitens anteriores, o sistema ordenará e divulgará os lances conforme a ordem final de classificação.</w:t>
      </w:r>
    </w:p>
    <w:p w14:paraId="137BAEE9"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7.16.</w:t>
      </w:r>
      <w:r w:rsidRPr="00681E08">
        <w:rPr>
          <w:color w:val="000000"/>
          <w:sz w:val="24"/>
          <w:szCs w:val="24"/>
        </w:rPr>
        <w:t xml:space="preserve"> Em caso de empate, incidirão os critérios definidos no art. 60 da Lei nº 14.133/2021. Persistindo o empate, a Administração realizará sorteio preferencialmente através do sistema eletrônico.</w:t>
      </w:r>
    </w:p>
    <w:p w14:paraId="0AF1EE0D"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7.17.</w:t>
      </w:r>
      <w:r w:rsidRPr="00681E08">
        <w:rPr>
          <w:color w:val="000000"/>
          <w:sz w:val="24"/>
          <w:szCs w:val="24"/>
        </w:rPr>
        <w:t xml:space="preserve"> Caso a participante não apresente lances, concorrerá com o valor de sua proposta inicial.</w:t>
      </w:r>
    </w:p>
    <w:p w14:paraId="7E460E2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7.18.</w:t>
      </w:r>
      <w:r w:rsidRPr="00681E08">
        <w:rPr>
          <w:color w:val="000000"/>
          <w:sz w:val="24"/>
          <w:szCs w:val="24"/>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609B1A62"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7.19.</w:t>
      </w:r>
      <w:r w:rsidRPr="00681E08">
        <w:rPr>
          <w:color w:val="000000"/>
          <w:sz w:val="24"/>
          <w:szCs w:val="24"/>
        </w:rPr>
        <w:t xml:space="preserve"> Quando a desconexão do servidor responsável persistir por tempo superior a 10 (dez) minutos, a sessão será suspensa e terá reinício somente após a comunicação do fato pelo servidor responsável aos participantes.</w:t>
      </w:r>
    </w:p>
    <w:p w14:paraId="394FFE7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7.20.</w:t>
      </w:r>
      <w:r w:rsidRPr="00681E08">
        <w:rPr>
          <w:color w:val="000000"/>
          <w:sz w:val="24"/>
          <w:szCs w:val="24"/>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681E08">
        <w:rPr>
          <w:b/>
          <w:color w:val="000000"/>
          <w:sz w:val="24"/>
          <w:szCs w:val="24"/>
        </w:rPr>
        <w:t>7.15</w:t>
      </w:r>
      <w:r w:rsidRPr="00681E08">
        <w:rPr>
          <w:color w:val="000000"/>
          <w:sz w:val="24"/>
          <w:szCs w:val="24"/>
        </w:rPr>
        <w:t xml:space="preserve">, o sistema indicará, em havendo, a </w:t>
      </w:r>
      <w:r w:rsidRPr="00681E08">
        <w:rPr>
          <w:color w:val="000000"/>
          <w:sz w:val="24"/>
          <w:szCs w:val="24"/>
        </w:rPr>
        <w:lastRenderedPageBreak/>
        <w:t>existência de ME/EPP, para que se aplique o disposto nos artigos 44 e 45 da Lei Complementar nº 123/2006.</w:t>
      </w:r>
    </w:p>
    <w:p w14:paraId="4CE0EA8D"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7.20.1.</w:t>
      </w:r>
      <w:r w:rsidRPr="00681E08">
        <w:rPr>
          <w:color w:val="000000"/>
          <w:sz w:val="24"/>
          <w:szCs w:val="24"/>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6B92F138"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7.20.2.</w:t>
      </w:r>
      <w:r w:rsidRPr="00681E08">
        <w:rPr>
          <w:color w:val="000000"/>
          <w:sz w:val="24"/>
          <w:szCs w:val="24"/>
        </w:rPr>
        <w:t xml:space="preserve"> Será adotado, para o exercício do direito de preferência pelas microempresas, empresas de pequeno porte, microempreendedores individuais, ou equiparadas, o procedimento descrito no item 9 deste Edital.</w:t>
      </w:r>
    </w:p>
    <w:p w14:paraId="7F3CF4EA"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7.21.</w:t>
      </w:r>
      <w:r w:rsidRPr="00681E08">
        <w:rPr>
          <w:color w:val="000000"/>
          <w:sz w:val="24"/>
          <w:szCs w:val="24"/>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608CB3B6"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7.21.1.</w:t>
      </w:r>
      <w:r w:rsidRPr="00681E08">
        <w:rPr>
          <w:color w:val="000000"/>
          <w:sz w:val="24"/>
          <w:szCs w:val="24"/>
        </w:rPr>
        <w:t xml:space="preserve"> A negociação poderá ser acompanhada pelas demais participantes e, quando encerrada, caso o valor proposto esteja dentro do estimado pela Administração, o servidor responsável efetuará, no sistema, o aceite do valor ofertado.</w:t>
      </w:r>
    </w:p>
    <w:p w14:paraId="10D72CF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7.22.</w:t>
      </w:r>
      <w:r w:rsidRPr="00681E08">
        <w:rPr>
          <w:color w:val="000000"/>
          <w:sz w:val="24"/>
          <w:szCs w:val="24"/>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9E44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 aos custos com indícios de inexequibilidade;</w:t>
      </w:r>
    </w:p>
    <w:p w14:paraId="36511B7E"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6098769B"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540AFD3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 Órgão ou Instituição privada;</w:t>
      </w:r>
    </w:p>
    <w:p w14:paraId="44A1DA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 suprimentos, supermercados e fabricantes;</w:t>
      </w:r>
    </w:p>
    <w:p w14:paraId="1041F288"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4D02045A"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(g) estudos setoriais;</w:t>
      </w:r>
    </w:p>
    <w:p w14:paraId="616DC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C44B8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(i) análise de soluções técnicas escolhidas e/ou condições excepcionalmente favoráveis de que proponente disponha para a prestação dos serviços;</w:t>
      </w:r>
    </w:p>
    <w:p w14:paraId="0360A4D2"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2D9FBD2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7.22.1.</w:t>
      </w:r>
      <w:r w:rsidRPr="00681E08">
        <w:rPr>
          <w:color w:val="000000"/>
          <w:sz w:val="24"/>
          <w:szCs w:val="24"/>
        </w:rPr>
        <w:t xml:space="preserve"> A aceitabilidade das propostas não será condicionada à execução dos procedimentos indicados no subitem acima, ficando sua adoção subordinada ao julgamento do servidor responsável, em cada caso.</w:t>
      </w:r>
    </w:p>
    <w:p w14:paraId="6427F866"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7.23.</w:t>
      </w:r>
      <w:r w:rsidRPr="00681E08">
        <w:rPr>
          <w:color w:val="000000"/>
          <w:sz w:val="24"/>
          <w:szCs w:val="24"/>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6C715797"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7.23.1.</w:t>
      </w:r>
      <w:r w:rsidRPr="00681E08">
        <w:rPr>
          <w:color w:val="000000"/>
          <w:sz w:val="24"/>
          <w:szCs w:val="24"/>
        </w:rPr>
        <w:t xml:space="preserve"> A proposta final deverá ser enviada via sistema eletrônico, por meio da opção “Julgamento de Proposta”, no prazo de 02 (duas) horas, a contar da solicitação do servidor responsável.</w:t>
      </w:r>
    </w:p>
    <w:p w14:paraId="533A235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7.23.2.</w:t>
      </w:r>
      <w:r w:rsidRPr="00681E08">
        <w:rPr>
          <w:color w:val="000000"/>
          <w:sz w:val="24"/>
          <w:szCs w:val="24"/>
        </w:rPr>
        <w:t xml:space="preserve"> O prazo disposto no subitem acima poderá, a critério do servidor responsável, ser prorrogado por igual período, de ofício ou mediante solicitação da proponente.</w:t>
      </w:r>
    </w:p>
    <w:p w14:paraId="786A47D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7.24. </w:t>
      </w:r>
      <w:r w:rsidRPr="00681E08">
        <w:rPr>
          <w:color w:val="000000"/>
          <w:sz w:val="24"/>
          <w:szCs w:val="24"/>
        </w:rPr>
        <w:t xml:space="preserve">Se a proposta final não for aceitável ou se a proponente, posteriormente, não atender às exigências de habilitação, o servidor responsável convocará a próxima classificada, retornando à fase de negociação descrita no subitem </w:t>
      </w:r>
      <w:r w:rsidRPr="00AC4E9B">
        <w:rPr>
          <w:b/>
          <w:color w:val="000000"/>
          <w:sz w:val="24"/>
          <w:szCs w:val="24"/>
        </w:rPr>
        <w:t>7.21</w:t>
      </w:r>
      <w:r w:rsidRPr="00681E08">
        <w:rPr>
          <w:color w:val="000000"/>
          <w:sz w:val="24"/>
          <w:szCs w:val="24"/>
        </w:rPr>
        <w:t xml:space="preserve">, observada, quando for o caso, a preferência mencionada no subitem </w:t>
      </w:r>
      <w:r w:rsidRPr="00AC4E9B">
        <w:rPr>
          <w:b/>
          <w:color w:val="000000"/>
          <w:sz w:val="24"/>
          <w:szCs w:val="24"/>
        </w:rPr>
        <w:t>7.20</w:t>
      </w:r>
      <w:r w:rsidRPr="00681E08">
        <w:rPr>
          <w:color w:val="000000"/>
          <w:sz w:val="24"/>
          <w:szCs w:val="24"/>
        </w:rPr>
        <w:t>.</w:t>
      </w:r>
    </w:p>
    <w:p w14:paraId="2054279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lastRenderedPageBreak/>
        <w:t>7.25.</w:t>
      </w:r>
      <w:r w:rsidRPr="00681E08">
        <w:rPr>
          <w:color w:val="000000"/>
          <w:sz w:val="24"/>
          <w:szCs w:val="24"/>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578026DF"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7.25.1.</w:t>
      </w:r>
      <w:r w:rsidRPr="00681E08">
        <w:rPr>
          <w:color w:val="000000"/>
          <w:sz w:val="24"/>
          <w:szCs w:val="24"/>
        </w:rPr>
        <w:t xml:space="preserve">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6A60106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7.26.</w:t>
      </w:r>
      <w:r w:rsidRPr="00681E08">
        <w:rPr>
          <w:color w:val="000000"/>
          <w:sz w:val="24"/>
          <w:szCs w:val="24"/>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02612B2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7.27.</w:t>
      </w:r>
      <w:r w:rsidRPr="00681E08">
        <w:rPr>
          <w:color w:val="000000"/>
          <w:sz w:val="24"/>
          <w:szCs w:val="24"/>
        </w:rPr>
        <w:t xml:space="preserve"> Na fase de habilitação, serão exigidos os documentos mencionados no Item 10 deste Edital.</w:t>
      </w:r>
    </w:p>
    <w:p w14:paraId="64C0A5A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7.28.</w:t>
      </w:r>
      <w:r w:rsidRPr="00681E08">
        <w:rPr>
          <w:color w:val="000000"/>
          <w:sz w:val="24"/>
          <w:szCs w:val="24"/>
        </w:rPr>
        <w:t xml:space="preserve"> Encerrada a fase de habilitação e declarada a vencedora, ou esgotadas as participantes sem que alguma tenha atendido integralmente às exigências contidas neste Edital, será finalizada a sessão.</w:t>
      </w:r>
    </w:p>
    <w:p w14:paraId="4D9F932B" w14:textId="77777777" w:rsidR="00310B19" w:rsidRPr="00681E08" w:rsidRDefault="00310B19" w:rsidP="00310B19">
      <w:pPr>
        <w:autoSpaceDE w:val="0"/>
        <w:autoSpaceDN w:val="0"/>
        <w:adjustRightInd w:val="0"/>
        <w:jc w:val="both"/>
        <w:rPr>
          <w:sz w:val="24"/>
          <w:szCs w:val="24"/>
        </w:rPr>
      </w:pPr>
      <w:r w:rsidRPr="00681E08">
        <w:rPr>
          <w:b/>
          <w:sz w:val="24"/>
          <w:szCs w:val="24"/>
        </w:rPr>
        <w:t>7.29.</w:t>
      </w:r>
      <w:r w:rsidRPr="00681E08">
        <w:rPr>
          <w:sz w:val="24"/>
          <w:szCs w:val="24"/>
        </w:rPr>
        <w:t xml:space="preserve"> O servidor responsável poderá suspender e reabrir a sessão pública a qualquer momento, devendo ser observado pelas participantes o disposto no subitem </w:t>
      </w:r>
      <w:r w:rsidRPr="00F375DB">
        <w:rPr>
          <w:b/>
          <w:sz w:val="24"/>
          <w:szCs w:val="24"/>
        </w:rPr>
        <w:t>7.2</w:t>
      </w:r>
      <w:r w:rsidRPr="00681E08">
        <w:rPr>
          <w:sz w:val="24"/>
          <w:szCs w:val="24"/>
        </w:rPr>
        <w:t>.</w:t>
      </w:r>
    </w:p>
    <w:p w14:paraId="7DDDBC7F" w14:textId="77777777" w:rsidR="00310B19" w:rsidRPr="00681E08" w:rsidRDefault="00310B19" w:rsidP="00310B19">
      <w:pPr>
        <w:autoSpaceDE w:val="0"/>
        <w:autoSpaceDN w:val="0"/>
        <w:adjustRightInd w:val="0"/>
        <w:spacing w:before="240"/>
        <w:jc w:val="both"/>
        <w:rPr>
          <w:b/>
          <w:bCs/>
          <w:sz w:val="24"/>
          <w:szCs w:val="24"/>
        </w:rPr>
      </w:pPr>
      <w:r w:rsidRPr="00681E08">
        <w:rPr>
          <w:b/>
          <w:sz w:val="24"/>
          <w:szCs w:val="24"/>
        </w:rPr>
        <w:t>8. CRITÉRIOS DE JULGAMENTO E ADJUDICAÇÃO</w:t>
      </w:r>
    </w:p>
    <w:p w14:paraId="3E955936"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028C36E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alguma das seguintes situações:</w:t>
      </w:r>
    </w:p>
    <w:p w14:paraId="5821E31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contiver vício insanável;</w:t>
      </w:r>
    </w:p>
    <w:p w14:paraId="2711367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não obedecer às especificações técnicas pormenorizadas neste Edital ou em seus Anexos;</w:t>
      </w:r>
    </w:p>
    <w:p w14:paraId="5A63F0B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471662C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40D7BB37"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(e) não atender a qualquer das exigências deste Edital, desde que insanável.</w:t>
      </w:r>
    </w:p>
    <w:p w14:paraId="2F3607C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46D5D64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148A52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8.5.</w:t>
      </w:r>
      <w:r w:rsidRPr="00681E08">
        <w:rPr>
          <w:color w:val="000000"/>
          <w:sz w:val="24"/>
          <w:szCs w:val="24"/>
        </w:rPr>
        <w:t xml:space="preserve"> O objeto será adjudicado à vencedora pelo Pregoeiro do Município de Ajuricaba/RS.</w:t>
      </w:r>
    </w:p>
    <w:p w14:paraId="198580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8.6.</w:t>
      </w:r>
      <w:r w:rsidRPr="00681E08">
        <w:rPr>
          <w:color w:val="000000"/>
          <w:sz w:val="24"/>
          <w:szCs w:val="24"/>
        </w:rPr>
        <w:t xml:space="preserve"> A adjudicação do objeto à participante vencedora da disputa e a homologação deste procedimento não implicarão direito à contratação.</w:t>
      </w:r>
    </w:p>
    <w:p w14:paraId="31994DF1"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8.7.</w:t>
      </w:r>
      <w:r w:rsidRPr="00681E08">
        <w:rPr>
          <w:color w:val="000000"/>
          <w:sz w:val="24"/>
          <w:szCs w:val="24"/>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614FE333" w14:textId="77777777" w:rsidR="00310B19" w:rsidRPr="00681E08" w:rsidRDefault="00310B19" w:rsidP="00310B19">
      <w:pPr>
        <w:autoSpaceDE w:val="0"/>
        <w:autoSpaceDN w:val="0"/>
        <w:adjustRightInd w:val="0"/>
        <w:spacing w:before="240"/>
        <w:jc w:val="both"/>
        <w:rPr>
          <w:b/>
          <w:color w:val="000000"/>
          <w:sz w:val="24"/>
          <w:szCs w:val="24"/>
        </w:rPr>
      </w:pPr>
      <w:r w:rsidRPr="00681E08">
        <w:rPr>
          <w:b/>
          <w:color w:val="000000"/>
          <w:sz w:val="24"/>
          <w:szCs w:val="24"/>
        </w:rPr>
        <w:t>9. MICROEMPRESAS, EMPRESAS DE PEQUENO PORTE E MICROEMPREENDEDORES INDIVIDUAIS</w:t>
      </w:r>
    </w:p>
    <w:p w14:paraId="50CC14C3"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9.1.</w:t>
      </w:r>
      <w:r w:rsidRPr="00681E08">
        <w:rPr>
          <w:color w:val="000000"/>
          <w:sz w:val="24"/>
          <w:szCs w:val="24"/>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404552A2"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lastRenderedPageBreak/>
        <w:t>9.1.1.</w:t>
      </w:r>
      <w:r w:rsidRPr="00681E08">
        <w:rPr>
          <w:color w:val="000000"/>
          <w:sz w:val="24"/>
          <w:szCs w:val="24"/>
        </w:rPr>
        <w:t xml:space="preserve"> A ausência dessa declaração no momento da inserção da proposta inicial importará a renúncia da licitante às prerrogativas conferidas pela Lei Complementar nº 123/2006.</w:t>
      </w:r>
    </w:p>
    <w:p w14:paraId="3E7FE9DE"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9.1.2.</w:t>
      </w:r>
      <w:r w:rsidRPr="00681E08">
        <w:rPr>
          <w:color w:val="000000"/>
          <w:sz w:val="24"/>
          <w:szCs w:val="24"/>
        </w:rPr>
        <w:t xml:space="preserve"> A declaração falsa quanto ao enquadramento como ME, EPP, MEI ou equiparada sujeitará a licitante às sanções previstas no art. 156 da Lei nº 14.133/2021 e neste Termo.</w:t>
      </w:r>
    </w:p>
    <w:p w14:paraId="4C3BBB6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9.2.</w:t>
      </w:r>
      <w:r w:rsidRPr="00681E08">
        <w:rPr>
          <w:color w:val="000000"/>
          <w:sz w:val="24"/>
          <w:szCs w:val="24"/>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2A90F20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9.2.1.</w:t>
      </w:r>
      <w:r w:rsidRPr="00681E08">
        <w:rPr>
          <w:color w:val="000000"/>
          <w:sz w:val="24"/>
          <w:szCs w:val="24"/>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15A2A6D4"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9.2.2.</w:t>
      </w:r>
      <w:r w:rsidRPr="00681E08">
        <w:rPr>
          <w:color w:val="000000"/>
          <w:sz w:val="24"/>
          <w:szCs w:val="24"/>
        </w:rPr>
        <w:t xml:space="preserve"> A não apresentação de lance de desempate no prazo estabelecido acima importará decadência do direito de preferência à licitante enquadrada como ME, EPP, MEI ou equiparada.</w:t>
      </w:r>
    </w:p>
    <w:p w14:paraId="1BE6DF25"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9.2.3.</w:t>
      </w:r>
      <w:r w:rsidRPr="00681E08">
        <w:rPr>
          <w:color w:val="000000"/>
          <w:sz w:val="24"/>
          <w:szCs w:val="24"/>
        </w:rPr>
        <w:t xml:space="preserve"> Não ocorrerá o empate se a proposta mais bem classificada já for de microempresa, empresa de pequeno porte, microempreendedor individual ou equiparada.</w:t>
      </w:r>
    </w:p>
    <w:p w14:paraId="030B56E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9.3.</w:t>
      </w:r>
      <w:r w:rsidRPr="00681E08">
        <w:rPr>
          <w:color w:val="000000"/>
          <w:sz w:val="24"/>
          <w:szCs w:val="24"/>
        </w:rPr>
        <w:t xml:space="preserve"> Se a ME/EPP/MEI mais bem classificada não exercer o direito de preferência, será convocada a próxima ME/EPP/MEI que se encontre dentro da margem de empate ficto, seguindo a ordem desclassificação.</w:t>
      </w:r>
    </w:p>
    <w:p w14:paraId="651181D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9.4.</w:t>
      </w:r>
      <w:r w:rsidRPr="00681E08">
        <w:rPr>
          <w:color w:val="000000"/>
          <w:sz w:val="24"/>
          <w:szCs w:val="24"/>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6BAE9EC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9.2</w:t>
      </w:r>
      <w:r w:rsidRPr="00681E08">
        <w:rPr>
          <w:color w:val="000000"/>
          <w:sz w:val="24"/>
          <w:szCs w:val="24"/>
        </w:rPr>
        <w:t xml:space="preserve"> a </w:t>
      </w:r>
      <w:r w:rsidRPr="00EF3F7A">
        <w:rPr>
          <w:b/>
          <w:color w:val="000000"/>
          <w:sz w:val="24"/>
          <w:szCs w:val="24"/>
        </w:rPr>
        <w:t xml:space="preserve">9.4 </w:t>
      </w:r>
      <w:r w:rsidRPr="00681E08">
        <w:rPr>
          <w:color w:val="000000"/>
          <w:sz w:val="24"/>
          <w:szCs w:val="24"/>
        </w:rPr>
        <w:t>aplica-se somente às disputas que não sejam destinadas à participação exclusiva de microempresas, empresas de pequeno porte, microempreendedores individuais ou equiparadas.</w:t>
      </w:r>
    </w:p>
    <w:p w14:paraId="250DECF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9.6.</w:t>
      </w:r>
      <w:r w:rsidRPr="00681E08">
        <w:rPr>
          <w:color w:val="000000"/>
          <w:sz w:val="24"/>
          <w:szCs w:val="24"/>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AC4E9B">
        <w:rPr>
          <w:b/>
          <w:color w:val="000000"/>
          <w:sz w:val="24"/>
          <w:szCs w:val="24"/>
        </w:rPr>
        <w:t>10.1</w:t>
      </w:r>
      <w:r w:rsidRPr="00681E08">
        <w:rPr>
          <w:color w:val="000000"/>
          <w:sz w:val="24"/>
          <w:szCs w:val="24"/>
        </w:rPr>
        <w:t>, toda a documentação exigida para habilitação, mesmo que algum documento apresente restrições, conforme dispõe o caput do mesmo artigo.</w:t>
      </w:r>
    </w:p>
    <w:p w14:paraId="2248B43F"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9.6.1.</w:t>
      </w:r>
      <w:r w:rsidRPr="00681E08">
        <w:rPr>
          <w:color w:val="000000"/>
          <w:sz w:val="24"/>
          <w:szCs w:val="24"/>
        </w:rPr>
        <w:t xml:space="preserve">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5A3799AB"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9.6.2.</w:t>
      </w:r>
      <w:r w:rsidRPr="00681E08">
        <w:rPr>
          <w:color w:val="000000"/>
          <w:sz w:val="24"/>
          <w:szCs w:val="24"/>
        </w:rPr>
        <w:t xml:space="preserve">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220F2B96" w14:textId="77777777" w:rsidR="00310B19" w:rsidRPr="00681E08" w:rsidRDefault="00310B19" w:rsidP="00310B19">
      <w:pPr>
        <w:autoSpaceDE w:val="0"/>
        <w:autoSpaceDN w:val="0"/>
        <w:adjustRightInd w:val="0"/>
        <w:jc w:val="both"/>
        <w:rPr>
          <w:sz w:val="24"/>
          <w:szCs w:val="24"/>
        </w:rPr>
      </w:pPr>
      <w:r w:rsidRPr="00681E08">
        <w:rPr>
          <w:b/>
          <w:sz w:val="24"/>
          <w:szCs w:val="24"/>
        </w:rPr>
        <w:t>9.7.</w:t>
      </w:r>
      <w:r w:rsidRPr="00681E08">
        <w:rPr>
          <w:sz w:val="24"/>
          <w:szCs w:val="24"/>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3B07D3A3" w14:textId="77777777" w:rsidR="00310B19" w:rsidRPr="00BE4BA7" w:rsidRDefault="00310B19" w:rsidP="00310B19">
      <w:pPr>
        <w:autoSpaceDE w:val="0"/>
        <w:autoSpaceDN w:val="0"/>
        <w:adjustRightInd w:val="0"/>
        <w:spacing w:before="240"/>
        <w:jc w:val="both"/>
        <w:rPr>
          <w:b/>
          <w:bCs/>
          <w:sz w:val="24"/>
          <w:szCs w:val="24"/>
        </w:rPr>
      </w:pPr>
      <w:r w:rsidRPr="00BE4BA7">
        <w:rPr>
          <w:b/>
          <w:sz w:val="24"/>
          <w:szCs w:val="24"/>
        </w:rPr>
        <w:t>10. HABILITAÇÃO</w:t>
      </w:r>
    </w:p>
    <w:p w14:paraId="364EEC42" w14:textId="77777777" w:rsidR="00310B19" w:rsidRPr="00BE4BA7" w:rsidRDefault="00310B19" w:rsidP="00310B1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Pr>
          <w:color w:val="000000"/>
          <w:sz w:val="24"/>
          <w:szCs w:val="24"/>
        </w:rPr>
        <w:t>stema eletrônico, no prazo de 02</w:t>
      </w:r>
      <w:r w:rsidRPr="00BE4BA7">
        <w:rPr>
          <w:color w:val="000000"/>
          <w:sz w:val="24"/>
          <w:szCs w:val="24"/>
        </w:rPr>
        <w:t xml:space="preserve"> (</w:t>
      </w:r>
      <w:r>
        <w:rPr>
          <w:color w:val="000000"/>
          <w:sz w:val="24"/>
          <w:szCs w:val="24"/>
        </w:rPr>
        <w:t>duas</w:t>
      </w:r>
      <w:r w:rsidRPr="00BE4BA7">
        <w:rPr>
          <w:color w:val="000000"/>
          <w:sz w:val="24"/>
          <w:szCs w:val="24"/>
        </w:rPr>
        <w:t>) horas, a contar da solicitação do servidor responsável pela condução da sessão pública.</w:t>
      </w:r>
    </w:p>
    <w:p w14:paraId="0CCA63DD" w14:textId="77777777" w:rsidR="00310B19" w:rsidRPr="00BE4BA7" w:rsidRDefault="00310B19" w:rsidP="00310B19">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4B65DE7D" w14:textId="77777777" w:rsidR="00310B19" w:rsidRPr="00BE4BA7" w:rsidRDefault="00310B19" w:rsidP="00310B19">
      <w:pPr>
        <w:autoSpaceDE w:val="0"/>
        <w:autoSpaceDN w:val="0"/>
        <w:adjustRightInd w:val="0"/>
        <w:spacing w:before="120"/>
        <w:jc w:val="both"/>
        <w:rPr>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1E154D02" w14:textId="77777777" w:rsidR="00310B19" w:rsidRPr="00DB5272" w:rsidRDefault="00310B19" w:rsidP="00310B1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238194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2D2E5A3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6647A3E7" w14:textId="77777777" w:rsidR="00310B19" w:rsidRPr="00BE4BA7" w:rsidRDefault="00310B19" w:rsidP="00310B19">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6567D066" w14:textId="77777777" w:rsidR="00310B19" w:rsidRPr="00BE4BA7" w:rsidRDefault="00310B19" w:rsidP="00310B19">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(ePAD,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5AB2C014" w14:textId="77777777" w:rsidR="00310B19" w:rsidRPr="00BE4BA7" w:rsidRDefault="00310B19" w:rsidP="00310B19">
      <w:pPr>
        <w:autoSpaceDE w:val="0"/>
        <w:autoSpaceDN w:val="0"/>
        <w:adjustRightInd w:val="0"/>
        <w:ind w:firstLine="708"/>
        <w:jc w:val="both"/>
        <w:rPr>
          <w:b/>
          <w:color w:val="000000"/>
          <w:sz w:val="24"/>
          <w:szCs w:val="24"/>
          <w:u w:val="single"/>
        </w:rPr>
      </w:pPr>
      <w:r w:rsidRPr="00BE4BA7">
        <w:rPr>
          <w:b/>
          <w:color w:val="000000"/>
          <w:sz w:val="24"/>
          <w:szCs w:val="24"/>
          <w:u w:val="single"/>
        </w:rPr>
        <w:t>10.2.2. Regularidade fiscal e trabalhista:</w:t>
      </w:r>
    </w:p>
    <w:p w14:paraId="167FB61B"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3C79E06F"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2AA3C5C3"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67E68F99"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131FBE8C" w14:textId="77777777" w:rsidR="00310B19" w:rsidRPr="00BE4BA7" w:rsidRDefault="00310B19" w:rsidP="00310B19">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43DDABCB"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Que c</w:t>
      </w:r>
      <w:r w:rsidRPr="00BE4BA7">
        <w:rPr>
          <w:sz w:val="24"/>
          <w:szCs w:val="24"/>
        </w:rPr>
        <w:t>umpr</w:t>
      </w:r>
      <w:r>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A1467A9"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Pr>
          <w:sz w:val="24"/>
          <w:szCs w:val="24"/>
        </w:rPr>
        <w:t>, p</w:t>
      </w:r>
      <w:r w:rsidRPr="00BE4BA7">
        <w:rPr>
          <w:sz w:val="24"/>
          <w:szCs w:val="24"/>
        </w:rPr>
        <w:t>ara</w:t>
      </w:r>
      <w:r w:rsidRPr="00BE4BA7">
        <w:rPr>
          <w:color w:val="000000"/>
          <w:sz w:val="24"/>
          <w:szCs w:val="24"/>
        </w:rPr>
        <w:t xml:space="preserve"> fins </w:t>
      </w:r>
      <w:r>
        <w:rPr>
          <w:color w:val="000000"/>
          <w:sz w:val="24"/>
          <w:szCs w:val="24"/>
        </w:rPr>
        <w:t xml:space="preserve">de cumprimento </w:t>
      </w:r>
      <w:r w:rsidRPr="00BE4BA7">
        <w:rPr>
          <w:color w:val="000000"/>
          <w:sz w:val="24"/>
          <w:szCs w:val="24"/>
        </w:rPr>
        <w:t>do disposto no </w:t>
      </w:r>
      <w:r w:rsidRPr="00BE4BA7">
        <w:rPr>
          <w:sz w:val="24"/>
          <w:szCs w:val="24"/>
        </w:rPr>
        <w:t>inciso VI do art. 68 da Lei nº 14.133, de 01 de abril de 2021.</w:t>
      </w:r>
    </w:p>
    <w:p w14:paraId="6BD97ADC"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114B3A2B"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até a presente data inexistem fatos impeditivos para sua habilitação, estando ciente da obrigatoriedade de declarar ocorrências posteriores.</w:t>
      </w:r>
    </w:p>
    <w:p w14:paraId="0E033AFF"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2CFB0508" w14:textId="77777777" w:rsidR="00310B19" w:rsidRDefault="00310B19" w:rsidP="00310B19">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34FCC6D1" w14:textId="77777777" w:rsidR="00310B19" w:rsidRPr="00F66123" w:rsidRDefault="00310B19" w:rsidP="00310B19">
      <w:pPr>
        <w:autoSpaceDE w:val="0"/>
        <w:autoSpaceDN w:val="0"/>
        <w:adjustRightInd w:val="0"/>
        <w:jc w:val="both"/>
      </w:pPr>
      <w:r w:rsidRPr="00F66123">
        <w:rPr>
          <w:sz w:val="24"/>
          <w:szCs w:val="24"/>
        </w:rPr>
        <w:tab/>
      </w:r>
      <w:r w:rsidRPr="00F66123">
        <w:rPr>
          <w:b/>
          <w:sz w:val="24"/>
          <w:szCs w:val="24"/>
        </w:rPr>
        <w:t>-</w:t>
      </w:r>
      <w:r w:rsidRPr="00F66123">
        <w:rPr>
          <w:sz w:val="24"/>
          <w:szCs w:val="24"/>
        </w:rPr>
        <w:t xml:space="preserve"> Que o licitante tomou conhecimento de todas as informações e das condições e locais para o cumprimento das obrigações objeto da licitação.</w:t>
      </w:r>
    </w:p>
    <w:p w14:paraId="338FEA49" w14:textId="10A2795A" w:rsidR="00310B19" w:rsidRPr="00BE4BA7" w:rsidRDefault="00310B19" w:rsidP="00310B19">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10.2.2</w:t>
      </w:r>
      <w:r w:rsidRPr="00BE4BA7">
        <w:rPr>
          <w:color w:val="000000"/>
          <w:sz w:val="24"/>
          <w:szCs w:val="24"/>
          <w:lang w:eastAsia="pt-BR"/>
        </w:rPr>
        <w:t xml:space="preserve"> </w:t>
      </w:r>
      <w:r w:rsidRPr="00F66123">
        <w:rPr>
          <w:sz w:val="24"/>
          <w:szCs w:val="24"/>
          <w:lang w:eastAsia="pt-BR"/>
        </w:rPr>
        <w:t>d</w:t>
      </w:r>
      <w:r w:rsidRPr="00BE4BA7">
        <w:rPr>
          <w:color w:val="000000"/>
          <w:sz w:val="24"/>
          <w:szCs w:val="24"/>
          <w:lang w:eastAsia="pt-BR"/>
        </w:rPr>
        <w:t>everão ser referentes ao estabelecimento proponente, em caso de filial, ressalvada a hipótese de centralização de recolhimento de tributos pela matriz.</w:t>
      </w:r>
    </w:p>
    <w:p w14:paraId="331BC1DF"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4AE94933"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72AA046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7F783D02"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42C96226"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42C71F5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6C0A8779" w14:textId="77777777" w:rsidR="00310B19" w:rsidRPr="00BE4BA7" w:rsidRDefault="00310B19" w:rsidP="00310B19">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(ePAD, CGU-PJ, CEIS, CNEP e CEPIM) no endereço https://certidoes.cgu.gov.br/</w:t>
      </w:r>
      <w:r w:rsidRPr="00681E08">
        <w:rPr>
          <w:color w:val="000000"/>
          <w:sz w:val="24"/>
          <w:szCs w:val="24"/>
          <w:lang w:eastAsia="ar-SA"/>
        </w:rPr>
        <w:t xml:space="preserve">, emitindo as certidões negativas </w:t>
      </w:r>
      <w:r w:rsidRPr="00681E08">
        <w:rPr>
          <w:color w:val="000000"/>
          <w:sz w:val="24"/>
          <w:szCs w:val="24"/>
          <w:lang w:eastAsia="ar-SA"/>
        </w:rPr>
        <w:lastRenderedPageBreak/>
        <w:t>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5E965DA3"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F66123">
        <w:rPr>
          <w:sz w:val="24"/>
          <w:szCs w:val="24"/>
        </w:rPr>
        <w:t>15</w:t>
      </w:r>
      <w:r w:rsidR="00741FC2" w:rsidRPr="00681E08">
        <w:rPr>
          <w:sz w:val="24"/>
          <w:szCs w:val="24"/>
        </w:rPr>
        <w:t xml:space="preserve"> (</w:t>
      </w:r>
      <w:r w:rsidR="00F66123">
        <w:rPr>
          <w:sz w:val="24"/>
          <w:szCs w:val="24"/>
        </w:rPr>
        <w:t>quinze</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Look w:val="01E0" w:firstRow="1" w:lastRow="1" w:firstColumn="1" w:lastColumn="1" w:noHBand="0" w:noVBand="0"/>
      </w:tblPr>
      <w:tblGrid>
        <w:gridCol w:w="2167"/>
        <w:gridCol w:w="7554"/>
      </w:tblGrid>
      <w:tr w:rsidR="008E4FFC" w:rsidRPr="00A62799" w14:paraId="48A5CFD9" w14:textId="77777777" w:rsidTr="00E36945">
        <w:trPr>
          <w:trHeight w:val="80"/>
          <w:jc w:val="center"/>
        </w:trPr>
        <w:tc>
          <w:tcPr>
            <w:tcW w:w="2167" w:type="dxa"/>
          </w:tcPr>
          <w:p w14:paraId="080B7249" w14:textId="3933A4AE" w:rsidR="008E4FFC" w:rsidRPr="00E36945" w:rsidRDefault="008E4FFC" w:rsidP="008E4FFC">
            <w:pPr>
              <w:overflowPunct w:val="0"/>
              <w:autoSpaceDE w:val="0"/>
              <w:autoSpaceDN w:val="0"/>
              <w:adjustRightInd w:val="0"/>
              <w:jc w:val="right"/>
              <w:textAlignment w:val="baseline"/>
            </w:pPr>
            <w:r w:rsidRPr="00E36945">
              <w:rPr>
                <w:b/>
              </w:rPr>
              <w:t>09</w:t>
            </w:r>
          </w:p>
        </w:tc>
        <w:tc>
          <w:tcPr>
            <w:tcW w:w="7554" w:type="dxa"/>
          </w:tcPr>
          <w:p w14:paraId="3A2C181C" w14:textId="3CC78A42" w:rsidR="008E4FFC" w:rsidRPr="00E36945" w:rsidRDefault="008E4FFC" w:rsidP="008E4FFC">
            <w:pPr>
              <w:overflowPunct w:val="0"/>
              <w:autoSpaceDE w:val="0"/>
              <w:autoSpaceDN w:val="0"/>
              <w:adjustRightInd w:val="0"/>
              <w:jc w:val="both"/>
              <w:textAlignment w:val="baseline"/>
            </w:pPr>
            <w:r w:rsidRPr="00E36945">
              <w:rPr>
                <w:b/>
              </w:rPr>
              <w:t>SECRETARIA MUNICIPAL DE AGRICULTURA E MEIO AMBIENTE</w:t>
            </w:r>
          </w:p>
        </w:tc>
      </w:tr>
      <w:tr w:rsidR="008E4FFC" w:rsidRPr="00A62799" w14:paraId="7E1EE7B1" w14:textId="77777777" w:rsidTr="00E36945">
        <w:trPr>
          <w:trHeight w:val="80"/>
          <w:jc w:val="center"/>
        </w:trPr>
        <w:tc>
          <w:tcPr>
            <w:tcW w:w="2167" w:type="dxa"/>
          </w:tcPr>
          <w:p w14:paraId="1C23A455" w14:textId="7EE4286A" w:rsidR="008E4FFC" w:rsidRPr="00E36945" w:rsidRDefault="00F856CB" w:rsidP="008E4FFC">
            <w:pPr>
              <w:overflowPunct w:val="0"/>
              <w:autoSpaceDE w:val="0"/>
              <w:autoSpaceDN w:val="0"/>
              <w:adjustRightInd w:val="0"/>
              <w:jc w:val="right"/>
              <w:textAlignment w:val="baseline"/>
            </w:pPr>
            <w:r w:rsidRPr="00E36945">
              <w:t>1.084</w:t>
            </w:r>
          </w:p>
        </w:tc>
        <w:tc>
          <w:tcPr>
            <w:tcW w:w="7554" w:type="dxa"/>
          </w:tcPr>
          <w:p w14:paraId="1E6404F5" w14:textId="051DFEF0" w:rsidR="00F856CB" w:rsidRPr="00E36945" w:rsidRDefault="00F856CB" w:rsidP="008E4FFC">
            <w:pPr>
              <w:overflowPunct w:val="0"/>
              <w:autoSpaceDE w:val="0"/>
              <w:autoSpaceDN w:val="0"/>
              <w:adjustRightInd w:val="0"/>
              <w:jc w:val="both"/>
              <w:textAlignment w:val="baseline"/>
            </w:pPr>
            <w:r w:rsidRPr="00E36945">
              <w:t>Melhoria da fertilidade do solo (convênio: 2901/2025)</w:t>
            </w:r>
          </w:p>
        </w:tc>
      </w:tr>
      <w:tr w:rsidR="00E36945" w:rsidRPr="00A62799" w14:paraId="1102289E" w14:textId="77777777" w:rsidTr="00E36945">
        <w:trPr>
          <w:trHeight w:val="80"/>
          <w:jc w:val="center"/>
        </w:trPr>
        <w:tc>
          <w:tcPr>
            <w:tcW w:w="2167" w:type="dxa"/>
          </w:tcPr>
          <w:p w14:paraId="797DE60C" w14:textId="06F27BD7" w:rsidR="00E36945" w:rsidRPr="00E36945" w:rsidRDefault="00E36945" w:rsidP="00E36945">
            <w:pPr>
              <w:overflowPunct w:val="0"/>
              <w:autoSpaceDE w:val="0"/>
              <w:autoSpaceDN w:val="0"/>
              <w:adjustRightInd w:val="0"/>
              <w:jc w:val="right"/>
              <w:textAlignment w:val="baseline"/>
            </w:pPr>
            <w:r w:rsidRPr="00E36945">
              <w:t>339032000000</w:t>
            </w:r>
          </w:p>
        </w:tc>
        <w:tc>
          <w:tcPr>
            <w:tcW w:w="7554" w:type="dxa"/>
          </w:tcPr>
          <w:p w14:paraId="6DEF50F8" w14:textId="37F2AD5E" w:rsidR="00E36945" w:rsidRPr="00E36945" w:rsidRDefault="00E36945" w:rsidP="00E36945">
            <w:pPr>
              <w:overflowPunct w:val="0"/>
              <w:autoSpaceDE w:val="0"/>
              <w:autoSpaceDN w:val="0"/>
              <w:adjustRightInd w:val="0"/>
              <w:jc w:val="both"/>
              <w:textAlignment w:val="baseline"/>
            </w:pPr>
            <w:r w:rsidRPr="00E36945">
              <w:t>Material, Bem ou Serviço para Distribuição Gratuita</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lastRenderedPageBreak/>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7EC07198"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w:t>
      </w:r>
      <w:r w:rsidRPr="00F66123">
        <w:rPr>
          <w:sz w:val="24"/>
          <w:szCs w:val="24"/>
        </w:rPr>
        <w:t xml:space="preserve">Os valores unitários </w:t>
      </w:r>
      <w:r w:rsidR="00E45212" w:rsidRPr="00F66123">
        <w:rPr>
          <w:sz w:val="24"/>
          <w:szCs w:val="24"/>
        </w:rPr>
        <w:t xml:space="preserve">poderão </w:t>
      </w:r>
      <w:r w:rsidRPr="00F66123">
        <w:rPr>
          <w:sz w:val="24"/>
          <w:szCs w:val="24"/>
        </w:rPr>
        <w:t>ser</w:t>
      </w:r>
      <w:r w:rsidR="00E45212" w:rsidRPr="00F66123">
        <w:rPr>
          <w:sz w:val="24"/>
          <w:szCs w:val="24"/>
        </w:rPr>
        <w:t xml:space="preserve"> </w:t>
      </w:r>
      <w:r w:rsidRPr="00F66123">
        <w:rPr>
          <w:sz w:val="24"/>
          <w:szCs w:val="24"/>
        </w:rPr>
        <w:t>reajustados anualmente, na proporção da variação do IPCA/IBGE</w:t>
      </w:r>
      <w:r w:rsidR="001A0DB4" w:rsidRPr="00F66123">
        <w:rPr>
          <w:sz w:val="24"/>
          <w:szCs w:val="24"/>
        </w:rPr>
        <w:t xml:space="preserve"> ou outro índice a ser estabelecido pelo Governo Federal em legislação posterior aplicável à espécie</w:t>
      </w:r>
      <w:r w:rsidRPr="00F66123">
        <w:rPr>
          <w:sz w:val="24"/>
          <w:szCs w:val="24"/>
        </w:rPr>
        <w:t>,</w:t>
      </w:r>
      <w:r w:rsidR="00E45212" w:rsidRPr="00F66123">
        <w:rPr>
          <w:sz w:val="24"/>
          <w:szCs w:val="24"/>
        </w:rPr>
        <w:t xml:space="preserve"> </w:t>
      </w:r>
      <w:r w:rsidR="001A0DB4" w:rsidRPr="00F66123">
        <w:rPr>
          <w:sz w:val="24"/>
          <w:szCs w:val="24"/>
        </w:rPr>
        <w:t xml:space="preserve">com data-base vinculada à data do orçamento estimado, sendo este datado dia </w:t>
      </w:r>
      <w:r w:rsidR="00F66123">
        <w:rPr>
          <w:sz w:val="24"/>
          <w:szCs w:val="24"/>
        </w:rPr>
        <w:t>24</w:t>
      </w:r>
      <w:r w:rsidR="001A0DB4" w:rsidRPr="00F66123">
        <w:rPr>
          <w:sz w:val="24"/>
          <w:szCs w:val="24"/>
        </w:rPr>
        <w:t xml:space="preserve"> de </w:t>
      </w:r>
      <w:r w:rsidR="00F66123">
        <w:rPr>
          <w:sz w:val="24"/>
          <w:szCs w:val="24"/>
        </w:rPr>
        <w:t xml:space="preserve">março </w:t>
      </w:r>
      <w:r w:rsidR="001A0DB4" w:rsidRPr="00F66123">
        <w:rPr>
          <w:sz w:val="24"/>
          <w:szCs w:val="24"/>
        </w:rPr>
        <w:t>de 20</w:t>
      </w:r>
      <w:r w:rsidR="00E868F4" w:rsidRPr="00F66123">
        <w:rPr>
          <w:sz w:val="24"/>
          <w:szCs w:val="24"/>
        </w:rPr>
        <w:t>2</w:t>
      </w:r>
      <w:r w:rsidR="00F66123">
        <w:rPr>
          <w:sz w:val="24"/>
          <w:szCs w:val="24"/>
        </w:rPr>
        <w:t>6</w:t>
      </w:r>
      <w:r w:rsidR="001A0DB4">
        <w:rPr>
          <w:color w:val="000000"/>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lastRenderedPageBreak/>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r w:rsidR="00683EAA" w:rsidRPr="00681E08">
        <w:rPr>
          <w:color w:val="000000"/>
          <w:sz w:val="24"/>
          <w:szCs w:val="24"/>
        </w:rPr>
        <w:t xml:space="preserve">do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 xml:space="preserve">contrato, tem acesso a dados pessoais dos representantes da CONTRATADA, tais como número </w:t>
      </w:r>
      <w:r w:rsidRPr="00681E08">
        <w:rPr>
          <w:color w:val="000000"/>
          <w:sz w:val="24"/>
          <w:szCs w:val="24"/>
        </w:rPr>
        <w:lastRenderedPageBreak/>
        <w:t>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lastRenderedPageBreak/>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65E45F06" w14:textId="77777777" w:rsidR="00B933F7" w:rsidRPr="001E1BDE" w:rsidRDefault="00B933F7" w:rsidP="00E84A30">
      <w:pPr>
        <w:widowControl w:val="0"/>
        <w:autoSpaceDE w:val="0"/>
        <w:autoSpaceDN w:val="0"/>
        <w:adjustRightInd w:val="0"/>
        <w:ind w:firstLine="708"/>
        <w:jc w:val="both"/>
        <w:rPr>
          <w:color w:val="FF0000"/>
          <w:sz w:val="24"/>
          <w:szCs w:val="24"/>
        </w:rPr>
      </w:pPr>
    </w:p>
    <w:p w14:paraId="051E6245" w14:textId="398B673D" w:rsidR="006B2B32" w:rsidRPr="00F66123" w:rsidRDefault="006B2B32" w:rsidP="00E84A30">
      <w:pPr>
        <w:overflowPunct w:val="0"/>
        <w:autoSpaceDE w:val="0"/>
        <w:autoSpaceDN w:val="0"/>
        <w:adjustRightInd w:val="0"/>
        <w:jc w:val="center"/>
        <w:textAlignment w:val="baseline"/>
        <w:rPr>
          <w:sz w:val="24"/>
          <w:szCs w:val="24"/>
        </w:rPr>
      </w:pPr>
      <w:r w:rsidRPr="00F66123">
        <w:rPr>
          <w:sz w:val="24"/>
          <w:szCs w:val="24"/>
        </w:rPr>
        <w:t>Ajuricaba,</w:t>
      </w:r>
      <w:r w:rsidR="00F66123">
        <w:rPr>
          <w:sz w:val="24"/>
          <w:szCs w:val="24"/>
        </w:rPr>
        <w:t xml:space="preserve"> </w:t>
      </w:r>
      <w:r w:rsidR="00F66123" w:rsidRPr="00F66123">
        <w:rPr>
          <w:sz w:val="24"/>
          <w:szCs w:val="24"/>
        </w:rPr>
        <w:t xml:space="preserve">25 </w:t>
      </w:r>
      <w:r w:rsidR="007B0E7D" w:rsidRPr="00F66123">
        <w:rPr>
          <w:sz w:val="24"/>
          <w:szCs w:val="24"/>
        </w:rPr>
        <w:t xml:space="preserve">de </w:t>
      </w:r>
      <w:r w:rsidR="00F66123" w:rsidRPr="00F66123">
        <w:rPr>
          <w:sz w:val="24"/>
          <w:szCs w:val="24"/>
        </w:rPr>
        <w:t>março</w:t>
      </w:r>
      <w:r w:rsidR="0029480A" w:rsidRPr="00F66123">
        <w:rPr>
          <w:sz w:val="24"/>
          <w:szCs w:val="24"/>
        </w:rPr>
        <w:t xml:space="preserve"> de </w:t>
      </w:r>
      <w:r w:rsidR="009C4925" w:rsidRPr="00F66123">
        <w:rPr>
          <w:sz w:val="24"/>
          <w:szCs w:val="24"/>
        </w:rPr>
        <w:t>2026</w:t>
      </w:r>
      <w:r w:rsidRPr="00F66123">
        <w:rPr>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4F2ECC5C" w14:textId="77777777" w:rsidR="00F66123" w:rsidRPr="001E1BDE" w:rsidRDefault="00F66123" w:rsidP="00F66123">
      <w:pPr>
        <w:overflowPunct w:val="0"/>
        <w:autoSpaceDE w:val="0"/>
        <w:autoSpaceDN w:val="0"/>
        <w:adjustRightInd w:val="0"/>
        <w:jc w:val="center"/>
        <w:textAlignment w:val="baseline"/>
        <w:rPr>
          <w:color w:val="FF0000"/>
          <w:sz w:val="24"/>
          <w:szCs w:val="24"/>
        </w:rPr>
      </w:pPr>
    </w:p>
    <w:p w14:paraId="5162C51B" w14:textId="77777777" w:rsidR="00F66123" w:rsidRDefault="00F66123" w:rsidP="00F66123">
      <w:pPr>
        <w:overflowPunct w:val="0"/>
        <w:autoSpaceDE w:val="0"/>
        <w:autoSpaceDN w:val="0"/>
        <w:adjustRightInd w:val="0"/>
        <w:jc w:val="center"/>
        <w:textAlignment w:val="baseline"/>
        <w:rPr>
          <w:sz w:val="24"/>
          <w:szCs w:val="24"/>
        </w:rPr>
      </w:pPr>
    </w:p>
    <w:p w14:paraId="553074EC" w14:textId="77777777" w:rsidR="00F66123" w:rsidRDefault="00F66123" w:rsidP="00F66123">
      <w:pPr>
        <w:overflowPunct w:val="0"/>
        <w:autoSpaceDE w:val="0"/>
        <w:autoSpaceDN w:val="0"/>
        <w:adjustRightInd w:val="0"/>
        <w:jc w:val="center"/>
        <w:textAlignment w:val="baseline"/>
        <w:rPr>
          <w:sz w:val="24"/>
          <w:szCs w:val="24"/>
        </w:rPr>
      </w:pPr>
    </w:p>
    <w:p w14:paraId="3F0272F4" w14:textId="77777777" w:rsidR="00F66123" w:rsidRDefault="00F66123" w:rsidP="00F66123">
      <w:pPr>
        <w:jc w:val="center"/>
        <w:rPr>
          <w:sz w:val="24"/>
          <w:szCs w:val="24"/>
        </w:rPr>
      </w:pPr>
    </w:p>
    <w:p w14:paraId="5C00BFB9" w14:textId="77777777" w:rsidR="00F66123" w:rsidRPr="0029056B" w:rsidRDefault="00F66123" w:rsidP="00F66123">
      <w:pPr>
        <w:jc w:val="center"/>
        <w:rPr>
          <w:sz w:val="24"/>
          <w:szCs w:val="24"/>
        </w:rPr>
      </w:pPr>
      <w:r>
        <w:rPr>
          <w:sz w:val="24"/>
          <w:szCs w:val="24"/>
        </w:rPr>
        <w:t>Vera Gisela Adoryan</w:t>
      </w:r>
      <w:r w:rsidRPr="0029056B">
        <w:rPr>
          <w:sz w:val="24"/>
          <w:szCs w:val="24"/>
        </w:rPr>
        <w:t>,</w:t>
      </w:r>
    </w:p>
    <w:p w14:paraId="23C8082E" w14:textId="77777777" w:rsidR="00F66123" w:rsidRDefault="00F66123" w:rsidP="00F66123">
      <w:pPr>
        <w:jc w:val="center"/>
        <w:rPr>
          <w:sz w:val="24"/>
          <w:szCs w:val="24"/>
        </w:rPr>
      </w:pPr>
      <w:r>
        <w:rPr>
          <w:sz w:val="24"/>
          <w:szCs w:val="24"/>
        </w:rPr>
        <w:t>Vice-Prefeita, investida nas atribuições</w:t>
      </w:r>
    </w:p>
    <w:p w14:paraId="4BEE9CBC" w14:textId="0D266AD4" w:rsidR="00F66123" w:rsidRDefault="00F66123" w:rsidP="00F66123">
      <w:pPr>
        <w:jc w:val="center"/>
        <w:rPr>
          <w:sz w:val="24"/>
          <w:szCs w:val="24"/>
        </w:rPr>
      </w:pPr>
      <w:r>
        <w:rPr>
          <w:sz w:val="24"/>
          <w:szCs w:val="24"/>
        </w:rPr>
        <w:t>Administrativas conforme Decreto Municipal n°6.137/2025</w:t>
      </w:r>
      <w:r w:rsidRPr="0029056B">
        <w:rPr>
          <w:sz w:val="24"/>
          <w:szCs w:val="24"/>
        </w:rPr>
        <w:t>.</w:t>
      </w:r>
    </w:p>
    <w:p w14:paraId="15DD0D9A" w14:textId="634363A3" w:rsidR="00F66123" w:rsidRDefault="00F66123" w:rsidP="00F66123">
      <w:pPr>
        <w:jc w:val="center"/>
        <w:rPr>
          <w:sz w:val="24"/>
          <w:szCs w:val="24"/>
        </w:rPr>
      </w:pPr>
    </w:p>
    <w:p w14:paraId="2B52483F" w14:textId="77777777" w:rsidR="00F66123" w:rsidRPr="0029056B" w:rsidRDefault="00F66123" w:rsidP="00F66123">
      <w:pPr>
        <w:jc w:val="center"/>
        <w:rPr>
          <w:sz w:val="24"/>
          <w:szCs w:val="24"/>
        </w:rPr>
      </w:pPr>
    </w:p>
    <w:p w14:paraId="1BFFB1D7" w14:textId="77777777" w:rsidR="00F66123" w:rsidRPr="00681E08" w:rsidRDefault="00F66123" w:rsidP="00F66123">
      <w:pPr>
        <w:overflowPunct w:val="0"/>
        <w:autoSpaceDE w:val="0"/>
        <w:autoSpaceDN w:val="0"/>
        <w:adjustRightInd w:val="0"/>
        <w:jc w:val="right"/>
        <w:textAlignment w:val="baseline"/>
        <w:rPr>
          <w:sz w:val="24"/>
          <w:szCs w:val="24"/>
        </w:rPr>
      </w:pPr>
    </w:p>
    <w:p w14:paraId="0A08F38D" w14:textId="33AF6F3D" w:rsidR="00202E1F" w:rsidRDefault="00AC02C9" w:rsidP="00142A81">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4C8FA02E" w:rsidR="009E637F" w:rsidRPr="000C2B2B" w:rsidRDefault="00020B50" w:rsidP="00E84A30">
      <w:pPr>
        <w:autoSpaceDE w:val="0"/>
        <w:autoSpaceDN w:val="0"/>
        <w:adjustRightInd w:val="0"/>
        <w:jc w:val="center"/>
        <w:rPr>
          <w:b/>
          <w:bCs/>
          <w:sz w:val="24"/>
          <w:szCs w:val="24"/>
        </w:rPr>
      </w:pPr>
      <w:r w:rsidRPr="000C2B2B">
        <w:rPr>
          <w:b/>
          <w:bCs/>
          <w:sz w:val="24"/>
          <w:szCs w:val="24"/>
        </w:rPr>
        <w:t>PREGÃO Nº</w:t>
      </w:r>
      <w:r w:rsidR="00F2159C" w:rsidRPr="000C2B2B">
        <w:rPr>
          <w:b/>
          <w:bCs/>
          <w:sz w:val="24"/>
          <w:szCs w:val="24"/>
        </w:rPr>
        <w:t xml:space="preserve"> </w:t>
      </w:r>
      <w:r w:rsidR="000C2B2B" w:rsidRPr="000C2B2B">
        <w:rPr>
          <w:b/>
          <w:bCs/>
          <w:sz w:val="24"/>
          <w:szCs w:val="24"/>
        </w:rPr>
        <w:t>22</w:t>
      </w:r>
      <w:r w:rsidR="009E637F" w:rsidRPr="000C2B2B">
        <w:rPr>
          <w:b/>
          <w:bCs/>
          <w:sz w:val="24"/>
          <w:szCs w:val="24"/>
        </w:rPr>
        <w:t>/</w:t>
      </w:r>
      <w:r w:rsidR="009C4925" w:rsidRPr="000C2B2B">
        <w:rPr>
          <w:b/>
          <w:bCs/>
          <w:sz w:val="24"/>
          <w:szCs w:val="24"/>
        </w:rPr>
        <w:t>2026</w:t>
      </w:r>
      <w:bookmarkStart w:id="0" w:name="_GoBack"/>
      <w:bookmarkEnd w:id="0"/>
    </w:p>
    <w:p w14:paraId="037BB2A8" w14:textId="77777777" w:rsidR="00F66123" w:rsidRPr="000C2B2B" w:rsidRDefault="00F66123" w:rsidP="00F66123">
      <w:pPr>
        <w:spacing w:line="360" w:lineRule="auto"/>
        <w:rPr>
          <w:sz w:val="24"/>
          <w:szCs w:val="24"/>
        </w:rPr>
      </w:pPr>
    </w:p>
    <w:p w14:paraId="3B819479" w14:textId="77777777" w:rsidR="00F66123" w:rsidRPr="00F66123" w:rsidRDefault="00F66123" w:rsidP="00F66123">
      <w:pPr>
        <w:pStyle w:val="Ttulo1"/>
        <w:keepNext w:val="0"/>
        <w:numPr>
          <w:ilvl w:val="0"/>
          <w:numId w:val="7"/>
        </w:numPr>
        <w:spacing w:before="0" w:after="0" w:line="360" w:lineRule="auto"/>
        <w:ind w:firstLine="851"/>
        <w:rPr>
          <w:rFonts w:ascii="Times New Roman" w:hAnsi="Times New Roman" w:cs="Times New Roman"/>
          <w:sz w:val="24"/>
          <w:szCs w:val="24"/>
        </w:rPr>
      </w:pPr>
      <w:r w:rsidRPr="00F66123">
        <w:rPr>
          <w:rFonts w:ascii="Times New Roman" w:hAnsi="Times New Roman" w:cs="Times New Roman"/>
          <w:sz w:val="24"/>
          <w:szCs w:val="24"/>
        </w:rPr>
        <w:t>Objeto:</w:t>
      </w:r>
    </w:p>
    <w:p w14:paraId="7529BDB2" w14:textId="77777777" w:rsidR="00F66123" w:rsidRPr="00F66123" w:rsidRDefault="00F66123" w:rsidP="00F66123">
      <w:pPr>
        <w:rPr>
          <w:sz w:val="24"/>
          <w:szCs w:val="24"/>
        </w:rPr>
      </w:pPr>
    </w:p>
    <w:p w14:paraId="5D5F4A67" w14:textId="77777777" w:rsidR="00F66123" w:rsidRPr="00F66123" w:rsidRDefault="00F66123" w:rsidP="00F66123">
      <w:pPr>
        <w:spacing w:line="360" w:lineRule="auto"/>
        <w:ind w:firstLine="709"/>
        <w:jc w:val="both"/>
        <w:rPr>
          <w:sz w:val="24"/>
          <w:szCs w:val="24"/>
        </w:rPr>
      </w:pPr>
      <w:r w:rsidRPr="00F66123">
        <w:rPr>
          <w:sz w:val="24"/>
          <w:szCs w:val="24"/>
        </w:rPr>
        <w:t>Aquisição de 211 sacos de 50 Kg de adubo químico NPK, fórmula 10-20-20, conforme condições e exigências estabelecidas neste instrumento.</w:t>
      </w:r>
    </w:p>
    <w:p w14:paraId="2BB62B42" w14:textId="77777777" w:rsidR="00F66123" w:rsidRPr="00F66123" w:rsidRDefault="00F66123" w:rsidP="00F66123">
      <w:pPr>
        <w:spacing w:line="360" w:lineRule="auto"/>
        <w:ind w:firstLine="709"/>
        <w:jc w:val="both"/>
        <w:rPr>
          <w:sz w:val="24"/>
          <w:szCs w:val="24"/>
        </w:rPr>
      </w:pPr>
      <w:r w:rsidRPr="00F66123">
        <w:rPr>
          <w:sz w:val="24"/>
          <w:szCs w:val="24"/>
        </w:rPr>
        <w:t>A contratação se fundamenta em Estudo Técnico Preliminar e demais documentos que integram este processo de contratação.</w:t>
      </w:r>
    </w:p>
    <w:p w14:paraId="06A654A7" w14:textId="77777777" w:rsidR="00F66123" w:rsidRPr="00F66123" w:rsidRDefault="00F66123" w:rsidP="00F66123">
      <w:pPr>
        <w:spacing w:line="360" w:lineRule="auto"/>
        <w:ind w:firstLine="709"/>
        <w:jc w:val="both"/>
        <w:rPr>
          <w:sz w:val="24"/>
          <w:szCs w:val="24"/>
        </w:rPr>
      </w:pPr>
      <w:r w:rsidRPr="00F66123">
        <w:rPr>
          <w:sz w:val="24"/>
          <w:szCs w:val="24"/>
        </w:rPr>
        <w:t xml:space="preserve">A contratação é necessária para fins de execução das ações previstas no Convênio nº 2901/2025 firmado com a Secretaria de Desenvolvimento Rural do Estado - Consulta Popular 2024/2025. </w:t>
      </w:r>
    </w:p>
    <w:p w14:paraId="360A3DB2" w14:textId="77777777" w:rsidR="00F66123" w:rsidRPr="00F66123" w:rsidRDefault="00F66123" w:rsidP="00F66123">
      <w:pPr>
        <w:rPr>
          <w:sz w:val="24"/>
          <w:szCs w:val="24"/>
        </w:rPr>
      </w:pPr>
    </w:p>
    <w:p w14:paraId="41EDA3E4" w14:textId="77777777" w:rsidR="00F66123" w:rsidRPr="00F66123" w:rsidRDefault="00F66123" w:rsidP="00F66123">
      <w:pPr>
        <w:pStyle w:val="Ttulo1"/>
        <w:keepNext w:val="0"/>
        <w:numPr>
          <w:ilvl w:val="0"/>
          <w:numId w:val="7"/>
        </w:numPr>
        <w:spacing w:before="0" w:after="0" w:line="360" w:lineRule="auto"/>
        <w:ind w:firstLine="851"/>
        <w:rPr>
          <w:rFonts w:ascii="Times New Roman" w:hAnsi="Times New Roman" w:cs="Times New Roman"/>
          <w:sz w:val="24"/>
          <w:szCs w:val="24"/>
        </w:rPr>
      </w:pPr>
      <w:r w:rsidRPr="00F66123">
        <w:rPr>
          <w:rFonts w:ascii="Times New Roman" w:hAnsi="Times New Roman" w:cs="Times New Roman"/>
          <w:sz w:val="24"/>
          <w:szCs w:val="24"/>
        </w:rPr>
        <w:t xml:space="preserve">Descrição dos itens e preço de </w:t>
      </w:r>
      <w:r w:rsidRPr="00F66123">
        <w:rPr>
          <w:rFonts w:ascii="Times New Roman" w:hAnsi="Times New Roman" w:cs="Times New Roman"/>
          <w:sz w:val="24"/>
          <w:szCs w:val="24"/>
          <w:u w:val="single"/>
        </w:rPr>
        <w:t>referência</w:t>
      </w:r>
      <w:r w:rsidRPr="00F66123">
        <w:rPr>
          <w:rFonts w:ascii="Times New Roman" w:hAnsi="Times New Roman" w:cs="Times New Roman"/>
          <w:sz w:val="24"/>
          <w:szCs w:val="24"/>
        </w:rPr>
        <w:t>:</w:t>
      </w:r>
    </w:p>
    <w:p w14:paraId="54B52D94" w14:textId="77777777" w:rsidR="00F66123" w:rsidRPr="00F66123" w:rsidRDefault="00F66123" w:rsidP="00F66123">
      <w:pPr>
        <w:rPr>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380"/>
        <w:gridCol w:w="581"/>
        <w:gridCol w:w="993"/>
        <w:gridCol w:w="1701"/>
        <w:gridCol w:w="1417"/>
      </w:tblGrid>
      <w:tr w:rsidR="00F66123" w:rsidRPr="00F66123" w14:paraId="5334D9E4" w14:textId="77777777" w:rsidTr="00E36945">
        <w:trPr>
          <w:trHeight w:val="332"/>
        </w:trPr>
        <w:tc>
          <w:tcPr>
            <w:tcW w:w="709" w:type="dxa"/>
          </w:tcPr>
          <w:p w14:paraId="45A2791B" w14:textId="77777777" w:rsidR="00F66123" w:rsidRPr="00F66123" w:rsidRDefault="00F66123" w:rsidP="00F66123">
            <w:pPr>
              <w:rPr>
                <w:sz w:val="24"/>
                <w:szCs w:val="24"/>
              </w:rPr>
            </w:pPr>
            <w:r w:rsidRPr="00F66123">
              <w:rPr>
                <w:sz w:val="24"/>
                <w:szCs w:val="24"/>
              </w:rPr>
              <w:t>Item</w:t>
            </w:r>
          </w:p>
        </w:tc>
        <w:tc>
          <w:tcPr>
            <w:tcW w:w="4380" w:type="dxa"/>
          </w:tcPr>
          <w:p w14:paraId="050CE1B2" w14:textId="77777777" w:rsidR="00F66123" w:rsidRPr="00F66123" w:rsidRDefault="00F66123" w:rsidP="00E36945">
            <w:pPr>
              <w:rPr>
                <w:sz w:val="24"/>
                <w:szCs w:val="24"/>
              </w:rPr>
            </w:pPr>
            <w:r w:rsidRPr="00F66123">
              <w:rPr>
                <w:sz w:val="24"/>
                <w:szCs w:val="24"/>
              </w:rPr>
              <w:t>Especificação</w:t>
            </w:r>
          </w:p>
        </w:tc>
        <w:tc>
          <w:tcPr>
            <w:tcW w:w="581" w:type="dxa"/>
          </w:tcPr>
          <w:p w14:paraId="5A3B17D2" w14:textId="77777777" w:rsidR="00F66123" w:rsidRPr="00F66123" w:rsidRDefault="00F66123" w:rsidP="00F66123">
            <w:pPr>
              <w:rPr>
                <w:sz w:val="24"/>
                <w:szCs w:val="24"/>
              </w:rPr>
            </w:pPr>
            <w:r w:rsidRPr="00F66123">
              <w:rPr>
                <w:sz w:val="24"/>
                <w:szCs w:val="24"/>
              </w:rPr>
              <w:t>Un.</w:t>
            </w:r>
          </w:p>
        </w:tc>
        <w:tc>
          <w:tcPr>
            <w:tcW w:w="993" w:type="dxa"/>
          </w:tcPr>
          <w:p w14:paraId="280DA8EF" w14:textId="77777777" w:rsidR="00F66123" w:rsidRPr="00F66123" w:rsidRDefault="00F66123" w:rsidP="00F66123">
            <w:pPr>
              <w:jc w:val="center"/>
              <w:rPr>
                <w:sz w:val="24"/>
                <w:szCs w:val="24"/>
              </w:rPr>
            </w:pPr>
            <w:r w:rsidRPr="00F66123">
              <w:rPr>
                <w:sz w:val="24"/>
                <w:szCs w:val="24"/>
              </w:rPr>
              <w:t>Quant.</w:t>
            </w:r>
          </w:p>
        </w:tc>
        <w:tc>
          <w:tcPr>
            <w:tcW w:w="1701" w:type="dxa"/>
          </w:tcPr>
          <w:p w14:paraId="2F16A3E7" w14:textId="77777777" w:rsidR="00F66123" w:rsidRPr="00F66123" w:rsidRDefault="00F66123" w:rsidP="00F66123">
            <w:pPr>
              <w:jc w:val="center"/>
              <w:rPr>
                <w:sz w:val="24"/>
                <w:szCs w:val="24"/>
              </w:rPr>
            </w:pPr>
            <w:r w:rsidRPr="00F66123">
              <w:rPr>
                <w:sz w:val="24"/>
                <w:szCs w:val="24"/>
              </w:rPr>
              <w:t>Valor Unitário</w:t>
            </w:r>
          </w:p>
        </w:tc>
        <w:tc>
          <w:tcPr>
            <w:tcW w:w="1417" w:type="dxa"/>
          </w:tcPr>
          <w:p w14:paraId="129AAEE9" w14:textId="77777777" w:rsidR="00F66123" w:rsidRPr="00F66123" w:rsidRDefault="00F66123" w:rsidP="00F66123">
            <w:pPr>
              <w:rPr>
                <w:sz w:val="24"/>
                <w:szCs w:val="24"/>
              </w:rPr>
            </w:pPr>
            <w:r w:rsidRPr="00F66123">
              <w:rPr>
                <w:sz w:val="24"/>
                <w:szCs w:val="24"/>
              </w:rPr>
              <w:t>Valor Total</w:t>
            </w:r>
          </w:p>
        </w:tc>
      </w:tr>
      <w:tr w:rsidR="00F66123" w:rsidRPr="00F66123" w14:paraId="14F22808" w14:textId="77777777" w:rsidTr="00E36945">
        <w:trPr>
          <w:trHeight w:val="512"/>
        </w:trPr>
        <w:tc>
          <w:tcPr>
            <w:tcW w:w="709" w:type="dxa"/>
            <w:vAlign w:val="center"/>
          </w:tcPr>
          <w:p w14:paraId="2D97D0FA" w14:textId="77777777" w:rsidR="00F66123" w:rsidRPr="00F66123" w:rsidRDefault="00F66123" w:rsidP="00E36945">
            <w:pPr>
              <w:jc w:val="center"/>
              <w:rPr>
                <w:sz w:val="24"/>
                <w:szCs w:val="24"/>
              </w:rPr>
            </w:pPr>
            <w:r w:rsidRPr="00F66123">
              <w:rPr>
                <w:sz w:val="24"/>
                <w:szCs w:val="24"/>
              </w:rPr>
              <w:t>01</w:t>
            </w:r>
          </w:p>
        </w:tc>
        <w:tc>
          <w:tcPr>
            <w:tcW w:w="4380" w:type="dxa"/>
            <w:vAlign w:val="center"/>
          </w:tcPr>
          <w:p w14:paraId="3438D5CC" w14:textId="3C3F1D13" w:rsidR="00F66123" w:rsidRPr="00F66123" w:rsidRDefault="00F66123" w:rsidP="00E36945">
            <w:pPr>
              <w:rPr>
                <w:sz w:val="24"/>
                <w:szCs w:val="24"/>
              </w:rPr>
            </w:pPr>
            <w:r w:rsidRPr="00F66123">
              <w:rPr>
                <w:sz w:val="24"/>
                <w:szCs w:val="24"/>
              </w:rPr>
              <w:t xml:space="preserve">Adubo químico </w:t>
            </w:r>
            <w:r w:rsidR="00E36945">
              <w:rPr>
                <w:sz w:val="24"/>
                <w:szCs w:val="24"/>
              </w:rPr>
              <w:t xml:space="preserve">granulado </w:t>
            </w:r>
            <w:r w:rsidRPr="00F66123">
              <w:rPr>
                <w:sz w:val="24"/>
                <w:szCs w:val="24"/>
              </w:rPr>
              <w:t xml:space="preserve">NPK, fórmula 10-20-20, </w:t>
            </w:r>
            <w:r w:rsidR="00E36945">
              <w:rPr>
                <w:sz w:val="24"/>
                <w:szCs w:val="24"/>
              </w:rPr>
              <w:t xml:space="preserve">em sacas de </w:t>
            </w:r>
            <w:r w:rsidRPr="00F66123">
              <w:rPr>
                <w:sz w:val="24"/>
                <w:szCs w:val="24"/>
              </w:rPr>
              <w:t>50 Kg</w:t>
            </w:r>
          </w:p>
        </w:tc>
        <w:tc>
          <w:tcPr>
            <w:tcW w:w="581" w:type="dxa"/>
            <w:vAlign w:val="center"/>
          </w:tcPr>
          <w:p w14:paraId="036EB7D3" w14:textId="77777777" w:rsidR="00F66123" w:rsidRPr="00F66123" w:rsidRDefault="00F66123" w:rsidP="00E36945">
            <w:pPr>
              <w:jc w:val="center"/>
              <w:rPr>
                <w:sz w:val="24"/>
                <w:szCs w:val="24"/>
              </w:rPr>
            </w:pPr>
            <w:r w:rsidRPr="00F66123">
              <w:rPr>
                <w:sz w:val="24"/>
                <w:szCs w:val="24"/>
              </w:rPr>
              <w:t>Sc</w:t>
            </w:r>
          </w:p>
        </w:tc>
        <w:tc>
          <w:tcPr>
            <w:tcW w:w="993" w:type="dxa"/>
            <w:vAlign w:val="center"/>
          </w:tcPr>
          <w:p w14:paraId="498EBC6B" w14:textId="77777777" w:rsidR="00F66123" w:rsidRPr="00F66123" w:rsidRDefault="00F66123" w:rsidP="00E36945">
            <w:pPr>
              <w:jc w:val="center"/>
              <w:rPr>
                <w:sz w:val="24"/>
                <w:szCs w:val="24"/>
              </w:rPr>
            </w:pPr>
            <w:r w:rsidRPr="00F66123">
              <w:rPr>
                <w:sz w:val="24"/>
                <w:szCs w:val="24"/>
              </w:rPr>
              <w:t>211</w:t>
            </w:r>
          </w:p>
        </w:tc>
        <w:tc>
          <w:tcPr>
            <w:tcW w:w="1701" w:type="dxa"/>
            <w:vAlign w:val="center"/>
          </w:tcPr>
          <w:p w14:paraId="03DF3981" w14:textId="77777777" w:rsidR="00F66123" w:rsidRPr="00F66123" w:rsidRDefault="00F66123" w:rsidP="00E36945">
            <w:pPr>
              <w:jc w:val="center"/>
              <w:rPr>
                <w:sz w:val="24"/>
                <w:szCs w:val="24"/>
              </w:rPr>
            </w:pPr>
            <w:r w:rsidRPr="00F66123">
              <w:rPr>
                <w:sz w:val="24"/>
                <w:szCs w:val="24"/>
              </w:rPr>
              <w:t>207,67</w:t>
            </w:r>
          </w:p>
        </w:tc>
        <w:tc>
          <w:tcPr>
            <w:tcW w:w="1417" w:type="dxa"/>
            <w:vAlign w:val="center"/>
          </w:tcPr>
          <w:p w14:paraId="25ADBB2B" w14:textId="77777777" w:rsidR="00F66123" w:rsidRPr="00F66123" w:rsidRDefault="00F66123" w:rsidP="00E36945">
            <w:pPr>
              <w:jc w:val="center"/>
              <w:rPr>
                <w:sz w:val="24"/>
                <w:szCs w:val="24"/>
              </w:rPr>
            </w:pPr>
            <w:r w:rsidRPr="00F66123">
              <w:rPr>
                <w:sz w:val="24"/>
                <w:szCs w:val="24"/>
              </w:rPr>
              <w:t>43.818,37</w:t>
            </w:r>
          </w:p>
        </w:tc>
      </w:tr>
    </w:tbl>
    <w:p w14:paraId="67767357" w14:textId="77777777" w:rsidR="00F66123" w:rsidRPr="00F66123" w:rsidRDefault="00F66123" w:rsidP="00F66123">
      <w:pPr>
        <w:spacing w:line="360" w:lineRule="auto"/>
        <w:ind w:firstLine="851"/>
        <w:jc w:val="both"/>
        <w:rPr>
          <w:sz w:val="24"/>
          <w:szCs w:val="24"/>
        </w:rPr>
      </w:pPr>
    </w:p>
    <w:p w14:paraId="4633BFB9" w14:textId="77777777" w:rsidR="00F66123" w:rsidRPr="00F66123" w:rsidRDefault="00F66123" w:rsidP="00F66123">
      <w:pPr>
        <w:spacing w:line="360" w:lineRule="auto"/>
        <w:ind w:firstLine="851"/>
        <w:jc w:val="both"/>
        <w:rPr>
          <w:sz w:val="24"/>
          <w:szCs w:val="24"/>
        </w:rPr>
      </w:pPr>
      <w:r w:rsidRPr="00F66123">
        <w:rPr>
          <w:sz w:val="24"/>
          <w:szCs w:val="24"/>
        </w:rPr>
        <w:t>Estima-se para a contratação almejada o valor total de R$ 43.818,37.</w:t>
      </w:r>
    </w:p>
    <w:p w14:paraId="4A4F045B" w14:textId="77777777" w:rsidR="00F66123" w:rsidRPr="00F66123" w:rsidRDefault="00F66123" w:rsidP="00F66123">
      <w:pPr>
        <w:spacing w:line="360" w:lineRule="auto"/>
        <w:ind w:firstLine="851"/>
        <w:jc w:val="both"/>
        <w:rPr>
          <w:sz w:val="24"/>
          <w:szCs w:val="24"/>
        </w:rPr>
      </w:pPr>
      <w:r w:rsidRPr="00F66123">
        <w:rPr>
          <w:sz w:val="24"/>
          <w:szCs w:val="24"/>
        </w:rPr>
        <w:t>Consideram-se incluídas nos preços unitários brutos propostos todas e quaisquer despesas, diretas e indiretas, decorrentes da entrega do produto, tais como: mão de obra, transporte, os gastos com: alimentação, encargos trabalhistas, previdenciários e fiscais, impostos, taxas, ou seja, todo e qualquer custo ou despesa e encargo decorrente do objeto da licitação.</w:t>
      </w:r>
    </w:p>
    <w:p w14:paraId="54670354" w14:textId="77777777" w:rsidR="00F66123" w:rsidRPr="00F66123" w:rsidRDefault="00F66123" w:rsidP="00F66123">
      <w:pPr>
        <w:spacing w:line="360" w:lineRule="auto"/>
        <w:jc w:val="both"/>
        <w:rPr>
          <w:sz w:val="24"/>
          <w:szCs w:val="24"/>
        </w:rPr>
      </w:pPr>
    </w:p>
    <w:p w14:paraId="0EF7996A" w14:textId="77777777" w:rsidR="00F66123" w:rsidRPr="00F66123" w:rsidRDefault="00F66123" w:rsidP="00F66123">
      <w:pPr>
        <w:pStyle w:val="Ttulo1"/>
        <w:keepNext w:val="0"/>
        <w:numPr>
          <w:ilvl w:val="0"/>
          <w:numId w:val="7"/>
        </w:numPr>
        <w:spacing w:before="0" w:after="0" w:line="360" w:lineRule="auto"/>
        <w:ind w:firstLine="851"/>
        <w:rPr>
          <w:rFonts w:ascii="Times New Roman" w:hAnsi="Times New Roman" w:cs="Times New Roman"/>
          <w:sz w:val="24"/>
          <w:szCs w:val="24"/>
        </w:rPr>
      </w:pPr>
      <w:r w:rsidRPr="00F66123">
        <w:rPr>
          <w:rFonts w:ascii="Times New Roman" w:hAnsi="Times New Roman" w:cs="Times New Roman"/>
          <w:sz w:val="24"/>
          <w:szCs w:val="24"/>
        </w:rPr>
        <w:t>Descrição da solução como um todo.</w:t>
      </w:r>
    </w:p>
    <w:p w14:paraId="4BC54090" w14:textId="77777777" w:rsidR="00F66123" w:rsidRPr="00F66123" w:rsidRDefault="00F66123" w:rsidP="00F66123">
      <w:pPr>
        <w:pBdr>
          <w:top w:val="nil"/>
          <w:left w:val="nil"/>
          <w:bottom w:val="nil"/>
          <w:right w:val="nil"/>
          <w:between w:val="nil"/>
        </w:pBdr>
        <w:spacing w:line="360" w:lineRule="auto"/>
        <w:ind w:firstLine="851"/>
        <w:jc w:val="both"/>
        <w:rPr>
          <w:color w:val="000000"/>
          <w:sz w:val="24"/>
          <w:szCs w:val="24"/>
        </w:rPr>
      </w:pPr>
      <w:r w:rsidRPr="00F66123">
        <w:rPr>
          <w:color w:val="000000"/>
          <w:sz w:val="24"/>
          <w:szCs w:val="24"/>
        </w:rPr>
        <w:t>A solução proposta é a contratação de empresa especializada para o fornecimento de</w:t>
      </w:r>
      <w:r w:rsidRPr="00F66123">
        <w:rPr>
          <w:sz w:val="24"/>
          <w:szCs w:val="24"/>
        </w:rPr>
        <w:t xml:space="preserve"> produto</w:t>
      </w:r>
      <w:r w:rsidRPr="00F66123">
        <w:rPr>
          <w:color w:val="000000"/>
          <w:sz w:val="24"/>
          <w:szCs w:val="24"/>
        </w:rPr>
        <w:t xml:space="preserve"> conforme disposto no item 1 deste termo de referência, conforme as seguintes especificações/condições:</w:t>
      </w:r>
    </w:p>
    <w:p w14:paraId="694AB1F8" w14:textId="77777777" w:rsidR="00F66123" w:rsidRPr="00F66123" w:rsidRDefault="00F66123" w:rsidP="00F66123">
      <w:pPr>
        <w:pBdr>
          <w:top w:val="nil"/>
          <w:left w:val="nil"/>
          <w:bottom w:val="nil"/>
          <w:right w:val="nil"/>
          <w:between w:val="nil"/>
        </w:pBdr>
        <w:spacing w:line="360" w:lineRule="auto"/>
        <w:ind w:firstLine="851"/>
        <w:jc w:val="both"/>
        <w:rPr>
          <w:sz w:val="24"/>
          <w:szCs w:val="24"/>
        </w:rPr>
      </w:pPr>
      <w:r w:rsidRPr="00F66123">
        <w:rPr>
          <w:sz w:val="24"/>
          <w:szCs w:val="24"/>
        </w:rPr>
        <w:t xml:space="preserve">Os produtos a serem adquiridos por meio deste termo de referência deverão ter condições ideais no que se refere a qualidade do mesmo.  </w:t>
      </w:r>
    </w:p>
    <w:p w14:paraId="719A793E" w14:textId="77777777" w:rsidR="00F66123" w:rsidRPr="00F66123" w:rsidRDefault="00F66123" w:rsidP="00F66123">
      <w:pPr>
        <w:pBdr>
          <w:top w:val="nil"/>
          <w:left w:val="nil"/>
          <w:bottom w:val="nil"/>
          <w:right w:val="nil"/>
          <w:between w:val="nil"/>
        </w:pBdr>
        <w:spacing w:line="360" w:lineRule="auto"/>
        <w:ind w:firstLine="851"/>
        <w:jc w:val="both"/>
        <w:rPr>
          <w:color w:val="000000"/>
          <w:sz w:val="24"/>
          <w:szCs w:val="24"/>
        </w:rPr>
      </w:pPr>
      <w:r w:rsidRPr="00F66123">
        <w:rPr>
          <w:color w:val="000000"/>
          <w:sz w:val="24"/>
          <w:szCs w:val="24"/>
        </w:rPr>
        <w:t>O prazo de garantia é aquele estabelecido na Lei nº 8.078, de 11 de setembro de 1990 (Código de Defesa do Consumidor).</w:t>
      </w:r>
    </w:p>
    <w:p w14:paraId="4E2A2CEB" w14:textId="77777777" w:rsidR="00F66123" w:rsidRPr="00F66123" w:rsidRDefault="00F66123" w:rsidP="00F66123">
      <w:pPr>
        <w:pBdr>
          <w:top w:val="nil"/>
          <w:left w:val="nil"/>
          <w:bottom w:val="nil"/>
          <w:right w:val="nil"/>
          <w:between w:val="nil"/>
        </w:pBdr>
        <w:spacing w:line="360" w:lineRule="auto"/>
        <w:ind w:firstLine="851"/>
        <w:jc w:val="both"/>
        <w:rPr>
          <w:color w:val="000000"/>
          <w:sz w:val="24"/>
          <w:szCs w:val="24"/>
        </w:rPr>
      </w:pPr>
      <w:r w:rsidRPr="00F66123">
        <w:rPr>
          <w:color w:val="000000"/>
          <w:sz w:val="24"/>
          <w:szCs w:val="24"/>
        </w:rPr>
        <w:t>O</w:t>
      </w:r>
      <w:r w:rsidRPr="00F66123">
        <w:rPr>
          <w:sz w:val="24"/>
          <w:szCs w:val="24"/>
        </w:rPr>
        <w:t xml:space="preserve"> produto</w:t>
      </w:r>
      <w:r w:rsidRPr="00F66123">
        <w:rPr>
          <w:color w:val="000000"/>
          <w:sz w:val="24"/>
          <w:szCs w:val="24"/>
        </w:rPr>
        <w:t xml:space="preserve"> objeto desta contratação </w:t>
      </w:r>
      <w:r w:rsidRPr="00F66123">
        <w:rPr>
          <w:sz w:val="24"/>
          <w:szCs w:val="24"/>
        </w:rPr>
        <w:t>é</w:t>
      </w:r>
      <w:r w:rsidRPr="00F66123">
        <w:rPr>
          <w:color w:val="000000"/>
          <w:sz w:val="24"/>
          <w:szCs w:val="24"/>
        </w:rPr>
        <w:t xml:space="preserve"> caracterizado</w:t>
      </w:r>
      <w:r w:rsidRPr="00F66123">
        <w:rPr>
          <w:sz w:val="24"/>
          <w:szCs w:val="24"/>
        </w:rPr>
        <w:t xml:space="preserve"> </w:t>
      </w:r>
      <w:r w:rsidRPr="00F66123">
        <w:rPr>
          <w:color w:val="000000"/>
          <w:sz w:val="24"/>
          <w:szCs w:val="24"/>
        </w:rPr>
        <w:t>como comu</w:t>
      </w:r>
      <w:r w:rsidRPr="00F66123">
        <w:rPr>
          <w:sz w:val="24"/>
          <w:szCs w:val="24"/>
        </w:rPr>
        <w:t>m</w:t>
      </w:r>
      <w:r w:rsidRPr="00F66123">
        <w:rPr>
          <w:color w:val="000000"/>
          <w:sz w:val="24"/>
          <w:szCs w:val="24"/>
        </w:rPr>
        <w:t xml:space="preserve">, e não se enquadra como bens de luxo nos termos da legislação vigente. </w:t>
      </w:r>
    </w:p>
    <w:p w14:paraId="430A14B4" w14:textId="77777777" w:rsidR="00F66123" w:rsidRPr="00F66123" w:rsidRDefault="00F66123" w:rsidP="00F66123">
      <w:pPr>
        <w:pBdr>
          <w:top w:val="nil"/>
          <w:left w:val="nil"/>
          <w:bottom w:val="nil"/>
          <w:right w:val="nil"/>
          <w:between w:val="nil"/>
        </w:pBdr>
        <w:spacing w:line="360" w:lineRule="auto"/>
        <w:ind w:firstLine="851"/>
        <w:jc w:val="both"/>
        <w:rPr>
          <w:b/>
          <w:color w:val="000000"/>
          <w:sz w:val="24"/>
          <w:szCs w:val="24"/>
        </w:rPr>
      </w:pPr>
    </w:p>
    <w:p w14:paraId="74C9155B" w14:textId="77777777" w:rsidR="00F66123" w:rsidRPr="00F66123" w:rsidRDefault="00F66123" w:rsidP="00F66123">
      <w:pPr>
        <w:pBdr>
          <w:top w:val="nil"/>
          <w:left w:val="nil"/>
          <w:bottom w:val="nil"/>
          <w:right w:val="nil"/>
          <w:between w:val="nil"/>
        </w:pBdr>
        <w:spacing w:line="360" w:lineRule="auto"/>
        <w:ind w:firstLine="851"/>
        <w:jc w:val="both"/>
        <w:rPr>
          <w:b/>
          <w:color w:val="000000"/>
          <w:sz w:val="24"/>
          <w:szCs w:val="24"/>
        </w:rPr>
      </w:pPr>
      <w:r w:rsidRPr="00F66123">
        <w:rPr>
          <w:b/>
          <w:color w:val="000000"/>
          <w:sz w:val="24"/>
          <w:szCs w:val="24"/>
        </w:rPr>
        <w:t>3.1. Prazo e local de entrega:</w:t>
      </w:r>
    </w:p>
    <w:p w14:paraId="61452756" w14:textId="77777777" w:rsidR="00F66123" w:rsidRPr="00F66123" w:rsidRDefault="00F66123" w:rsidP="00F66123">
      <w:pPr>
        <w:spacing w:line="360" w:lineRule="auto"/>
        <w:ind w:firstLine="708"/>
        <w:jc w:val="both"/>
        <w:rPr>
          <w:sz w:val="24"/>
          <w:szCs w:val="24"/>
        </w:rPr>
      </w:pPr>
      <w:r w:rsidRPr="00F66123">
        <w:rPr>
          <w:sz w:val="24"/>
          <w:szCs w:val="24"/>
        </w:rPr>
        <w:lastRenderedPageBreak/>
        <w:t>O produto deverá ser entregue pela empresa vencedora do processo licitatório, em bolsas de 50 Kg, perfeitamente vedadas, junto à Secretaria Municipal de Obras, localizada na Rua Duque de Caixas, s/n. nessa cidade, no horário compreendido entre 8h às 11h 30 min e 13h30 min às 17h, no prazo máximo de até 10 (dez) dias a contar da solicitação feita pela Secretaria da Agricultura, em datas e horários a serem previamente agendado com a mesma, sendo que imediatamente será entregue aos produtores rurais selecionados.</w:t>
      </w:r>
    </w:p>
    <w:p w14:paraId="35030202" w14:textId="77777777" w:rsidR="00F66123" w:rsidRPr="00F66123" w:rsidRDefault="00F66123" w:rsidP="00F66123">
      <w:pPr>
        <w:spacing w:line="360" w:lineRule="auto"/>
        <w:ind w:firstLine="708"/>
        <w:jc w:val="both"/>
        <w:rPr>
          <w:sz w:val="24"/>
          <w:szCs w:val="24"/>
        </w:rPr>
      </w:pPr>
      <w:r w:rsidRPr="00F66123">
        <w:rPr>
          <w:sz w:val="24"/>
          <w:szCs w:val="24"/>
        </w:rPr>
        <w:t>Caso constatado que o produto entregue não corresponde a especificação descrita no objeto da licitação ou à quantidade solicitada, será exigido da empresa a substituição ou rejeitado o fornecimento, sem qualquer ônus para a Administração. Será previsto no edital da licitação sanções a administrativas a empresa que não cumprir o contrato.</w:t>
      </w:r>
    </w:p>
    <w:p w14:paraId="4F70D28E" w14:textId="77777777" w:rsidR="00F66123" w:rsidRPr="00F66123" w:rsidRDefault="00F66123" w:rsidP="00F66123">
      <w:pPr>
        <w:spacing w:line="360" w:lineRule="auto"/>
        <w:ind w:firstLine="708"/>
        <w:jc w:val="both"/>
        <w:rPr>
          <w:sz w:val="24"/>
          <w:szCs w:val="24"/>
        </w:rPr>
      </w:pPr>
      <w:r w:rsidRPr="00F66123">
        <w:rPr>
          <w:sz w:val="24"/>
          <w:szCs w:val="24"/>
        </w:rPr>
        <w:t>A empresa contratada deverá descarregar o objeto solicitado sem ônus para o Município.</w:t>
      </w:r>
    </w:p>
    <w:p w14:paraId="364A6488" w14:textId="77777777" w:rsidR="00F66123" w:rsidRPr="00F66123" w:rsidRDefault="00F66123" w:rsidP="00F66123">
      <w:pPr>
        <w:spacing w:line="360" w:lineRule="auto"/>
        <w:ind w:firstLine="708"/>
        <w:jc w:val="both"/>
        <w:rPr>
          <w:sz w:val="24"/>
          <w:szCs w:val="24"/>
        </w:rPr>
      </w:pPr>
      <w:r w:rsidRPr="00F66123">
        <w:rPr>
          <w:sz w:val="24"/>
          <w:szCs w:val="24"/>
        </w:rPr>
        <w:t>O preço contratado abrangerá todas as despesas com transporte, seguro, fretes e tributos.</w:t>
      </w:r>
    </w:p>
    <w:p w14:paraId="5EFF922A" w14:textId="77777777" w:rsidR="00F66123" w:rsidRPr="00F66123" w:rsidRDefault="00F66123" w:rsidP="00F66123">
      <w:pPr>
        <w:pBdr>
          <w:top w:val="nil"/>
          <w:left w:val="nil"/>
          <w:bottom w:val="nil"/>
          <w:right w:val="nil"/>
          <w:between w:val="nil"/>
        </w:pBdr>
        <w:spacing w:line="360" w:lineRule="auto"/>
        <w:ind w:firstLine="851"/>
        <w:jc w:val="both"/>
        <w:rPr>
          <w:sz w:val="24"/>
          <w:szCs w:val="24"/>
        </w:rPr>
      </w:pPr>
    </w:p>
    <w:p w14:paraId="0D975085" w14:textId="77777777" w:rsidR="00F66123" w:rsidRPr="00F66123" w:rsidRDefault="00F66123" w:rsidP="00F66123">
      <w:pPr>
        <w:pStyle w:val="Ttulo1"/>
        <w:keepNext w:val="0"/>
        <w:numPr>
          <w:ilvl w:val="0"/>
          <w:numId w:val="7"/>
        </w:numPr>
        <w:spacing w:before="0" w:after="0" w:line="360" w:lineRule="auto"/>
        <w:ind w:firstLine="851"/>
        <w:rPr>
          <w:rFonts w:ascii="Times New Roman" w:hAnsi="Times New Roman" w:cs="Times New Roman"/>
          <w:sz w:val="24"/>
          <w:szCs w:val="24"/>
        </w:rPr>
      </w:pPr>
      <w:r w:rsidRPr="00F66123">
        <w:rPr>
          <w:rFonts w:ascii="Times New Roman" w:hAnsi="Times New Roman" w:cs="Times New Roman"/>
          <w:sz w:val="24"/>
          <w:szCs w:val="24"/>
        </w:rPr>
        <w:t>Requisitos da contratação:</w:t>
      </w:r>
    </w:p>
    <w:p w14:paraId="5EA177BD" w14:textId="77777777" w:rsidR="00F66123" w:rsidRPr="00F66123" w:rsidRDefault="00F66123" w:rsidP="00F66123">
      <w:pPr>
        <w:spacing w:line="360" w:lineRule="auto"/>
        <w:ind w:firstLine="851"/>
        <w:jc w:val="both"/>
        <w:rPr>
          <w:sz w:val="24"/>
          <w:szCs w:val="24"/>
        </w:rPr>
      </w:pPr>
      <w:r w:rsidRPr="00F66123">
        <w:rPr>
          <w:sz w:val="24"/>
          <w:szCs w:val="24"/>
        </w:rPr>
        <w:t>O produto tem natureza de bem comum, tendo em vista que seus padrões de desempenho e qualidade podem ser objetivamente definidos pelo edital, por meio de especificações usuais de mercado, nos termos do art. 6º, inciso XIII, da Lei Federal nº 14.133/2021.</w:t>
      </w:r>
    </w:p>
    <w:p w14:paraId="737B6985" w14:textId="77777777" w:rsidR="00F66123" w:rsidRPr="00F66123" w:rsidRDefault="00F66123" w:rsidP="00F66123">
      <w:pPr>
        <w:spacing w:line="360" w:lineRule="auto"/>
        <w:ind w:firstLine="851"/>
        <w:jc w:val="both"/>
        <w:rPr>
          <w:sz w:val="24"/>
          <w:szCs w:val="24"/>
        </w:rPr>
      </w:pPr>
      <w:r w:rsidRPr="00F66123">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608C1324" w14:textId="77777777" w:rsidR="00F66123" w:rsidRPr="00F66123" w:rsidRDefault="00F66123" w:rsidP="00F66123">
      <w:pPr>
        <w:spacing w:line="360" w:lineRule="auto"/>
        <w:ind w:firstLine="851"/>
        <w:jc w:val="both"/>
        <w:rPr>
          <w:sz w:val="24"/>
          <w:szCs w:val="24"/>
        </w:rPr>
      </w:pPr>
      <w:r w:rsidRPr="00F66123">
        <w:rPr>
          <w:sz w:val="24"/>
          <w:szCs w:val="24"/>
        </w:rPr>
        <w:t xml:space="preserve">Para fornecimento do produto pretendido os eventuais interessados deverão comprovar que atuam em ramo de atividade compatível com o objeto da licitação, bem como apresentar os documentos de habilitação, nos termos do art. 62 da Lei Federal nº 14.133/2021. </w:t>
      </w:r>
    </w:p>
    <w:p w14:paraId="78C747C8" w14:textId="77777777" w:rsidR="00F66123" w:rsidRPr="00F66123" w:rsidRDefault="00F66123" w:rsidP="00F66123">
      <w:pPr>
        <w:spacing w:line="360" w:lineRule="auto"/>
        <w:jc w:val="both"/>
        <w:rPr>
          <w:sz w:val="24"/>
          <w:szCs w:val="24"/>
        </w:rPr>
      </w:pPr>
    </w:p>
    <w:p w14:paraId="1019BF97" w14:textId="77777777" w:rsidR="00F66123" w:rsidRPr="00F66123" w:rsidRDefault="00F66123" w:rsidP="00F66123">
      <w:pPr>
        <w:pStyle w:val="Ttulo1"/>
        <w:keepNext w:val="0"/>
        <w:numPr>
          <w:ilvl w:val="0"/>
          <w:numId w:val="7"/>
        </w:numPr>
        <w:spacing w:before="0" w:after="0" w:line="360" w:lineRule="auto"/>
        <w:ind w:firstLine="851"/>
        <w:rPr>
          <w:rFonts w:ascii="Times New Roman" w:hAnsi="Times New Roman" w:cs="Times New Roman"/>
          <w:sz w:val="24"/>
          <w:szCs w:val="24"/>
        </w:rPr>
      </w:pPr>
      <w:r w:rsidRPr="00F66123">
        <w:rPr>
          <w:rFonts w:ascii="Times New Roman" w:hAnsi="Times New Roman" w:cs="Times New Roman"/>
          <w:sz w:val="24"/>
          <w:szCs w:val="24"/>
        </w:rPr>
        <w:t>Modelo de execução do objeto:</w:t>
      </w:r>
    </w:p>
    <w:p w14:paraId="46D7C81D" w14:textId="77777777" w:rsidR="00F66123" w:rsidRPr="00F66123" w:rsidRDefault="00F66123" w:rsidP="00F66123">
      <w:pPr>
        <w:rPr>
          <w:sz w:val="24"/>
          <w:szCs w:val="24"/>
        </w:rPr>
      </w:pPr>
    </w:p>
    <w:p w14:paraId="5F24EC95" w14:textId="77777777" w:rsidR="00F66123" w:rsidRPr="00F66123" w:rsidRDefault="00F66123" w:rsidP="00F66123">
      <w:pPr>
        <w:spacing w:line="360" w:lineRule="auto"/>
        <w:ind w:firstLine="851"/>
        <w:jc w:val="both"/>
        <w:rPr>
          <w:sz w:val="24"/>
          <w:szCs w:val="24"/>
        </w:rPr>
      </w:pPr>
      <w:r w:rsidRPr="00F66123">
        <w:rPr>
          <w:sz w:val="24"/>
          <w:szCs w:val="24"/>
        </w:rPr>
        <w:t>Após a homologação e adjudicação, caso a contratação seja concluída, será firmado um contrato e/ou emitido o instrumento equivalente empenho.</w:t>
      </w:r>
    </w:p>
    <w:p w14:paraId="2694E71F" w14:textId="77777777" w:rsidR="00F66123" w:rsidRPr="00F66123" w:rsidRDefault="00F66123" w:rsidP="00F66123">
      <w:pPr>
        <w:spacing w:line="360" w:lineRule="auto"/>
        <w:ind w:firstLine="851"/>
        <w:jc w:val="both"/>
        <w:rPr>
          <w:sz w:val="24"/>
          <w:szCs w:val="24"/>
        </w:rPr>
      </w:pPr>
      <w:r w:rsidRPr="00F66123">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397365AE" w14:textId="77777777" w:rsidR="00F66123" w:rsidRPr="00F66123" w:rsidRDefault="00F66123" w:rsidP="00F66123">
      <w:pPr>
        <w:spacing w:line="360" w:lineRule="auto"/>
        <w:ind w:firstLine="851"/>
        <w:jc w:val="both"/>
        <w:rPr>
          <w:sz w:val="24"/>
          <w:szCs w:val="24"/>
        </w:rPr>
      </w:pPr>
      <w:r w:rsidRPr="00F66123">
        <w:rPr>
          <w:sz w:val="24"/>
          <w:szCs w:val="24"/>
        </w:rPr>
        <w:t>A ata de registro de preços ou o contrato, quando for o caso, será enviado à adjudicatária por e-mail, para assinatura preferencialmente eletrônica.</w:t>
      </w:r>
    </w:p>
    <w:p w14:paraId="1B10A0C0" w14:textId="77777777" w:rsidR="00F66123" w:rsidRPr="00F66123" w:rsidRDefault="00F66123" w:rsidP="00F66123">
      <w:pPr>
        <w:spacing w:line="360" w:lineRule="auto"/>
        <w:ind w:firstLine="851"/>
        <w:jc w:val="both"/>
        <w:rPr>
          <w:sz w:val="24"/>
          <w:szCs w:val="24"/>
        </w:rPr>
      </w:pPr>
      <w:r w:rsidRPr="00F66123">
        <w:rPr>
          <w:sz w:val="24"/>
          <w:szCs w:val="24"/>
        </w:rPr>
        <w:lastRenderedPageBreak/>
        <w:t>Caso o representante legal da empresa, indicado na proposta de preços vencedora da disputa, não possua acesso ao sistema, deverá efetuar o cadastro necessário dentro do prazo supramencionado. As orientações para o acesso serão enviadas por e-mail.</w:t>
      </w:r>
    </w:p>
    <w:p w14:paraId="67F3A5BD" w14:textId="77777777" w:rsidR="00F66123" w:rsidRPr="00F66123" w:rsidRDefault="00F66123" w:rsidP="00F66123">
      <w:pPr>
        <w:spacing w:line="360" w:lineRule="auto"/>
        <w:ind w:firstLine="851"/>
        <w:jc w:val="both"/>
        <w:rPr>
          <w:sz w:val="24"/>
          <w:szCs w:val="24"/>
        </w:rPr>
      </w:pPr>
      <w:r w:rsidRPr="00F66123">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092A2226" w14:textId="77777777" w:rsidR="00F66123" w:rsidRPr="00F66123" w:rsidRDefault="00F66123" w:rsidP="00F66123">
      <w:pPr>
        <w:spacing w:line="360" w:lineRule="auto"/>
        <w:ind w:firstLine="851"/>
        <w:jc w:val="both"/>
        <w:rPr>
          <w:sz w:val="24"/>
          <w:szCs w:val="24"/>
        </w:rPr>
      </w:pPr>
      <w:r w:rsidRPr="00F66123">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306CC128" w14:textId="77777777" w:rsidR="00F66123" w:rsidRPr="00F66123" w:rsidRDefault="00F66123" w:rsidP="00F66123">
      <w:pPr>
        <w:spacing w:line="360" w:lineRule="auto"/>
        <w:ind w:firstLine="851"/>
        <w:jc w:val="both"/>
        <w:rPr>
          <w:sz w:val="24"/>
          <w:szCs w:val="24"/>
        </w:rPr>
      </w:pPr>
      <w:r w:rsidRPr="00F66123">
        <w:rPr>
          <w:sz w:val="24"/>
          <w:szCs w:val="24"/>
        </w:rPr>
        <w:t xml:space="preserve">É vedada a subcontratação de pessoa física ou jurídica para a execução do objeto deste Edital (sob pena de inexecução contratual). </w:t>
      </w:r>
    </w:p>
    <w:p w14:paraId="573ADB98" w14:textId="77777777" w:rsidR="00F66123" w:rsidRPr="00F66123" w:rsidRDefault="00F66123" w:rsidP="00F66123">
      <w:pPr>
        <w:spacing w:line="360" w:lineRule="auto"/>
        <w:ind w:firstLine="851"/>
        <w:jc w:val="both"/>
        <w:rPr>
          <w:sz w:val="24"/>
          <w:szCs w:val="24"/>
        </w:rPr>
      </w:pPr>
      <w:r w:rsidRPr="00F66123">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8073BAD" w14:textId="77777777" w:rsidR="00F66123" w:rsidRPr="00F66123" w:rsidRDefault="00F66123" w:rsidP="00F66123">
      <w:pPr>
        <w:spacing w:line="360" w:lineRule="auto"/>
        <w:ind w:firstLine="851"/>
        <w:jc w:val="both"/>
        <w:rPr>
          <w:sz w:val="24"/>
          <w:szCs w:val="24"/>
        </w:rPr>
      </w:pPr>
      <w:r w:rsidRPr="00F66123">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18890D14" w14:textId="77777777" w:rsidR="00F66123" w:rsidRPr="00F66123" w:rsidRDefault="00F66123" w:rsidP="00F66123">
      <w:pPr>
        <w:spacing w:line="360" w:lineRule="auto"/>
        <w:ind w:firstLine="851"/>
        <w:jc w:val="both"/>
        <w:rPr>
          <w:sz w:val="24"/>
          <w:szCs w:val="24"/>
        </w:rPr>
      </w:pPr>
      <w:r w:rsidRPr="00F66123">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5CC778B4" w14:textId="77777777" w:rsidR="00F66123" w:rsidRPr="00F66123" w:rsidRDefault="00F66123" w:rsidP="00F66123">
      <w:pPr>
        <w:spacing w:line="360" w:lineRule="auto"/>
        <w:ind w:firstLine="851"/>
        <w:jc w:val="both"/>
        <w:rPr>
          <w:sz w:val="24"/>
          <w:szCs w:val="24"/>
        </w:rPr>
      </w:pPr>
      <w:r w:rsidRPr="00F66123">
        <w:rPr>
          <w:sz w:val="24"/>
          <w:szCs w:val="24"/>
        </w:rPr>
        <w:t>As despesas de seguro, frete, descarregamento, deslocamentos e demais custos e despesas diretas e indiretas necessárias ao fornecimento do objeto contratado, correrão por conta exclusiva da Contratada.</w:t>
      </w:r>
    </w:p>
    <w:p w14:paraId="626AF98A" w14:textId="77777777" w:rsidR="00F66123" w:rsidRPr="00F66123" w:rsidRDefault="00F66123" w:rsidP="00F66123">
      <w:pPr>
        <w:pStyle w:val="Ttulo1"/>
        <w:keepNext w:val="0"/>
        <w:numPr>
          <w:ilvl w:val="0"/>
          <w:numId w:val="7"/>
        </w:numPr>
        <w:spacing w:before="0" w:after="0" w:line="360" w:lineRule="auto"/>
        <w:ind w:firstLine="851"/>
        <w:rPr>
          <w:rFonts w:ascii="Times New Roman" w:hAnsi="Times New Roman" w:cs="Times New Roman"/>
          <w:sz w:val="24"/>
          <w:szCs w:val="24"/>
        </w:rPr>
      </w:pPr>
      <w:r w:rsidRPr="00F66123">
        <w:rPr>
          <w:rFonts w:ascii="Times New Roman" w:hAnsi="Times New Roman" w:cs="Times New Roman"/>
          <w:sz w:val="24"/>
          <w:szCs w:val="24"/>
        </w:rPr>
        <w:t>Dotação orçamentaria:</w:t>
      </w:r>
    </w:p>
    <w:tbl>
      <w:tblPr>
        <w:tblW w:w="0" w:type="auto"/>
        <w:jc w:val="center"/>
        <w:tblLook w:val="01E0" w:firstRow="1" w:lastRow="1" w:firstColumn="1" w:lastColumn="1" w:noHBand="0" w:noVBand="0"/>
      </w:tblPr>
      <w:tblGrid>
        <w:gridCol w:w="2167"/>
        <w:gridCol w:w="7554"/>
      </w:tblGrid>
      <w:tr w:rsidR="00E36945" w:rsidRPr="00A62799" w14:paraId="4E562D11" w14:textId="77777777" w:rsidTr="00E36945">
        <w:trPr>
          <w:trHeight w:val="80"/>
          <w:jc w:val="center"/>
        </w:trPr>
        <w:tc>
          <w:tcPr>
            <w:tcW w:w="2167" w:type="dxa"/>
          </w:tcPr>
          <w:p w14:paraId="1FFA2D8A" w14:textId="77777777" w:rsidR="00E36945" w:rsidRPr="00E36945" w:rsidRDefault="00E36945" w:rsidP="000A5217">
            <w:pPr>
              <w:overflowPunct w:val="0"/>
              <w:autoSpaceDE w:val="0"/>
              <w:autoSpaceDN w:val="0"/>
              <w:adjustRightInd w:val="0"/>
              <w:jc w:val="right"/>
              <w:textAlignment w:val="baseline"/>
            </w:pPr>
            <w:r w:rsidRPr="00E36945">
              <w:rPr>
                <w:b/>
              </w:rPr>
              <w:t>09</w:t>
            </w:r>
          </w:p>
        </w:tc>
        <w:tc>
          <w:tcPr>
            <w:tcW w:w="7554" w:type="dxa"/>
          </w:tcPr>
          <w:p w14:paraId="5BB1C818" w14:textId="77777777" w:rsidR="00E36945" w:rsidRPr="00E36945" w:rsidRDefault="00E36945" w:rsidP="000A5217">
            <w:pPr>
              <w:overflowPunct w:val="0"/>
              <w:autoSpaceDE w:val="0"/>
              <w:autoSpaceDN w:val="0"/>
              <w:adjustRightInd w:val="0"/>
              <w:jc w:val="both"/>
              <w:textAlignment w:val="baseline"/>
            </w:pPr>
            <w:r w:rsidRPr="00E36945">
              <w:rPr>
                <w:b/>
              </w:rPr>
              <w:t>SECRETARIA MUNICIPAL DE AGRICULTURA E MEIO AMBIENTE</w:t>
            </w:r>
          </w:p>
        </w:tc>
      </w:tr>
      <w:tr w:rsidR="00E36945" w:rsidRPr="00A62799" w14:paraId="6919DA79" w14:textId="77777777" w:rsidTr="00E36945">
        <w:trPr>
          <w:trHeight w:val="80"/>
          <w:jc w:val="center"/>
        </w:trPr>
        <w:tc>
          <w:tcPr>
            <w:tcW w:w="2167" w:type="dxa"/>
          </w:tcPr>
          <w:p w14:paraId="5B0BB1AD" w14:textId="77777777" w:rsidR="00E36945" w:rsidRPr="00E36945" w:rsidRDefault="00E36945" w:rsidP="000A5217">
            <w:pPr>
              <w:overflowPunct w:val="0"/>
              <w:autoSpaceDE w:val="0"/>
              <w:autoSpaceDN w:val="0"/>
              <w:adjustRightInd w:val="0"/>
              <w:jc w:val="right"/>
              <w:textAlignment w:val="baseline"/>
            </w:pPr>
            <w:r w:rsidRPr="00E36945">
              <w:t>1.084</w:t>
            </w:r>
          </w:p>
        </w:tc>
        <w:tc>
          <w:tcPr>
            <w:tcW w:w="7554" w:type="dxa"/>
          </w:tcPr>
          <w:p w14:paraId="6AAC2525" w14:textId="77777777" w:rsidR="00E36945" w:rsidRPr="00E36945" w:rsidRDefault="00E36945" w:rsidP="000A5217">
            <w:pPr>
              <w:overflowPunct w:val="0"/>
              <w:autoSpaceDE w:val="0"/>
              <w:autoSpaceDN w:val="0"/>
              <w:adjustRightInd w:val="0"/>
              <w:jc w:val="both"/>
              <w:textAlignment w:val="baseline"/>
            </w:pPr>
            <w:r w:rsidRPr="00E36945">
              <w:t>Melhoria da fertilidade do solo (convênio: 2901/2025)</w:t>
            </w:r>
          </w:p>
        </w:tc>
      </w:tr>
      <w:tr w:rsidR="00E36945" w:rsidRPr="00A62799" w14:paraId="4920365C" w14:textId="77777777" w:rsidTr="00E36945">
        <w:trPr>
          <w:trHeight w:val="311"/>
          <w:jc w:val="center"/>
        </w:trPr>
        <w:tc>
          <w:tcPr>
            <w:tcW w:w="2167" w:type="dxa"/>
          </w:tcPr>
          <w:p w14:paraId="1FDF5297" w14:textId="77777777" w:rsidR="00E36945" w:rsidRPr="00E36945" w:rsidRDefault="00E36945" w:rsidP="000A5217">
            <w:pPr>
              <w:overflowPunct w:val="0"/>
              <w:autoSpaceDE w:val="0"/>
              <w:autoSpaceDN w:val="0"/>
              <w:adjustRightInd w:val="0"/>
              <w:jc w:val="right"/>
              <w:textAlignment w:val="baseline"/>
            </w:pPr>
            <w:r w:rsidRPr="00E36945">
              <w:t>339032000000</w:t>
            </w:r>
          </w:p>
        </w:tc>
        <w:tc>
          <w:tcPr>
            <w:tcW w:w="7554" w:type="dxa"/>
          </w:tcPr>
          <w:p w14:paraId="55701D48" w14:textId="77777777" w:rsidR="00E36945" w:rsidRPr="00E36945" w:rsidRDefault="00E36945" w:rsidP="000A5217">
            <w:pPr>
              <w:overflowPunct w:val="0"/>
              <w:autoSpaceDE w:val="0"/>
              <w:autoSpaceDN w:val="0"/>
              <w:adjustRightInd w:val="0"/>
              <w:jc w:val="both"/>
              <w:textAlignment w:val="baseline"/>
            </w:pPr>
            <w:r w:rsidRPr="00E36945">
              <w:t>Material, Bem ou Serviço para Distribuição Gratuita</w:t>
            </w:r>
          </w:p>
        </w:tc>
      </w:tr>
    </w:tbl>
    <w:p w14:paraId="77E6467F" w14:textId="77777777" w:rsidR="00F66123" w:rsidRPr="00F66123" w:rsidRDefault="00F66123" w:rsidP="00F66123">
      <w:pPr>
        <w:spacing w:line="360" w:lineRule="auto"/>
        <w:ind w:firstLine="851"/>
        <w:jc w:val="both"/>
        <w:rPr>
          <w:sz w:val="24"/>
          <w:szCs w:val="24"/>
        </w:rPr>
      </w:pPr>
    </w:p>
    <w:p w14:paraId="582B68ED" w14:textId="77777777" w:rsidR="00F66123" w:rsidRPr="00F66123" w:rsidRDefault="00F66123" w:rsidP="00F66123">
      <w:pPr>
        <w:pStyle w:val="Ttulo1"/>
        <w:keepNext w:val="0"/>
        <w:numPr>
          <w:ilvl w:val="0"/>
          <w:numId w:val="7"/>
        </w:numPr>
        <w:spacing w:before="0" w:after="0" w:line="360" w:lineRule="auto"/>
        <w:ind w:firstLine="851"/>
        <w:rPr>
          <w:rFonts w:ascii="Times New Roman" w:hAnsi="Times New Roman" w:cs="Times New Roman"/>
          <w:sz w:val="24"/>
          <w:szCs w:val="24"/>
        </w:rPr>
      </w:pPr>
      <w:r w:rsidRPr="00F66123">
        <w:rPr>
          <w:rFonts w:ascii="Times New Roman" w:hAnsi="Times New Roman" w:cs="Times New Roman"/>
          <w:sz w:val="24"/>
          <w:szCs w:val="24"/>
        </w:rPr>
        <w:t>Critérios de medição e pagamento:</w:t>
      </w:r>
    </w:p>
    <w:p w14:paraId="1465306E" w14:textId="77777777" w:rsidR="00F66123" w:rsidRPr="00F66123" w:rsidRDefault="00F66123" w:rsidP="00F66123">
      <w:pPr>
        <w:ind w:left="720"/>
        <w:rPr>
          <w:sz w:val="24"/>
          <w:szCs w:val="24"/>
        </w:rPr>
      </w:pPr>
    </w:p>
    <w:p w14:paraId="08FFA7C2" w14:textId="77777777" w:rsidR="00F66123" w:rsidRPr="00F66123" w:rsidRDefault="00F66123" w:rsidP="00F66123">
      <w:pPr>
        <w:widowControl w:val="0"/>
        <w:spacing w:line="360" w:lineRule="auto"/>
        <w:ind w:firstLine="720"/>
        <w:jc w:val="both"/>
        <w:rPr>
          <w:sz w:val="24"/>
          <w:szCs w:val="24"/>
        </w:rPr>
      </w:pPr>
      <w:r w:rsidRPr="00F66123">
        <w:rPr>
          <w:sz w:val="24"/>
          <w:szCs w:val="24"/>
        </w:rPr>
        <w:t xml:space="preserve">O recebimento provisório será realizado com a conferência da quantidade solicitada, e o </w:t>
      </w:r>
      <w:r w:rsidRPr="00F66123">
        <w:rPr>
          <w:sz w:val="24"/>
          <w:szCs w:val="24"/>
        </w:rPr>
        <w:lastRenderedPageBreak/>
        <w:t>recebimento definitivo, no prazo de 10 dias a contar do recebimento provisório, com a análise se todo o produto está em perfeitas condições de utilização.</w:t>
      </w:r>
    </w:p>
    <w:p w14:paraId="52D36F01" w14:textId="77777777" w:rsidR="00F66123" w:rsidRPr="00F66123" w:rsidRDefault="00F66123" w:rsidP="00F66123">
      <w:pPr>
        <w:spacing w:line="360" w:lineRule="auto"/>
        <w:ind w:firstLine="851"/>
        <w:jc w:val="both"/>
        <w:rPr>
          <w:sz w:val="24"/>
          <w:szCs w:val="24"/>
        </w:rPr>
      </w:pPr>
      <w:r w:rsidRPr="00F66123">
        <w:rPr>
          <w:sz w:val="24"/>
          <w:szCs w:val="24"/>
        </w:rPr>
        <w:t>O pagamento será efetuado preferencialmente em até 15 (quinze) dias após o recebimento das mercadorias, recebimento de nota fiscal e após vistorias pelos responsáveis pela fiscalização do Município. Em caso de dificuldade financeira do Município o pagamento será de acordo com a disponibilidade financeira, observando a ordem cronológica de pagamentos, em observância ao Decreto-Executivo nº 5025/2016 e em conformidade com a Resolução TCE/RS nº 1.033 de 13 de maio de 2015.</w:t>
      </w:r>
    </w:p>
    <w:p w14:paraId="145655AE" w14:textId="77777777" w:rsidR="00F66123" w:rsidRPr="00F66123" w:rsidRDefault="00F66123" w:rsidP="00F66123">
      <w:pPr>
        <w:spacing w:line="360" w:lineRule="auto"/>
        <w:ind w:firstLine="851"/>
        <w:jc w:val="both"/>
        <w:rPr>
          <w:sz w:val="24"/>
          <w:szCs w:val="24"/>
        </w:rPr>
      </w:pPr>
    </w:p>
    <w:p w14:paraId="4F219F4B" w14:textId="77777777" w:rsidR="00F66123" w:rsidRPr="00F66123" w:rsidRDefault="00F66123" w:rsidP="00F66123">
      <w:pPr>
        <w:pStyle w:val="Ttulo1"/>
        <w:keepNext w:val="0"/>
        <w:numPr>
          <w:ilvl w:val="0"/>
          <w:numId w:val="7"/>
        </w:numPr>
        <w:spacing w:before="0" w:after="0" w:line="360" w:lineRule="auto"/>
        <w:ind w:firstLine="851"/>
        <w:rPr>
          <w:rFonts w:ascii="Times New Roman" w:hAnsi="Times New Roman" w:cs="Times New Roman"/>
          <w:sz w:val="24"/>
          <w:szCs w:val="24"/>
        </w:rPr>
      </w:pPr>
      <w:r w:rsidRPr="00F66123">
        <w:rPr>
          <w:rFonts w:ascii="Times New Roman" w:hAnsi="Times New Roman" w:cs="Times New Roman"/>
          <w:sz w:val="24"/>
          <w:szCs w:val="24"/>
        </w:rPr>
        <w:t xml:space="preserve">Modelo de gestão do contrato: </w:t>
      </w:r>
    </w:p>
    <w:p w14:paraId="1D8FD24F" w14:textId="77777777" w:rsidR="00F66123" w:rsidRPr="00F66123" w:rsidRDefault="00F66123" w:rsidP="00F66123">
      <w:pPr>
        <w:shd w:val="clear" w:color="auto" w:fill="FFFFFF"/>
        <w:spacing w:line="360" w:lineRule="auto"/>
        <w:ind w:firstLine="851"/>
        <w:jc w:val="both"/>
        <w:rPr>
          <w:sz w:val="24"/>
          <w:szCs w:val="24"/>
        </w:rPr>
      </w:pPr>
      <w:r w:rsidRPr="00F66123">
        <w:rPr>
          <w:sz w:val="24"/>
          <w:szCs w:val="24"/>
        </w:rPr>
        <w:t>A gestão dos contratos será feita por servidor da Secretaria da Agricultura que será designado por portaria e que deverá acompanhar de maneira geral o andamento das contratações.</w:t>
      </w:r>
    </w:p>
    <w:p w14:paraId="3183EB54" w14:textId="4BAFAFE1" w:rsidR="00F66123" w:rsidRPr="00F66123" w:rsidRDefault="00F66123" w:rsidP="00F66123">
      <w:pPr>
        <w:shd w:val="clear" w:color="auto" w:fill="FFFFFF"/>
        <w:spacing w:line="360" w:lineRule="auto"/>
        <w:ind w:firstLine="851"/>
        <w:jc w:val="both"/>
        <w:rPr>
          <w:rFonts w:eastAsia="Calibri"/>
          <w:sz w:val="24"/>
          <w:szCs w:val="24"/>
        </w:rPr>
      </w:pPr>
      <w:r w:rsidRPr="00F66123">
        <w:rPr>
          <w:sz w:val="24"/>
          <w:szCs w:val="24"/>
        </w:rPr>
        <w:t xml:space="preserve">Ficam indicados os servidores </w:t>
      </w:r>
      <w:r w:rsidRPr="00E36945">
        <w:rPr>
          <w:i/>
          <w:sz w:val="24"/>
          <w:szCs w:val="24"/>
        </w:rPr>
        <w:t>Marlise Mrozinski Rigoli</w:t>
      </w:r>
      <w:r w:rsidRPr="00F66123">
        <w:rPr>
          <w:sz w:val="24"/>
          <w:szCs w:val="24"/>
        </w:rPr>
        <w:t>,</w:t>
      </w:r>
      <w:r w:rsidR="00E36945">
        <w:rPr>
          <w:sz w:val="24"/>
          <w:szCs w:val="24"/>
        </w:rPr>
        <w:t xml:space="preserve"> </w:t>
      </w:r>
      <w:r w:rsidRPr="00F66123">
        <w:rPr>
          <w:sz w:val="24"/>
          <w:szCs w:val="24"/>
        </w:rPr>
        <w:t xml:space="preserve">Diretora do Departamento do Ambiente, e </w:t>
      </w:r>
      <w:r w:rsidRPr="00E36945">
        <w:rPr>
          <w:i/>
          <w:sz w:val="24"/>
          <w:szCs w:val="24"/>
        </w:rPr>
        <w:t>João Paulo da Silva Cavalheiro,</w:t>
      </w:r>
      <w:r w:rsidRPr="00F66123">
        <w:rPr>
          <w:sz w:val="24"/>
          <w:szCs w:val="24"/>
        </w:rPr>
        <w:t xml:space="preserve"> Diretor do Departamento da Agricultura, como fiscal titular e suplente, respectivamente, do contrato.</w:t>
      </w:r>
    </w:p>
    <w:p w14:paraId="2CE7CC0F" w14:textId="77777777" w:rsidR="00F66123" w:rsidRPr="00F66123" w:rsidRDefault="00F66123" w:rsidP="00F66123">
      <w:pPr>
        <w:shd w:val="clear" w:color="auto" w:fill="FFFFFF"/>
        <w:spacing w:line="360" w:lineRule="auto"/>
        <w:ind w:firstLine="851"/>
        <w:jc w:val="both"/>
        <w:rPr>
          <w:sz w:val="24"/>
          <w:szCs w:val="24"/>
        </w:rPr>
      </w:pPr>
      <w:r w:rsidRPr="00F66123">
        <w:rPr>
          <w:sz w:val="24"/>
          <w:szCs w:val="24"/>
        </w:rPr>
        <w:t>O fiscal do contrato anotará em registro próprio todas as ocorrências relacionadas à execução do contrato, determinando o que for necessário para a regularização das faltas ou dos defeitos observados.</w:t>
      </w:r>
    </w:p>
    <w:p w14:paraId="538C2D6B" w14:textId="77777777" w:rsidR="00F66123" w:rsidRPr="00F66123" w:rsidRDefault="00F66123" w:rsidP="00F66123">
      <w:pPr>
        <w:shd w:val="clear" w:color="auto" w:fill="FFFFFF"/>
        <w:spacing w:line="360" w:lineRule="auto"/>
        <w:ind w:firstLine="851"/>
        <w:jc w:val="both"/>
        <w:rPr>
          <w:sz w:val="24"/>
          <w:szCs w:val="24"/>
        </w:rPr>
      </w:pPr>
      <w:r w:rsidRPr="00F66123">
        <w:rPr>
          <w:sz w:val="24"/>
          <w:szCs w:val="24"/>
        </w:rPr>
        <w:t>O fiscal do contrato informará a seus superiores, em tempo hábil para a adoção das medidas convenientes, a situação que demandar decisão ou providência que ultrapasse sua competência.</w:t>
      </w:r>
    </w:p>
    <w:p w14:paraId="43B75722" w14:textId="77777777" w:rsidR="00F66123" w:rsidRPr="00F66123" w:rsidRDefault="00F66123" w:rsidP="00F66123">
      <w:pPr>
        <w:shd w:val="clear" w:color="auto" w:fill="FFFFFF"/>
        <w:spacing w:line="360" w:lineRule="auto"/>
        <w:ind w:firstLine="851"/>
        <w:jc w:val="both"/>
        <w:rPr>
          <w:sz w:val="24"/>
          <w:szCs w:val="24"/>
        </w:rPr>
      </w:pPr>
      <w:r w:rsidRPr="00F66123">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6B969774" w14:textId="77777777" w:rsidR="00F66123" w:rsidRPr="00F66123" w:rsidRDefault="00F66123" w:rsidP="00F66123">
      <w:pPr>
        <w:shd w:val="clear" w:color="auto" w:fill="FFFFFF"/>
        <w:spacing w:line="360" w:lineRule="auto"/>
        <w:ind w:firstLine="851"/>
        <w:jc w:val="both"/>
        <w:rPr>
          <w:sz w:val="24"/>
          <w:szCs w:val="24"/>
        </w:rPr>
      </w:pPr>
      <w:r w:rsidRPr="00F66123">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0B3D30C2" w14:textId="77777777" w:rsidR="00F66123" w:rsidRPr="00F66123" w:rsidRDefault="00F66123" w:rsidP="00F66123">
      <w:pPr>
        <w:shd w:val="clear" w:color="auto" w:fill="FFFFFF"/>
        <w:spacing w:line="360" w:lineRule="auto"/>
        <w:ind w:firstLine="851"/>
        <w:jc w:val="both"/>
        <w:rPr>
          <w:sz w:val="24"/>
          <w:szCs w:val="24"/>
        </w:rPr>
      </w:pPr>
      <w:r w:rsidRPr="00F66123">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67529F1B" w14:textId="77777777" w:rsidR="00A31AC2" w:rsidRDefault="00A31AC2" w:rsidP="00E84A30">
      <w:pPr>
        <w:autoSpaceDE w:val="0"/>
        <w:autoSpaceDN w:val="0"/>
        <w:adjustRightInd w:val="0"/>
        <w:jc w:val="center"/>
        <w:rPr>
          <w:b/>
          <w:bCs/>
          <w:sz w:val="24"/>
          <w:szCs w:val="24"/>
        </w:rPr>
      </w:pPr>
    </w:p>
    <w:p w14:paraId="1F3546E0" w14:textId="10823F65" w:rsidR="009E637F" w:rsidRPr="00E36945" w:rsidRDefault="00202E1F" w:rsidP="00DA75BA">
      <w:pPr>
        <w:jc w:val="center"/>
        <w:rPr>
          <w:b/>
          <w:bCs/>
          <w:sz w:val="24"/>
          <w:szCs w:val="24"/>
        </w:rPr>
      </w:pPr>
      <w:r>
        <w:rPr>
          <w:b/>
          <w:bCs/>
          <w:sz w:val="24"/>
          <w:szCs w:val="24"/>
        </w:rPr>
        <w:br w:type="page"/>
      </w:r>
      <w:r w:rsidR="009E637F" w:rsidRPr="00E36945">
        <w:rPr>
          <w:b/>
          <w:bCs/>
          <w:sz w:val="24"/>
          <w:szCs w:val="24"/>
        </w:rPr>
        <w:lastRenderedPageBreak/>
        <w:t>ANEXO II – MODELO DE PROPOSTA</w:t>
      </w:r>
    </w:p>
    <w:p w14:paraId="59ECB4A6" w14:textId="283C31CB" w:rsidR="00C372DF" w:rsidRPr="00E36945" w:rsidRDefault="009E637F" w:rsidP="00E84A30">
      <w:pPr>
        <w:autoSpaceDE w:val="0"/>
        <w:autoSpaceDN w:val="0"/>
        <w:adjustRightInd w:val="0"/>
        <w:jc w:val="center"/>
        <w:rPr>
          <w:b/>
          <w:bCs/>
          <w:sz w:val="24"/>
          <w:szCs w:val="24"/>
        </w:rPr>
      </w:pPr>
      <w:r w:rsidRPr="00E36945">
        <w:rPr>
          <w:b/>
          <w:bCs/>
          <w:sz w:val="24"/>
          <w:szCs w:val="24"/>
        </w:rPr>
        <w:t>PREGÃO Nº</w:t>
      </w:r>
      <w:r w:rsidR="00F2159C" w:rsidRPr="00E36945">
        <w:rPr>
          <w:b/>
          <w:bCs/>
          <w:sz w:val="24"/>
          <w:szCs w:val="24"/>
        </w:rPr>
        <w:t xml:space="preserve"> </w:t>
      </w:r>
      <w:r w:rsidR="00E36945" w:rsidRPr="00E36945">
        <w:rPr>
          <w:b/>
          <w:bCs/>
          <w:sz w:val="24"/>
          <w:szCs w:val="24"/>
        </w:rPr>
        <w:t>22</w:t>
      </w:r>
      <w:r w:rsidRPr="00E36945">
        <w:rPr>
          <w:b/>
          <w:bCs/>
          <w:sz w:val="24"/>
          <w:szCs w:val="24"/>
        </w:rPr>
        <w:t>/</w:t>
      </w:r>
      <w:r w:rsidR="009C4925" w:rsidRPr="00E36945">
        <w:rPr>
          <w:b/>
          <w:bCs/>
          <w:sz w:val="24"/>
          <w:szCs w:val="24"/>
        </w:rPr>
        <w:t>2026</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jc w:val="center"/>
        <w:tblCellMar>
          <w:top w:w="55" w:type="dxa"/>
          <w:left w:w="55" w:type="dxa"/>
          <w:bottom w:w="55" w:type="dxa"/>
          <w:right w:w="55" w:type="dxa"/>
        </w:tblCellMar>
        <w:tblLook w:val="04A0" w:firstRow="1" w:lastRow="0" w:firstColumn="1" w:lastColumn="0" w:noHBand="0" w:noVBand="1"/>
      </w:tblPr>
      <w:tblGrid>
        <w:gridCol w:w="675"/>
        <w:gridCol w:w="601"/>
        <w:gridCol w:w="5064"/>
        <w:gridCol w:w="945"/>
        <w:gridCol w:w="1491"/>
        <w:gridCol w:w="1202"/>
      </w:tblGrid>
      <w:tr w:rsidR="00FA06CB" w:rsidRPr="00FA06CB" w14:paraId="1BFCA5BF" w14:textId="77777777" w:rsidTr="00F66123">
        <w:trPr>
          <w:trHeight w:val="410"/>
          <w:jc w:val="center"/>
        </w:trPr>
        <w:tc>
          <w:tcPr>
            <w:tcW w:w="675"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Und.</w:t>
            </w:r>
          </w:p>
        </w:tc>
        <w:tc>
          <w:tcPr>
            <w:tcW w:w="5064"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45"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491"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202"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6870AF" w:rsidRPr="00FA06CB" w14:paraId="6FB24BFA" w14:textId="77777777" w:rsidTr="008A10F9">
        <w:trPr>
          <w:trHeight w:val="397"/>
          <w:jc w:val="center"/>
        </w:trPr>
        <w:tc>
          <w:tcPr>
            <w:tcW w:w="675" w:type="dxa"/>
            <w:tcBorders>
              <w:top w:val="single" w:sz="2" w:space="0" w:color="000000"/>
              <w:left w:val="single" w:sz="2" w:space="0" w:color="000000"/>
              <w:bottom w:val="single" w:sz="2" w:space="0" w:color="000000"/>
            </w:tcBorders>
          </w:tcPr>
          <w:p w14:paraId="466F4D27" w14:textId="2A26AB91" w:rsidR="006870AF" w:rsidRPr="00F66123" w:rsidRDefault="006870AF" w:rsidP="006870AF">
            <w:pPr>
              <w:pStyle w:val="Contedodatabela"/>
              <w:jc w:val="both"/>
              <w:rPr>
                <w:rFonts w:ascii="Times New Roman" w:hAnsi="Times New Roman" w:cs="Times New Roman"/>
                <w:sz w:val="22"/>
                <w:szCs w:val="22"/>
              </w:rPr>
            </w:pPr>
            <w:r w:rsidRPr="00F66123">
              <w:rPr>
                <w:rFonts w:ascii="Times New Roman" w:hAnsi="Times New Roman"/>
                <w:sz w:val="22"/>
                <w:szCs w:val="22"/>
              </w:rPr>
              <w:t>01</w:t>
            </w:r>
          </w:p>
        </w:tc>
        <w:tc>
          <w:tcPr>
            <w:tcW w:w="601" w:type="dxa"/>
            <w:tcBorders>
              <w:top w:val="single" w:sz="2" w:space="0" w:color="000000"/>
              <w:left w:val="single" w:sz="2" w:space="0" w:color="000000"/>
              <w:bottom w:val="single" w:sz="2" w:space="0" w:color="000000"/>
              <w:right w:val="single" w:sz="2" w:space="0" w:color="000000"/>
            </w:tcBorders>
          </w:tcPr>
          <w:p w14:paraId="36EFB6EC" w14:textId="0115861B" w:rsidR="006870AF" w:rsidRPr="00F66123" w:rsidRDefault="006870AF" w:rsidP="006870AF">
            <w:pPr>
              <w:pStyle w:val="Contefadodatabela"/>
              <w:jc w:val="both"/>
              <w:rPr>
                <w:rFonts w:ascii="Times New Roman" w:hAnsi="Times New Roman"/>
                <w:sz w:val="22"/>
                <w:szCs w:val="22"/>
              </w:rPr>
            </w:pPr>
            <w:r w:rsidRPr="00F66123">
              <w:rPr>
                <w:rFonts w:ascii="Times New Roman" w:hAnsi="Times New Roman"/>
                <w:sz w:val="22"/>
                <w:szCs w:val="22"/>
              </w:rPr>
              <w:t>Sc</w:t>
            </w:r>
          </w:p>
        </w:tc>
        <w:tc>
          <w:tcPr>
            <w:tcW w:w="5064" w:type="dxa"/>
            <w:tcBorders>
              <w:top w:val="single" w:sz="2" w:space="0" w:color="000000"/>
              <w:left w:val="single" w:sz="2" w:space="0" w:color="000000"/>
              <w:bottom w:val="single" w:sz="2" w:space="0" w:color="000000"/>
            </w:tcBorders>
          </w:tcPr>
          <w:p w14:paraId="254948D6" w14:textId="77F746C1" w:rsidR="006870AF" w:rsidRPr="00F66123" w:rsidRDefault="006870AF" w:rsidP="00E36945">
            <w:pPr>
              <w:pStyle w:val="Contefadodatabela"/>
              <w:tabs>
                <w:tab w:val="left" w:pos="1590"/>
              </w:tabs>
              <w:ind w:left="113"/>
              <w:jc w:val="both"/>
              <w:rPr>
                <w:rFonts w:ascii="Times New Roman" w:hAnsi="Times New Roman"/>
                <w:sz w:val="22"/>
                <w:szCs w:val="22"/>
              </w:rPr>
            </w:pPr>
            <w:r w:rsidRPr="00F66123">
              <w:rPr>
                <w:rFonts w:ascii="Times New Roman" w:hAnsi="Times New Roman"/>
                <w:sz w:val="22"/>
                <w:szCs w:val="22"/>
              </w:rPr>
              <w:t xml:space="preserve">Adubo químico </w:t>
            </w:r>
            <w:r w:rsidR="00E36945">
              <w:rPr>
                <w:rFonts w:ascii="Times New Roman" w:hAnsi="Times New Roman"/>
                <w:sz w:val="22"/>
                <w:szCs w:val="22"/>
              </w:rPr>
              <w:t xml:space="preserve">granulado </w:t>
            </w:r>
            <w:r w:rsidRPr="00F66123">
              <w:rPr>
                <w:rFonts w:ascii="Times New Roman" w:hAnsi="Times New Roman"/>
                <w:sz w:val="22"/>
                <w:szCs w:val="22"/>
              </w:rPr>
              <w:t xml:space="preserve">NPK, fórmula 10-20-20, </w:t>
            </w:r>
            <w:r w:rsidR="00E36945">
              <w:rPr>
                <w:rFonts w:ascii="Times New Roman" w:hAnsi="Times New Roman"/>
                <w:sz w:val="22"/>
                <w:szCs w:val="22"/>
              </w:rPr>
              <w:t xml:space="preserve">em sacas de </w:t>
            </w:r>
            <w:r w:rsidRPr="00F66123">
              <w:rPr>
                <w:rFonts w:ascii="Times New Roman" w:hAnsi="Times New Roman"/>
                <w:sz w:val="22"/>
                <w:szCs w:val="22"/>
              </w:rPr>
              <w:t>50 Kg</w:t>
            </w:r>
          </w:p>
        </w:tc>
        <w:tc>
          <w:tcPr>
            <w:tcW w:w="945" w:type="dxa"/>
            <w:tcBorders>
              <w:top w:val="single" w:sz="2" w:space="0" w:color="000000"/>
              <w:left w:val="single" w:sz="2" w:space="0" w:color="000000"/>
              <w:bottom w:val="single" w:sz="2" w:space="0" w:color="000000"/>
            </w:tcBorders>
          </w:tcPr>
          <w:p w14:paraId="077C1010" w14:textId="466223FF" w:rsidR="006870AF" w:rsidRPr="00F66123" w:rsidRDefault="006870AF" w:rsidP="006870AF">
            <w:pPr>
              <w:pStyle w:val="Contefadodatabela"/>
              <w:jc w:val="both"/>
              <w:rPr>
                <w:rFonts w:ascii="Times New Roman" w:hAnsi="Times New Roman"/>
                <w:sz w:val="22"/>
                <w:szCs w:val="22"/>
              </w:rPr>
            </w:pPr>
            <w:r>
              <w:rPr>
                <w:rFonts w:ascii="Times New Roman" w:hAnsi="Times New Roman"/>
                <w:sz w:val="22"/>
                <w:szCs w:val="22"/>
              </w:rPr>
              <w:t>211</w:t>
            </w:r>
          </w:p>
        </w:tc>
        <w:tc>
          <w:tcPr>
            <w:tcW w:w="1491" w:type="dxa"/>
            <w:tcBorders>
              <w:top w:val="single" w:sz="2" w:space="0" w:color="000000"/>
              <w:left w:val="single" w:sz="2" w:space="0" w:color="000000"/>
              <w:bottom w:val="single" w:sz="2" w:space="0" w:color="000000"/>
            </w:tcBorders>
            <w:vAlign w:val="center"/>
          </w:tcPr>
          <w:p w14:paraId="3D80F2E1" w14:textId="77777777" w:rsidR="006870AF" w:rsidRPr="00F66123" w:rsidRDefault="006870AF" w:rsidP="006870AF">
            <w:pPr>
              <w:pStyle w:val="Contefadodatabela"/>
              <w:jc w:val="both"/>
              <w:rPr>
                <w:rFonts w:ascii="Times New Roman" w:hAnsi="Times New Roman"/>
                <w:sz w:val="22"/>
                <w:szCs w:val="22"/>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16F27D01" w14:textId="77777777" w:rsidR="006870AF" w:rsidRPr="00F66123" w:rsidRDefault="006870AF" w:rsidP="006870AF">
            <w:pPr>
              <w:pStyle w:val="Contefadodatabela"/>
              <w:jc w:val="both"/>
              <w:rPr>
                <w:rFonts w:ascii="Times New Roman" w:hAnsi="Times New Roman"/>
                <w:sz w:val="22"/>
                <w:szCs w:val="22"/>
              </w:rPr>
            </w:pPr>
          </w:p>
        </w:tc>
      </w:tr>
      <w:tr w:rsidR="006870AF" w:rsidRPr="00FA06CB" w14:paraId="0673BA8A" w14:textId="77777777" w:rsidTr="00F66123">
        <w:trPr>
          <w:trHeight w:val="397"/>
          <w:jc w:val="center"/>
        </w:trPr>
        <w:tc>
          <w:tcPr>
            <w:tcW w:w="8776" w:type="dxa"/>
            <w:gridSpan w:val="5"/>
            <w:tcBorders>
              <w:top w:val="single" w:sz="2" w:space="0" w:color="000000"/>
              <w:left w:val="single" w:sz="2" w:space="0" w:color="000000"/>
              <w:bottom w:val="single" w:sz="2" w:space="0" w:color="000000"/>
            </w:tcBorders>
            <w:vAlign w:val="center"/>
          </w:tcPr>
          <w:p w14:paraId="2619B400" w14:textId="77777777" w:rsidR="006870AF" w:rsidRPr="00FA06CB" w:rsidRDefault="006870AF" w:rsidP="006870AF">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202" w:type="dxa"/>
            <w:tcBorders>
              <w:top w:val="single" w:sz="2" w:space="0" w:color="000000"/>
              <w:left w:val="single" w:sz="2" w:space="0" w:color="000000"/>
              <w:bottom w:val="single" w:sz="2" w:space="0" w:color="000000"/>
              <w:right w:val="single" w:sz="2" w:space="0" w:color="000000"/>
            </w:tcBorders>
            <w:vAlign w:val="center"/>
          </w:tcPr>
          <w:p w14:paraId="431B3958" w14:textId="77777777" w:rsidR="006870AF" w:rsidRPr="00FA06CB" w:rsidRDefault="006870AF" w:rsidP="006870AF">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r>
              <w:rPr>
                <w:rFonts w:ascii="Times New Roman" w:hAnsi="Times New Roman"/>
                <w:b/>
                <w:bCs/>
                <w:sz w:val="20"/>
                <w:szCs w:val="20"/>
              </w:rPr>
              <w:t>xxxxx</w:t>
            </w:r>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3A241199" w14:textId="5E842C2D" w:rsidR="004D05E4" w:rsidRDefault="004D05E4" w:rsidP="006870AF">
      <w:pPr>
        <w:rPr>
          <w:b/>
          <w:bCs/>
          <w:sz w:val="24"/>
          <w:szCs w:val="24"/>
        </w:rPr>
      </w:pPr>
    </w:p>
    <w:sectPr w:rsidR="004D05E4"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194A5" w14:textId="77777777" w:rsidR="00286F4F" w:rsidRDefault="00286F4F">
      <w:r>
        <w:separator/>
      </w:r>
    </w:p>
  </w:endnote>
  <w:endnote w:type="continuationSeparator" w:id="0">
    <w:p w14:paraId="57FFBF73" w14:textId="77777777" w:rsidR="00286F4F" w:rsidRDefault="0028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F66123" w:rsidRDefault="00F6612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F66123" w:rsidRPr="001236BE" w:rsidRDefault="00F66123">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1FD68AD7" w:rsidR="00F66123" w:rsidRPr="001236BE" w:rsidRDefault="00F66123"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0C2B2B">
      <w:rPr>
        <w:rStyle w:val="Nmerodepgina"/>
        <w:noProof/>
        <w:sz w:val="21"/>
        <w:szCs w:val="21"/>
      </w:rPr>
      <w:t>20</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F66123" w:rsidRDefault="00F66123"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95921" w14:textId="77777777" w:rsidR="00286F4F" w:rsidRDefault="00286F4F">
      <w:r>
        <w:separator/>
      </w:r>
    </w:p>
  </w:footnote>
  <w:footnote w:type="continuationSeparator" w:id="0">
    <w:p w14:paraId="124D4F68" w14:textId="77777777" w:rsidR="00286F4F" w:rsidRDefault="00286F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F66123" w:rsidRPr="009E637F" w:rsidRDefault="00F66123"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F66123" w:rsidRDefault="00F66123"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F66123" w:rsidRPr="009E637F" w:rsidRDefault="00F66123"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F66123" w:rsidRPr="009E637F" w:rsidRDefault="00F66123"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F66123" w:rsidRDefault="00F6612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47015DA"/>
    <w:multiLevelType w:val="multilevel"/>
    <w:tmpl w:val="1DA4702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3"/>
  </w:num>
  <w:num w:numId="2">
    <w:abstractNumId w:val="6"/>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7"/>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2B2B"/>
    <w:rsid w:val="000C319E"/>
    <w:rsid w:val="000C33FD"/>
    <w:rsid w:val="000C4BFC"/>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2A81"/>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0270"/>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309B"/>
    <w:rsid w:val="001D410C"/>
    <w:rsid w:val="001D7020"/>
    <w:rsid w:val="001E0B0F"/>
    <w:rsid w:val="001E156D"/>
    <w:rsid w:val="001E1BDE"/>
    <w:rsid w:val="001E310E"/>
    <w:rsid w:val="001E50D1"/>
    <w:rsid w:val="001E5C06"/>
    <w:rsid w:val="001E5EF7"/>
    <w:rsid w:val="001E70D4"/>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1F29"/>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86F4F"/>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C538A"/>
    <w:rsid w:val="002D050C"/>
    <w:rsid w:val="002D1AD8"/>
    <w:rsid w:val="002D4D1C"/>
    <w:rsid w:val="002E0DFB"/>
    <w:rsid w:val="002E19EE"/>
    <w:rsid w:val="002E5D98"/>
    <w:rsid w:val="002E5DE5"/>
    <w:rsid w:val="002F1F41"/>
    <w:rsid w:val="002F3020"/>
    <w:rsid w:val="002F4B4E"/>
    <w:rsid w:val="002F50CA"/>
    <w:rsid w:val="002F5262"/>
    <w:rsid w:val="002F5F21"/>
    <w:rsid w:val="002F7E62"/>
    <w:rsid w:val="00300178"/>
    <w:rsid w:val="003020BF"/>
    <w:rsid w:val="0030250C"/>
    <w:rsid w:val="003025B7"/>
    <w:rsid w:val="00302BA0"/>
    <w:rsid w:val="0030478B"/>
    <w:rsid w:val="00305A8D"/>
    <w:rsid w:val="00305D08"/>
    <w:rsid w:val="0030734F"/>
    <w:rsid w:val="00307644"/>
    <w:rsid w:val="00307B9B"/>
    <w:rsid w:val="0031023C"/>
    <w:rsid w:val="00310B19"/>
    <w:rsid w:val="00313FA5"/>
    <w:rsid w:val="00314601"/>
    <w:rsid w:val="00317D09"/>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5B4"/>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15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371D"/>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870AF"/>
    <w:rsid w:val="00687950"/>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088"/>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2DD9"/>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4FFC"/>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0332"/>
    <w:rsid w:val="009B1D19"/>
    <w:rsid w:val="009B24A5"/>
    <w:rsid w:val="009B2B3F"/>
    <w:rsid w:val="009B3356"/>
    <w:rsid w:val="009B3462"/>
    <w:rsid w:val="009B53D1"/>
    <w:rsid w:val="009B6172"/>
    <w:rsid w:val="009C4143"/>
    <w:rsid w:val="009C44FB"/>
    <w:rsid w:val="009C4925"/>
    <w:rsid w:val="009C5B92"/>
    <w:rsid w:val="009D13A2"/>
    <w:rsid w:val="009D21F5"/>
    <w:rsid w:val="009D23CC"/>
    <w:rsid w:val="009D2433"/>
    <w:rsid w:val="009D2875"/>
    <w:rsid w:val="009D4B6C"/>
    <w:rsid w:val="009D578C"/>
    <w:rsid w:val="009D6BD3"/>
    <w:rsid w:val="009E4F21"/>
    <w:rsid w:val="009E61E4"/>
    <w:rsid w:val="009E637F"/>
    <w:rsid w:val="009F18B0"/>
    <w:rsid w:val="009F2272"/>
    <w:rsid w:val="009F2BE2"/>
    <w:rsid w:val="009F2F2A"/>
    <w:rsid w:val="009F4F54"/>
    <w:rsid w:val="00A00442"/>
    <w:rsid w:val="00A00488"/>
    <w:rsid w:val="00A03A25"/>
    <w:rsid w:val="00A06BDB"/>
    <w:rsid w:val="00A10FB9"/>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6D2"/>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571D"/>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0A84"/>
    <w:rsid w:val="00D91260"/>
    <w:rsid w:val="00D928B5"/>
    <w:rsid w:val="00D92D60"/>
    <w:rsid w:val="00D9385D"/>
    <w:rsid w:val="00D93C22"/>
    <w:rsid w:val="00D94543"/>
    <w:rsid w:val="00D9485D"/>
    <w:rsid w:val="00D94A74"/>
    <w:rsid w:val="00DA150E"/>
    <w:rsid w:val="00DA4E32"/>
    <w:rsid w:val="00DA55CB"/>
    <w:rsid w:val="00DA6B63"/>
    <w:rsid w:val="00DA6ED5"/>
    <w:rsid w:val="00DA75BA"/>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4B32"/>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36945"/>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4D0"/>
    <w:rsid w:val="00F60A16"/>
    <w:rsid w:val="00F60F54"/>
    <w:rsid w:val="00F61EAB"/>
    <w:rsid w:val="00F625C5"/>
    <w:rsid w:val="00F62B14"/>
    <w:rsid w:val="00F64DC0"/>
    <w:rsid w:val="00F651D7"/>
    <w:rsid w:val="00F66123"/>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56CB"/>
    <w:rsid w:val="00F865DD"/>
    <w:rsid w:val="00F90CEF"/>
    <w:rsid w:val="00F92B3C"/>
    <w:rsid w:val="00F9360C"/>
    <w:rsid w:val="00F93A05"/>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BDB76-D377-4270-B3FA-E1D20A22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20</Pages>
  <Words>10159</Words>
  <Characters>54864</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64894</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254</cp:revision>
  <cp:lastPrinted>2024-10-21T12:37:00Z</cp:lastPrinted>
  <dcterms:created xsi:type="dcterms:W3CDTF">2024-10-17T18:40:00Z</dcterms:created>
  <dcterms:modified xsi:type="dcterms:W3CDTF">2026-03-25T17:18:00Z</dcterms:modified>
</cp:coreProperties>
</file>