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CE3EBD" w:rsidRDefault="002274D6" w:rsidP="0067065D">
      <w:pPr>
        <w:keepNext/>
        <w:jc w:val="center"/>
        <w:rPr>
          <w:b/>
          <w:sz w:val="24"/>
          <w:szCs w:val="24"/>
        </w:rPr>
      </w:pPr>
      <w:r w:rsidRPr="00CE3EBD">
        <w:rPr>
          <w:b/>
          <w:sz w:val="24"/>
          <w:szCs w:val="24"/>
        </w:rPr>
        <w:t xml:space="preserve">EDITAL Nº </w:t>
      </w:r>
      <w:r w:rsidR="00CE3EBD" w:rsidRPr="00CE3EBD">
        <w:rPr>
          <w:b/>
          <w:sz w:val="24"/>
          <w:szCs w:val="24"/>
        </w:rPr>
        <w:t>1</w:t>
      </w:r>
      <w:r w:rsidR="00F91AAD">
        <w:rPr>
          <w:b/>
          <w:sz w:val="24"/>
          <w:szCs w:val="24"/>
        </w:rPr>
        <w:t>1</w:t>
      </w:r>
      <w:r w:rsidRPr="00CE3EBD">
        <w:rPr>
          <w:b/>
          <w:sz w:val="24"/>
          <w:szCs w:val="24"/>
        </w:rPr>
        <w:t>0</w:t>
      </w:r>
      <w:r w:rsidR="0067065D" w:rsidRPr="00CE3EBD">
        <w:rPr>
          <w:b/>
          <w:sz w:val="24"/>
          <w:szCs w:val="24"/>
        </w:rPr>
        <w:t>/202</w:t>
      </w:r>
      <w:r w:rsidR="00324939" w:rsidRPr="00CE3EBD">
        <w:rPr>
          <w:b/>
          <w:sz w:val="24"/>
          <w:szCs w:val="24"/>
        </w:rPr>
        <w:t>5</w:t>
      </w:r>
      <w:r w:rsidR="0067065D" w:rsidRPr="00CE3EBD">
        <w:rPr>
          <w:b/>
          <w:sz w:val="24"/>
          <w:szCs w:val="24"/>
        </w:rPr>
        <w:t>.</w:t>
      </w:r>
    </w:p>
    <w:p w:rsidR="0067065D" w:rsidRPr="002274D6" w:rsidRDefault="002274D6" w:rsidP="0067065D">
      <w:pPr>
        <w:keepNext/>
        <w:jc w:val="center"/>
        <w:rPr>
          <w:b/>
          <w:sz w:val="24"/>
          <w:szCs w:val="24"/>
        </w:rPr>
      </w:pPr>
      <w:r w:rsidRPr="002274D6">
        <w:rPr>
          <w:b/>
          <w:sz w:val="24"/>
          <w:szCs w:val="24"/>
        </w:rPr>
        <w:t>PROCESSO Nº 11</w:t>
      </w:r>
      <w:r w:rsidR="00F91AAD">
        <w:rPr>
          <w:b/>
          <w:sz w:val="24"/>
          <w:szCs w:val="24"/>
        </w:rPr>
        <w:t>6</w:t>
      </w:r>
      <w:r w:rsidR="0067065D" w:rsidRPr="002274D6">
        <w:rPr>
          <w:b/>
          <w:sz w:val="24"/>
          <w:szCs w:val="24"/>
        </w:rPr>
        <w:t>/202</w:t>
      </w:r>
      <w:r w:rsidR="00324939" w:rsidRPr="002274D6">
        <w:rPr>
          <w:b/>
          <w:sz w:val="24"/>
          <w:szCs w:val="24"/>
        </w:rPr>
        <w:t>5</w:t>
      </w:r>
      <w:r w:rsidR="0067065D" w:rsidRPr="002274D6">
        <w:rPr>
          <w:b/>
          <w:sz w:val="24"/>
          <w:szCs w:val="24"/>
        </w:rPr>
        <w:t>.</w:t>
      </w:r>
    </w:p>
    <w:p w:rsidR="0067065D" w:rsidRPr="002274D6" w:rsidRDefault="00F91AAD" w:rsidP="0067065D">
      <w:pPr>
        <w:keepNext/>
        <w:jc w:val="center"/>
        <w:rPr>
          <w:b/>
          <w:sz w:val="24"/>
          <w:szCs w:val="24"/>
        </w:rPr>
      </w:pPr>
      <w:r>
        <w:rPr>
          <w:b/>
          <w:sz w:val="24"/>
          <w:szCs w:val="24"/>
        </w:rPr>
        <w:t>PREGÃO Nº 55</w:t>
      </w:r>
      <w:r w:rsidR="0067065D" w:rsidRPr="002274D6">
        <w:rPr>
          <w:b/>
          <w:sz w:val="24"/>
          <w:szCs w:val="24"/>
        </w:rPr>
        <w:t>/202</w:t>
      </w:r>
      <w:r w:rsidR="00324939" w:rsidRPr="002274D6">
        <w:rPr>
          <w:b/>
          <w:sz w:val="24"/>
          <w:szCs w:val="24"/>
        </w:rPr>
        <w:t>5</w:t>
      </w:r>
      <w:r w:rsidR="0067065D" w:rsidRPr="002274D6">
        <w:rPr>
          <w:b/>
          <w:sz w:val="24"/>
          <w:szCs w:val="24"/>
        </w:rPr>
        <w:t xml:space="preserve"> - </w:t>
      </w:r>
      <w:r w:rsidR="0067065D" w:rsidRPr="002274D6">
        <w:rPr>
          <w:b/>
          <w:i/>
          <w:sz w:val="24"/>
          <w:szCs w:val="24"/>
        </w:rPr>
        <w:t>Eletrônico</w:t>
      </w:r>
      <w:r w:rsidR="0067065D" w:rsidRPr="002274D6">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015CD9">
        <w:rPr>
          <w:b/>
          <w:i/>
          <w:sz w:val="24"/>
          <w:szCs w:val="24"/>
          <w:u w:val="single"/>
        </w:rPr>
        <w:t>exclusiva</w:t>
      </w:r>
      <w:r w:rsidR="00052EB1" w:rsidRPr="00015CD9">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5F1BEA">
        <w:rPr>
          <w:b/>
          <w:sz w:val="24"/>
          <w:szCs w:val="24"/>
        </w:rPr>
        <w:t xml:space="preserve">a aquisição </w:t>
      </w:r>
      <w:r w:rsidR="00143E1C" w:rsidRPr="005F1BEA">
        <w:rPr>
          <w:b/>
          <w:sz w:val="24"/>
          <w:szCs w:val="24"/>
        </w:rPr>
        <w:t>de frigobar com recurso PSE-PCD Incremen</w:t>
      </w:r>
      <w:r w:rsidR="003D744F" w:rsidRPr="005F1BEA">
        <w:rPr>
          <w:b/>
          <w:sz w:val="24"/>
          <w:szCs w:val="24"/>
        </w:rPr>
        <w:t xml:space="preserve">to MP 1.218/2024 (BB 12289-0), </w:t>
      </w:r>
      <w:r w:rsidR="00143E1C" w:rsidRPr="005F1BEA">
        <w:rPr>
          <w:b/>
          <w:sz w:val="24"/>
          <w:szCs w:val="24"/>
        </w:rPr>
        <w:t>equipamentos e utensílios domésticos</w:t>
      </w:r>
      <w:r w:rsidR="00681E08" w:rsidRPr="005F1BEA">
        <w:rPr>
          <w:b/>
          <w:sz w:val="24"/>
          <w:szCs w:val="24"/>
        </w:rPr>
        <w:t>,</w:t>
      </w:r>
      <w:r w:rsidR="00C314EB" w:rsidRPr="005F1BEA">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CE3EBD" w:rsidRDefault="0067065D" w:rsidP="0067065D">
      <w:pPr>
        <w:pStyle w:val="Recuodecorpodetexto"/>
        <w:tabs>
          <w:tab w:val="left" w:pos="1418"/>
        </w:tabs>
        <w:spacing w:before="240" w:after="0"/>
        <w:ind w:left="0"/>
        <w:jc w:val="both"/>
        <w:rPr>
          <w:b/>
          <w:sz w:val="24"/>
          <w:szCs w:val="24"/>
          <w:lang w:eastAsia="pt-BR"/>
        </w:rPr>
      </w:pPr>
      <w:r w:rsidRPr="00166105">
        <w:rPr>
          <w:b/>
          <w:sz w:val="24"/>
          <w:szCs w:val="24"/>
        </w:rPr>
        <w:t>2.1.</w:t>
      </w:r>
      <w:r w:rsidRPr="00166105">
        <w:rPr>
          <w:sz w:val="24"/>
          <w:szCs w:val="24"/>
        </w:rPr>
        <w:t xml:space="preserve"> D</w:t>
      </w:r>
      <w:r w:rsidRPr="00166105">
        <w:rPr>
          <w:sz w:val="24"/>
          <w:szCs w:val="24"/>
          <w:lang w:eastAsia="pt-BR"/>
        </w:rPr>
        <w:t xml:space="preserve">ata e hora limites recebimento de </w:t>
      </w:r>
      <w:r w:rsidRPr="00CE3EBD">
        <w:rPr>
          <w:sz w:val="24"/>
          <w:szCs w:val="24"/>
          <w:lang w:eastAsia="pt-BR"/>
        </w:rPr>
        <w:t xml:space="preserve">propostas: </w:t>
      </w:r>
      <w:r w:rsidR="00F91AAD">
        <w:rPr>
          <w:b/>
          <w:sz w:val="24"/>
          <w:szCs w:val="24"/>
          <w:lang w:eastAsia="pt-BR"/>
        </w:rPr>
        <w:t>04</w:t>
      </w:r>
      <w:r w:rsidRPr="00CE3EBD">
        <w:rPr>
          <w:b/>
          <w:sz w:val="24"/>
          <w:szCs w:val="24"/>
          <w:lang w:eastAsia="pt-BR"/>
        </w:rPr>
        <w:t xml:space="preserve"> de </w:t>
      </w:r>
      <w:r w:rsidR="006F71FE">
        <w:rPr>
          <w:b/>
          <w:sz w:val="24"/>
          <w:szCs w:val="24"/>
          <w:lang w:eastAsia="pt-BR"/>
        </w:rPr>
        <w:t>jul</w:t>
      </w:r>
      <w:r w:rsidR="00166105" w:rsidRPr="00CE3EBD">
        <w:rPr>
          <w:b/>
          <w:sz w:val="24"/>
          <w:szCs w:val="24"/>
          <w:lang w:eastAsia="pt-BR"/>
        </w:rPr>
        <w:t>ho</w:t>
      </w:r>
      <w:r w:rsidRPr="00CE3EBD">
        <w:rPr>
          <w:b/>
          <w:sz w:val="24"/>
          <w:szCs w:val="24"/>
          <w:lang w:eastAsia="pt-BR"/>
        </w:rPr>
        <w:t xml:space="preserve"> de 2025, às 08h20min.</w:t>
      </w:r>
    </w:p>
    <w:p w:rsidR="0067065D" w:rsidRPr="00CE3EBD" w:rsidRDefault="0067065D" w:rsidP="0067065D">
      <w:pPr>
        <w:pStyle w:val="Default"/>
        <w:jc w:val="both"/>
        <w:rPr>
          <w:rFonts w:ascii="Times New Roman" w:hAnsi="Times New Roman" w:cs="Times New Roman"/>
          <w:color w:val="auto"/>
        </w:rPr>
      </w:pPr>
      <w:r w:rsidRPr="00CE3EBD">
        <w:rPr>
          <w:rFonts w:ascii="Times New Roman" w:hAnsi="Times New Roman" w:cs="Times New Roman"/>
          <w:b/>
          <w:color w:val="auto"/>
          <w:lang w:eastAsia="ar-SA"/>
        </w:rPr>
        <w:t>2.2.</w:t>
      </w:r>
      <w:r w:rsidRPr="00CE3EBD">
        <w:rPr>
          <w:color w:val="auto"/>
        </w:rPr>
        <w:t xml:space="preserve"> </w:t>
      </w:r>
      <w:r w:rsidRPr="00CE3EBD">
        <w:rPr>
          <w:rFonts w:ascii="Times New Roman" w:hAnsi="Times New Roman" w:cs="Times New Roman"/>
          <w:color w:val="auto"/>
        </w:rPr>
        <w:t xml:space="preserve">Data e hora da disputa de preços: </w:t>
      </w:r>
      <w:r w:rsidR="00F91AAD">
        <w:rPr>
          <w:rFonts w:ascii="Times New Roman" w:hAnsi="Times New Roman" w:cs="Times New Roman"/>
          <w:b/>
          <w:color w:val="auto"/>
        </w:rPr>
        <w:t>04</w:t>
      </w:r>
      <w:r w:rsidRPr="00CE3EBD">
        <w:rPr>
          <w:rFonts w:ascii="Times New Roman" w:hAnsi="Times New Roman" w:cs="Times New Roman"/>
          <w:b/>
          <w:color w:val="auto"/>
        </w:rPr>
        <w:t xml:space="preserve"> de </w:t>
      </w:r>
      <w:r w:rsidR="00166105" w:rsidRPr="00CE3EBD">
        <w:rPr>
          <w:rFonts w:ascii="Times New Roman" w:hAnsi="Times New Roman" w:cs="Times New Roman"/>
          <w:b/>
          <w:color w:val="auto"/>
        </w:rPr>
        <w:t>ju</w:t>
      </w:r>
      <w:r w:rsidR="006F71FE">
        <w:rPr>
          <w:rFonts w:ascii="Times New Roman" w:hAnsi="Times New Roman" w:cs="Times New Roman"/>
          <w:b/>
          <w:color w:val="auto"/>
        </w:rPr>
        <w:t>l</w:t>
      </w:r>
      <w:r w:rsidR="00166105" w:rsidRPr="00CE3EBD">
        <w:rPr>
          <w:rFonts w:ascii="Times New Roman" w:hAnsi="Times New Roman" w:cs="Times New Roman"/>
          <w:b/>
          <w:color w:val="auto"/>
        </w:rPr>
        <w:t>ho</w:t>
      </w:r>
      <w:r w:rsidRPr="00CE3EBD">
        <w:rPr>
          <w:rFonts w:ascii="Times New Roman" w:hAnsi="Times New Roman" w:cs="Times New Roman"/>
          <w:b/>
          <w:color w:val="auto"/>
        </w:rPr>
        <w:t xml:space="preserve"> de 2025, às 08h30min</w:t>
      </w:r>
      <w:r w:rsidR="007472F2" w:rsidRPr="00CE3EBD">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166105">
        <w:rPr>
          <w:sz w:val="24"/>
          <w:szCs w:val="24"/>
        </w:rPr>
        <w:t xml:space="preserve">de </w:t>
      </w:r>
      <w:r w:rsidRPr="00166105">
        <w:rPr>
          <w:b/>
          <w:sz w:val="24"/>
          <w:szCs w:val="24"/>
        </w:rPr>
        <w:t>R$ 0,</w:t>
      </w:r>
      <w:r w:rsidR="00CE3EBD">
        <w:rPr>
          <w:b/>
          <w:sz w:val="24"/>
          <w:szCs w:val="24"/>
        </w:rPr>
        <w:t>05</w:t>
      </w:r>
      <w:r w:rsidRPr="00166105">
        <w:rPr>
          <w:sz w:val="24"/>
          <w:szCs w:val="24"/>
        </w:rPr>
        <w:t xml:space="preserve"> (</w:t>
      </w:r>
      <w:r w:rsidR="00CE3EBD">
        <w:rPr>
          <w:sz w:val="24"/>
          <w:szCs w:val="24"/>
        </w:rPr>
        <w:t>cinco</w:t>
      </w:r>
      <w:r w:rsidRPr="00166105">
        <w:rPr>
          <w:sz w:val="24"/>
          <w:szCs w:val="24"/>
        </w:rPr>
        <w:t xml:space="preserve"> centavo</w:t>
      </w:r>
      <w:r w:rsidR="00166105" w:rsidRPr="00166105">
        <w:rPr>
          <w:sz w:val="24"/>
          <w:szCs w:val="24"/>
        </w:rPr>
        <w:t>s</w:t>
      </w:r>
      <w:r w:rsidRPr="00166105">
        <w:rPr>
          <w:sz w:val="24"/>
          <w:szCs w:val="24"/>
        </w:rPr>
        <w:t xml:space="preserve">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5F0A55">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8A6CFC" w:rsidRDefault="008A6CFC" w:rsidP="0029480A">
      <w:pPr>
        <w:autoSpaceDE w:val="0"/>
        <w:autoSpaceDN w:val="0"/>
        <w:adjustRightInd w:val="0"/>
        <w:spacing w:after="120"/>
        <w:ind w:firstLine="708"/>
        <w:jc w:val="both"/>
        <w:rPr>
          <w:b/>
          <w:color w:val="000000"/>
          <w:sz w:val="24"/>
          <w:szCs w:val="24"/>
          <w:u w:val="single"/>
        </w:rPr>
      </w:pP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5C0C17" w:rsidRPr="008A6CFC" w:rsidRDefault="005C0C17" w:rsidP="005C0C17">
      <w:pPr>
        <w:ind w:firstLine="708"/>
        <w:jc w:val="both"/>
        <w:rPr>
          <w:sz w:val="24"/>
          <w:szCs w:val="24"/>
        </w:rPr>
      </w:pPr>
      <w:r>
        <w:rPr>
          <w:bCs/>
          <w:sz w:val="24"/>
          <w:szCs w:val="24"/>
        </w:rPr>
        <w:t>e</w:t>
      </w:r>
      <w:r w:rsidRPr="008A6CFC">
        <w:rPr>
          <w:b/>
          <w:bCs/>
          <w:sz w:val="24"/>
          <w:szCs w:val="24"/>
        </w:rPr>
        <w:t>)</w:t>
      </w:r>
      <w:r w:rsidRPr="008A6CFC">
        <w:rPr>
          <w:sz w:val="24"/>
          <w:szCs w:val="24"/>
        </w:rPr>
        <w:t xml:space="preserve"> Declaração de que o licitante tomou conhecimento de todas as informações e das condições e locais para o cumprimento das obrigações objeto da licitação. </w:t>
      </w:r>
    </w:p>
    <w:p w:rsidR="0029480A" w:rsidRPr="00BE4BA7" w:rsidRDefault="005C0C17" w:rsidP="00F55985">
      <w:pPr>
        <w:autoSpaceDE w:val="0"/>
        <w:autoSpaceDN w:val="0"/>
        <w:adjustRightInd w:val="0"/>
        <w:spacing w:after="120"/>
        <w:ind w:firstLine="708"/>
        <w:jc w:val="both"/>
        <w:rPr>
          <w:sz w:val="24"/>
          <w:szCs w:val="24"/>
        </w:rPr>
      </w:pPr>
      <w:r>
        <w:rPr>
          <w:color w:val="000000"/>
          <w:sz w:val="24"/>
          <w:szCs w:val="24"/>
        </w:rPr>
        <w:t>f</w:t>
      </w:r>
      <w:r w:rsidR="0029480A" w:rsidRPr="00BE4BA7">
        <w:rPr>
          <w:color w:val="000000"/>
          <w:sz w:val="24"/>
          <w:szCs w:val="24"/>
        </w:rPr>
        <w:t>)</w:t>
      </w:r>
      <w:r w:rsidR="0029480A" w:rsidRPr="00BE4BA7">
        <w:rPr>
          <w:sz w:val="24"/>
          <w:szCs w:val="24"/>
        </w:rPr>
        <w:t xml:space="preserve"> as declarações abaixo exigidas que </w:t>
      </w:r>
      <w:r w:rsidR="0029480A" w:rsidRPr="00BE4BA7">
        <w:rPr>
          <w:sz w:val="24"/>
          <w:szCs w:val="24"/>
          <w:u w:val="single"/>
        </w:rPr>
        <w:t>poderão estar contidas em um único documen</w:t>
      </w:r>
      <w:r w:rsidR="0029480A" w:rsidRPr="00BE4BA7">
        <w:rPr>
          <w:sz w:val="24"/>
          <w:szCs w:val="24"/>
          <w:u w:val="single"/>
        </w:rPr>
        <w:softHyphen/>
        <w:t>to</w:t>
      </w:r>
      <w:r w:rsidR="0029480A"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bookmarkStart w:id="0" w:name="art67i"/>
      <w:bookmarkStart w:id="1" w:name="art67ii"/>
      <w:bookmarkEnd w:id="0"/>
      <w:bookmarkEnd w:id="1"/>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9983" w:type="dxa"/>
        <w:jc w:val="center"/>
        <w:tblBorders>
          <w:insideV w:val="single" w:sz="12" w:space="0" w:color="auto"/>
        </w:tblBorders>
        <w:tblLook w:val="01E0" w:firstRow="1" w:lastRow="1" w:firstColumn="1" w:lastColumn="1" w:noHBand="0" w:noVBand="0"/>
      </w:tblPr>
      <w:tblGrid>
        <w:gridCol w:w="2034"/>
        <w:gridCol w:w="7949"/>
      </w:tblGrid>
      <w:tr w:rsidR="00D773D7" w:rsidRPr="007E0D04" w:rsidTr="002E3031">
        <w:trPr>
          <w:trHeight w:val="97"/>
          <w:jc w:val="center"/>
        </w:trPr>
        <w:tc>
          <w:tcPr>
            <w:tcW w:w="2034" w:type="dxa"/>
          </w:tcPr>
          <w:p w:rsidR="00D773D7" w:rsidRDefault="00D773D7" w:rsidP="00A321BE">
            <w:pPr>
              <w:overflowPunct w:val="0"/>
              <w:autoSpaceDE w:val="0"/>
              <w:autoSpaceDN w:val="0"/>
              <w:adjustRightInd w:val="0"/>
              <w:jc w:val="right"/>
              <w:textAlignment w:val="baseline"/>
              <w:rPr>
                <w:b/>
                <w:sz w:val="24"/>
                <w:szCs w:val="24"/>
              </w:rPr>
            </w:pPr>
            <w:r>
              <w:rPr>
                <w:b/>
                <w:sz w:val="24"/>
                <w:szCs w:val="24"/>
              </w:rPr>
              <w:t>02</w:t>
            </w:r>
          </w:p>
          <w:p w:rsidR="00D773D7" w:rsidRPr="00D773D7" w:rsidRDefault="00D773D7" w:rsidP="00A321BE">
            <w:pPr>
              <w:overflowPunct w:val="0"/>
              <w:autoSpaceDE w:val="0"/>
              <w:autoSpaceDN w:val="0"/>
              <w:adjustRightInd w:val="0"/>
              <w:jc w:val="right"/>
              <w:textAlignment w:val="baseline"/>
              <w:rPr>
                <w:sz w:val="24"/>
                <w:szCs w:val="24"/>
              </w:rPr>
            </w:pPr>
            <w:r>
              <w:rPr>
                <w:sz w:val="24"/>
                <w:szCs w:val="24"/>
              </w:rPr>
              <w:t>2004</w:t>
            </w:r>
          </w:p>
        </w:tc>
        <w:tc>
          <w:tcPr>
            <w:tcW w:w="7949" w:type="dxa"/>
          </w:tcPr>
          <w:p w:rsidR="00D773D7" w:rsidRDefault="00D773D7" w:rsidP="00A321BE">
            <w:pPr>
              <w:overflowPunct w:val="0"/>
              <w:autoSpaceDE w:val="0"/>
              <w:autoSpaceDN w:val="0"/>
              <w:adjustRightInd w:val="0"/>
              <w:jc w:val="both"/>
              <w:textAlignment w:val="baseline"/>
              <w:rPr>
                <w:b/>
                <w:sz w:val="24"/>
                <w:szCs w:val="24"/>
              </w:rPr>
            </w:pPr>
            <w:r>
              <w:rPr>
                <w:b/>
                <w:sz w:val="24"/>
                <w:szCs w:val="24"/>
              </w:rPr>
              <w:t>GABINETE PREFEITO</w:t>
            </w:r>
          </w:p>
          <w:p w:rsidR="00D773D7" w:rsidRPr="00D773D7" w:rsidRDefault="00D773D7" w:rsidP="00A321BE">
            <w:pPr>
              <w:overflowPunct w:val="0"/>
              <w:autoSpaceDE w:val="0"/>
              <w:autoSpaceDN w:val="0"/>
              <w:adjustRightInd w:val="0"/>
              <w:jc w:val="both"/>
              <w:textAlignment w:val="baseline"/>
              <w:rPr>
                <w:sz w:val="24"/>
                <w:szCs w:val="24"/>
              </w:rPr>
            </w:pPr>
            <w:r>
              <w:rPr>
                <w:sz w:val="24"/>
                <w:szCs w:val="24"/>
              </w:rPr>
              <w:t>Manutenção das Atividades do Gabinete</w:t>
            </w:r>
          </w:p>
        </w:tc>
      </w:tr>
      <w:tr w:rsidR="00D773D7" w:rsidRPr="007E0D04" w:rsidTr="002E3031">
        <w:trPr>
          <w:trHeight w:val="97"/>
          <w:jc w:val="center"/>
        </w:trPr>
        <w:tc>
          <w:tcPr>
            <w:tcW w:w="2034" w:type="dxa"/>
          </w:tcPr>
          <w:p w:rsidR="00D773D7" w:rsidRDefault="00D773D7" w:rsidP="00A321BE">
            <w:pPr>
              <w:overflowPunct w:val="0"/>
              <w:autoSpaceDE w:val="0"/>
              <w:autoSpaceDN w:val="0"/>
              <w:adjustRightInd w:val="0"/>
              <w:jc w:val="right"/>
              <w:textAlignment w:val="baseline"/>
              <w:rPr>
                <w:b/>
                <w:sz w:val="24"/>
                <w:szCs w:val="24"/>
              </w:rPr>
            </w:pPr>
            <w:r>
              <w:rPr>
                <w:b/>
                <w:sz w:val="24"/>
                <w:szCs w:val="24"/>
              </w:rPr>
              <w:t>04</w:t>
            </w:r>
          </w:p>
          <w:p w:rsidR="00D773D7" w:rsidRPr="00D773D7" w:rsidRDefault="00D773D7" w:rsidP="00A321BE">
            <w:pPr>
              <w:overflowPunct w:val="0"/>
              <w:autoSpaceDE w:val="0"/>
              <w:autoSpaceDN w:val="0"/>
              <w:adjustRightInd w:val="0"/>
              <w:jc w:val="right"/>
              <w:textAlignment w:val="baseline"/>
              <w:rPr>
                <w:sz w:val="24"/>
                <w:szCs w:val="24"/>
              </w:rPr>
            </w:pPr>
            <w:r>
              <w:rPr>
                <w:sz w:val="24"/>
                <w:szCs w:val="24"/>
              </w:rPr>
              <w:t>2013</w:t>
            </w:r>
          </w:p>
        </w:tc>
        <w:tc>
          <w:tcPr>
            <w:tcW w:w="7949" w:type="dxa"/>
          </w:tcPr>
          <w:p w:rsidR="00D773D7" w:rsidRDefault="00D773D7" w:rsidP="00A321BE">
            <w:pPr>
              <w:overflowPunct w:val="0"/>
              <w:autoSpaceDE w:val="0"/>
              <w:autoSpaceDN w:val="0"/>
              <w:adjustRightInd w:val="0"/>
              <w:jc w:val="both"/>
              <w:textAlignment w:val="baseline"/>
              <w:rPr>
                <w:b/>
                <w:sz w:val="24"/>
                <w:szCs w:val="24"/>
              </w:rPr>
            </w:pPr>
            <w:r>
              <w:rPr>
                <w:b/>
                <w:sz w:val="24"/>
                <w:szCs w:val="24"/>
              </w:rPr>
              <w:t>SECRETARIA MUNICIPAL DA FAZENDA</w:t>
            </w:r>
          </w:p>
          <w:p w:rsidR="00D773D7" w:rsidRPr="00D773D7" w:rsidRDefault="00D773D7" w:rsidP="00A321BE">
            <w:pPr>
              <w:overflowPunct w:val="0"/>
              <w:autoSpaceDE w:val="0"/>
              <w:autoSpaceDN w:val="0"/>
              <w:adjustRightInd w:val="0"/>
              <w:jc w:val="both"/>
              <w:textAlignment w:val="baseline"/>
              <w:rPr>
                <w:sz w:val="24"/>
                <w:szCs w:val="24"/>
              </w:rPr>
            </w:pPr>
            <w:r>
              <w:rPr>
                <w:sz w:val="24"/>
                <w:szCs w:val="24"/>
              </w:rPr>
              <w:t>Manutenção das Atividades da Fazenda</w:t>
            </w:r>
          </w:p>
        </w:tc>
      </w:tr>
      <w:tr w:rsidR="007E0D04" w:rsidRPr="007E0D04" w:rsidTr="002E3031">
        <w:trPr>
          <w:trHeight w:val="97"/>
          <w:jc w:val="center"/>
        </w:trPr>
        <w:tc>
          <w:tcPr>
            <w:tcW w:w="2034" w:type="dxa"/>
          </w:tcPr>
          <w:p w:rsidR="00554D8F" w:rsidRPr="007E0D04" w:rsidRDefault="000D6C88" w:rsidP="00A321BE">
            <w:pPr>
              <w:overflowPunct w:val="0"/>
              <w:autoSpaceDE w:val="0"/>
              <w:autoSpaceDN w:val="0"/>
              <w:adjustRightInd w:val="0"/>
              <w:jc w:val="right"/>
              <w:textAlignment w:val="baseline"/>
              <w:rPr>
                <w:b/>
                <w:sz w:val="24"/>
                <w:szCs w:val="24"/>
              </w:rPr>
            </w:pPr>
            <w:r w:rsidRPr="007E0D04">
              <w:rPr>
                <w:b/>
                <w:sz w:val="24"/>
                <w:szCs w:val="24"/>
              </w:rPr>
              <w:t>06</w:t>
            </w:r>
          </w:p>
          <w:p w:rsidR="000D6C88" w:rsidRPr="007E0D04" w:rsidRDefault="000D6C88" w:rsidP="00A321BE">
            <w:pPr>
              <w:overflowPunct w:val="0"/>
              <w:autoSpaceDE w:val="0"/>
              <w:autoSpaceDN w:val="0"/>
              <w:adjustRightInd w:val="0"/>
              <w:jc w:val="right"/>
              <w:textAlignment w:val="baseline"/>
              <w:rPr>
                <w:sz w:val="24"/>
                <w:szCs w:val="24"/>
              </w:rPr>
            </w:pPr>
          </w:p>
          <w:p w:rsidR="00554D8F" w:rsidRPr="007E0D04" w:rsidRDefault="00554D8F" w:rsidP="000D6C88">
            <w:pPr>
              <w:overflowPunct w:val="0"/>
              <w:autoSpaceDE w:val="0"/>
              <w:autoSpaceDN w:val="0"/>
              <w:adjustRightInd w:val="0"/>
              <w:jc w:val="right"/>
              <w:textAlignment w:val="baseline"/>
              <w:rPr>
                <w:sz w:val="24"/>
                <w:szCs w:val="24"/>
              </w:rPr>
            </w:pPr>
            <w:r w:rsidRPr="007E0D04">
              <w:rPr>
                <w:sz w:val="24"/>
                <w:szCs w:val="24"/>
              </w:rPr>
              <w:t>2</w:t>
            </w:r>
            <w:r w:rsidR="000D6C88" w:rsidRPr="007E0D04">
              <w:rPr>
                <w:sz w:val="24"/>
                <w:szCs w:val="24"/>
              </w:rPr>
              <w:t>024</w:t>
            </w:r>
          </w:p>
        </w:tc>
        <w:tc>
          <w:tcPr>
            <w:tcW w:w="7949" w:type="dxa"/>
          </w:tcPr>
          <w:p w:rsidR="00554D8F" w:rsidRPr="007E0D04" w:rsidRDefault="00554D8F" w:rsidP="00A321BE">
            <w:pPr>
              <w:overflowPunct w:val="0"/>
              <w:autoSpaceDE w:val="0"/>
              <w:autoSpaceDN w:val="0"/>
              <w:adjustRightInd w:val="0"/>
              <w:jc w:val="both"/>
              <w:textAlignment w:val="baseline"/>
              <w:rPr>
                <w:b/>
                <w:sz w:val="24"/>
                <w:szCs w:val="24"/>
              </w:rPr>
            </w:pPr>
            <w:r w:rsidRPr="007E0D04">
              <w:rPr>
                <w:b/>
                <w:sz w:val="24"/>
                <w:szCs w:val="24"/>
              </w:rPr>
              <w:t>SECRETARIA MUNICIPAL D</w:t>
            </w:r>
            <w:r w:rsidR="000D6C88" w:rsidRPr="007E0D04">
              <w:rPr>
                <w:b/>
                <w:sz w:val="24"/>
                <w:szCs w:val="24"/>
              </w:rPr>
              <w:t>E EDUCAÇÃO, CULTURA, TURSMO, DESPORTO E LAZER</w:t>
            </w:r>
          </w:p>
          <w:p w:rsidR="000D6C88" w:rsidRPr="00686DE4" w:rsidRDefault="000D6C88" w:rsidP="00A321BE">
            <w:pPr>
              <w:overflowPunct w:val="0"/>
              <w:autoSpaceDE w:val="0"/>
              <w:autoSpaceDN w:val="0"/>
              <w:adjustRightInd w:val="0"/>
              <w:jc w:val="both"/>
              <w:textAlignment w:val="baseline"/>
              <w:rPr>
                <w:sz w:val="24"/>
                <w:szCs w:val="24"/>
              </w:rPr>
            </w:pPr>
            <w:r w:rsidRPr="007E0D04">
              <w:rPr>
                <w:sz w:val="24"/>
                <w:szCs w:val="24"/>
              </w:rPr>
              <w:t>Manutenção da Educação Básica – Fundamental</w:t>
            </w:r>
          </w:p>
        </w:tc>
      </w:tr>
      <w:tr w:rsidR="008A5652" w:rsidRPr="007E0D04" w:rsidTr="002E3031">
        <w:trPr>
          <w:trHeight w:val="97"/>
          <w:jc w:val="center"/>
        </w:trPr>
        <w:tc>
          <w:tcPr>
            <w:tcW w:w="2034" w:type="dxa"/>
          </w:tcPr>
          <w:p w:rsidR="008A5652" w:rsidRPr="008A5652" w:rsidRDefault="008A5652" w:rsidP="00A321BE">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09</w:t>
            </w:r>
          </w:p>
          <w:p w:rsidR="008A5652" w:rsidRPr="008A5652" w:rsidRDefault="008A5652" w:rsidP="00A321BE">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2095</w:t>
            </w:r>
          </w:p>
        </w:tc>
        <w:tc>
          <w:tcPr>
            <w:tcW w:w="7949" w:type="dxa"/>
          </w:tcPr>
          <w:p w:rsidR="008A5652" w:rsidRPr="008A5652" w:rsidRDefault="008A5652" w:rsidP="001C5ED6">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AGRICULTURA E MEIO AMBIENTE</w:t>
            </w:r>
          </w:p>
          <w:p w:rsidR="008A5652" w:rsidRPr="008A5652" w:rsidRDefault="008A5652" w:rsidP="001C5ED6">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Secretaria</w:t>
            </w:r>
          </w:p>
        </w:tc>
      </w:tr>
      <w:tr w:rsidR="001C5ED6" w:rsidRPr="007E0D04" w:rsidTr="002E3031">
        <w:trPr>
          <w:trHeight w:val="97"/>
          <w:jc w:val="center"/>
        </w:trPr>
        <w:tc>
          <w:tcPr>
            <w:tcW w:w="2034" w:type="dxa"/>
          </w:tcPr>
          <w:p w:rsidR="001C5ED6" w:rsidRPr="008A5652" w:rsidRDefault="001C5ED6" w:rsidP="00A321BE">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10</w:t>
            </w:r>
          </w:p>
          <w:p w:rsidR="001C5ED6" w:rsidRPr="008A5652" w:rsidRDefault="001C5ED6" w:rsidP="00A321BE">
            <w:pPr>
              <w:overflowPunct w:val="0"/>
              <w:autoSpaceDE w:val="0"/>
              <w:autoSpaceDN w:val="0"/>
              <w:adjustRightInd w:val="0"/>
              <w:jc w:val="right"/>
              <w:textAlignment w:val="baseline"/>
              <w:rPr>
                <w:color w:val="000000" w:themeColor="text1"/>
                <w:sz w:val="24"/>
                <w:szCs w:val="24"/>
              </w:rPr>
            </w:pPr>
          </w:p>
          <w:p w:rsidR="001C5ED6" w:rsidRPr="008A5652" w:rsidRDefault="001C5ED6" w:rsidP="00A321BE">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2118</w:t>
            </w:r>
          </w:p>
        </w:tc>
        <w:tc>
          <w:tcPr>
            <w:tcW w:w="7949" w:type="dxa"/>
          </w:tcPr>
          <w:p w:rsidR="001C5ED6" w:rsidRPr="008A5652" w:rsidRDefault="001C5ED6" w:rsidP="001C5ED6">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ASSISTÊNCIA SOCIAL, TRABALHO E HABITAÇÃO</w:t>
            </w:r>
          </w:p>
          <w:p w:rsidR="001C5ED6" w:rsidRPr="008A5652" w:rsidRDefault="002E3031" w:rsidP="000D6C88">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Assistência</w:t>
            </w:r>
          </w:p>
        </w:tc>
      </w:tr>
      <w:tr w:rsidR="007E0D04" w:rsidRPr="007E0D04" w:rsidTr="002E3031">
        <w:trPr>
          <w:trHeight w:val="622"/>
          <w:jc w:val="center"/>
        </w:trPr>
        <w:tc>
          <w:tcPr>
            <w:tcW w:w="2034" w:type="dxa"/>
          </w:tcPr>
          <w:p w:rsidR="00554D8F" w:rsidRPr="007E0D04" w:rsidRDefault="000D6C88" w:rsidP="00A321BE">
            <w:pPr>
              <w:overflowPunct w:val="0"/>
              <w:autoSpaceDE w:val="0"/>
              <w:autoSpaceDN w:val="0"/>
              <w:adjustRightInd w:val="0"/>
              <w:jc w:val="right"/>
              <w:textAlignment w:val="baseline"/>
              <w:rPr>
                <w:b/>
                <w:sz w:val="24"/>
                <w:szCs w:val="24"/>
              </w:rPr>
            </w:pPr>
            <w:r w:rsidRPr="007E0D04">
              <w:rPr>
                <w:b/>
                <w:sz w:val="24"/>
                <w:szCs w:val="24"/>
              </w:rPr>
              <w:t>4.4.90.52.12.00.00</w:t>
            </w:r>
          </w:p>
          <w:p w:rsidR="000D6C88" w:rsidRPr="007E0D04" w:rsidRDefault="000D6C88" w:rsidP="00A321BE">
            <w:pPr>
              <w:overflowPunct w:val="0"/>
              <w:autoSpaceDE w:val="0"/>
              <w:autoSpaceDN w:val="0"/>
              <w:adjustRightInd w:val="0"/>
              <w:jc w:val="right"/>
              <w:textAlignment w:val="baseline"/>
              <w:rPr>
                <w:b/>
                <w:sz w:val="24"/>
                <w:szCs w:val="24"/>
              </w:rPr>
            </w:pPr>
            <w:r w:rsidRPr="007E0D04">
              <w:rPr>
                <w:b/>
                <w:sz w:val="24"/>
                <w:szCs w:val="24"/>
              </w:rPr>
              <w:t>4.4.90.52.42.00.00</w:t>
            </w:r>
          </w:p>
        </w:tc>
        <w:tc>
          <w:tcPr>
            <w:tcW w:w="7949" w:type="dxa"/>
          </w:tcPr>
          <w:p w:rsidR="00554D8F" w:rsidRPr="007E0D04" w:rsidRDefault="000D6C88" w:rsidP="000D6C88">
            <w:pPr>
              <w:overflowPunct w:val="0"/>
              <w:autoSpaceDE w:val="0"/>
              <w:autoSpaceDN w:val="0"/>
              <w:adjustRightInd w:val="0"/>
              <w:jc w:val="both"/>
              <w:textAlignment w:val="baseline"/>
              <w:rPr>
                <w:b/>
                <w:sz w:val="24"/>
                <w:szCs w:val="24"/>
              </w:rPr>
            </w:pPr>
            <w:r w:rsidRPr="007E0D04">
              <w:rPr>
                <w:b/>
                <w:sz w:val="24"/>
                <w:szCs w:val="24"/>
              </w:rPr>
              <w:t>Aparelhos e utensílios domésticos</w:t>
            </w:r>
          </w:p>
          <w:p w:rsidR="000D6C88" w:rsidRPr="007E0D04" w:rsidRDefault="000D6C88" w:rsidP="000D6C88">
            <w:pPr>
              <w:overflowPunct w:val="0"/>
              <w:autoSpaceDE w:val="0"/>
              <w:autoSpaceDN w:val="0"/>
              <w:adjustRightInd w:val="0"/>
              <w:jc w:val="both"/>
              <w:textAlignment w:val="baseline"/>
              <w:rPr>
                <w:b/>
                <w:sz w:val="24"/>
                <w:szCs w:val="24"/>
              </w:rPr>
            </w:pPr>
            <w:r w:rsidRPr="007E0D04">
              <w:rPr>
                <w:b/>
                <w:sz w:val="24"/>
                <w:szCs w:val="24"/>
              </w:rPr>
              <w:t>Mobiliário em geral</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686DE4" w:rsidRDefault="003C7EC8" w:rsidP="00686DE4">
      <w:pPr>
        <w:autoSpaceDE w:val="0"/>
        <w:autoSpaceDN w:val="0"/>
        <w:adjustRightInd w:val="0"/>
        <w:spacing w:before="240"/>
        <w:jc w:val="both"/>
        <w:rPr>
          <w:b/>
          <w:color w:val="000000"/>
          <w:sz w:val="24"/>
          <w:szCs w:val="24"/>
        </w:rPr>
      </w:pPr>
      <w:r w:rsidRPr="00681E08">
        <w:rPr>
          <w:b/>
          <w:color w:val="000000"/>
          <w:sz w:val="24"/>
          <w:szCs w:val="24"/>
        </w:rPr>
        <w:lastRenderedPageBreak/>
        <w:t>1</w:t>
      </w:r>
      <w:r w:rsidR="00E45212" w:rsidRPr="00681E08">
        <w:rPr>
          <w:b/>
          <w:color w:val="000000"/>
          <w:sz w:val="24"/>
          <w:szCs w:val="24"/>
        </w:rPr>
        <w:t>3</w:t>
      </w:r>
      <w:r w:rsidRPr="00681E08">
        <w:rPr>
          <w:b/>
          <w:color w:val="000000"/>
          <w:sz w:val="24"/>
          <w:szCs w:val="24"/>
        </w:rPr>
        <w:t>. REAJUSTE</w:t>
      </w:r>
    </w:p>
    <w:p w:rsidR="003C7EC8" w:rsidRPr="007804B9" w:rsidRDefault="003C7EC8" w:rsidP="00686DE4">
      <w:pPr>
        <w:autoSpaceDE w:val="0"/>
        <w:autoSpaceDN w:val="0"/>
        <w:adjustRightInd w:val="0"/>
        <w:spacing w:before="240"/>
        <w:jc w:val="both"/>
        <w:rPr>
          <w:color w:val="000000" w:themeColor="text1"/>
          <w:sz w:val="24"/>
          <w:szCs w:val="24"/>
        </w:rPr>
      </w:pPr>
      <w:r w:rsidRPr="007804B9">
        <w:rPr>
          <w:b/>
          <w:color w:val="000000" w:themeColor="text1"/>
          <w:sz w:val="24"/>
          <w:szCs w:val="24"/>
        </w:rPr>
        <w:t>1</w:t>
      </w:r>
      <w:r w:rsidR="00E45212" w:rsidRPr="007804B9">
        <w:rPr>
          <w:b/>
          <w:color w:val="000000" w:themeColor="text1"/>
          <w:sz w:val="24"/>
          <w:szCs w:val="24"/>
        </w:rPr>
        <w:t>3</w:t>
      </w:r>
      <w:r w:rsidRPr="007804B9">
        <w:rPr>
          <w:b/>
          <w:color w:val="000000" w:themeColor="text1"/>
          <w:sz w:val="24"/>
          <w:szCs w:val="24"/>
        </w:rPr>
        <w:t>.1.</w:t>
      </w:r>
      <w:r w:rsidRPr="007804B9">
        <w:rPr>
          <w:color w:val="000000" w:themeColor="text1"/>
          <w:sz w:val="24"/>
          <w:szCs w:val="24"/>
        </w:rPr>
        <w:t xml:space="preserve"> Os valores unitários </w:t>
      </w:r>
      <w:r w:rsidR="00E45212" w:rsidRPr="007804B9">
        <w:rPr>
          <w:color w:val="000000" w:themeColor="text1"/>
          <w:sz w:val="24"/>
          <w:szCs w:val="24"/>
        </w:rPr>
        <w:t xml:space="preserve">poderão </w:t>
      </w:r>
      <w:r w:rsidRPr="007804B9">
        <w:rPr>
          <w:color w:val="000000" w:themeColor="text1"/>
          <w:sz w:val="24"/>
          <w:szCs w:val="24"/>
        </w:rPr>
        <w:t>ser</w:t>
      </w:r>
      <w:r w:rsidR="00E45212" w:rsidRPr="007804B9">
        <w:rPr>
          <w:color w:val="000000" w:themeColor="text1"/>
          <w:sz w:val="24"/>
          <w:szCs w:val="24"/>
        </w:rPr>
        <w:t xml:space="preserve"> </w:t>
      </w:r>
      <w:r w:rsidRPr="007804B9">
        <w:rPr>
          <w:color w:val="000000" w:themeColor="text1"/>
          <w:sz w:val="24"/>
          <w:szCs w:val="24"/>
        </w:rPr>
        <w:t>reajustados anualmente, na proporção da variação do IPCA/IBGE</w:t>
      </w:r>
      <w:r w:rsidR="001A0DB4" w:rsidRPr="007804B9">
        <w:rPr>
          <w:color w:val="000000" w:themeColor="text1"/>
          <w:sz w:val="24"/>
          <w:szCs w:val="24"/>
        </w:rPr>
        <w:t xml:space="preserve"> ou outro índice a ser estabelecido pelo Governo Federal em legislação posterior aplicável à espécie</w:t>
      </w:r>
      <w:r w:rsidRPr="007804B9">
        <w:rPr>
          <w:color w:val="000000" w:themeColor="text1"/>
          <w:sz w:val="24"/>
          <w:szCs w:val="24"/>
        </w:rPr>
        <w:t>,</w:t>
      </w:r>
      <w:r w:rsidR="00E45212" w:rsidRPr="007804B9">
        <w:rPr>
          <w:color w:val="000000" w:themeColor="text1"/>
          <w:sz w:val="24"/>
          <w:szCs w:val="24"/>
        </w:rPr>
        <w:t xml:space="preserve"> </w:t>
      </w:r>
      <w:r w:rsidR="001A0DB4" w:rsidRPr="007804B9">
        <w:rPr>
          <w:color w:val="000000" w:themeColor="text1"/>
          <w:sz w:val="24"/>
          <w:szCs w:val="24"/>
        </w:rPr>
        <w:t xml:space="preserve">com data-base vinculada à data do orçamento estimado, sendo este datado dia </w:t>
      </w:r>
      <w:r w:rsidR="00894DAF" w:rsidRPr="007804B9">
        <w:rPr>
          <w:color w:val="000000" w:themeColor="text1"/>
          <w:sz w:val="24"/>
          <w:szCs w:val="24"/>
        </w:rPr>
        <w:t>0</w:t>
      </w:r>
      <w:r w:rsidR="007804B9" w:rsidRPr="007804B9">
        <w:rPr>
          <w:color w:val="000000" w:themeColor="text1"/>
          <w:sz w:val="24"/>
          <w:szCs w:val="24"/>
        </w:rPr>
        <w:t>9</w:t>
      </w:r>
      <w:r w:rsidR="001A0DB4" w:rsidRPr="007804B9">
        <w:rPr>
          <w:color w:val="000000" w:themeColor="text1"/>
          <w:sz w:val="24"/>
          <w:szCs w:val="24"/>
        </w:rPr>
        <w:t xml:space="preserve"> de </w:t>
      </w:r>
      <w:r w:rsidR="007804B9" w:rsidRPr="007804B9">
        <w:rPr>
          <w:color w:val="000000" w:themeColor="text1"/>
          <w:sz w:val="24"/>
          <w:szCs w:val="24"/>
        </w:rPr>
        <w:t>junho</w:t>
      </w:r>
      <w:r w:rsidR="001A0DB4" w:rsidRPr="007804B9">
        <w:rPr>
          <w:color w:val="000000" w:themeColor="text1"/>
          <w:sz w:val="24"/>
          <w:szCs w:val="24"/>
        </w:rPr>
        <w:t xml:space="preserve"> de 20</w:t>
      </w:r>
      <w:r w:rsidR="00894DAF" w:rsidRPr="007804B9">
        <w:rPr>
          <w:color w:val="000000" w:themeColor="text1"/>
          <w:sz w:val="24"/>
          <w:szCs w:val="24"/>
        </w:rPr>
        <w:t>25</w:t>
      </w:r>
      <w:r w:rsidR="001A0DB4" w:rsidRPr="007804B9">
        <w:rPr>
          <w:color w:val="000000" w:themeColor="text1"/>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021851" w:rsidRDefault="006E78B5" w:rsidP="006E78B5">
      <w:pPr>
        <w:autoSpaceDE w:val="0"/>
        <w:autoSpaceDN w:val="0"/>
        <w:adjustRightInd w:val="0"/>
        <w:spacing w:after="120"/>
        <w:ind w:firstLine="709"/>
        <w:jc w:val="both"/>
        <w:rPr>
          <w:sz w:val="24"/>
          <w:szCs w:val="24"/>
          <w:lang w:eastAsia="ar-SA"/>
        </w:rPr>
      </w:pPr>
      <w:r w:rsidRPr="00021851">
        <w:rPr>
          <w:sz w:val="24"/>
          <w:szCs w:val="24"/>
        </w:rPr>
        <w:t>E) se negar, ou não assinar o contrato, no prazo -  Multa de 15 % sobre o valor total do contrato,</w:t>
      </w:r>
      <w:r w:rsidRPr="00021851">
        <w:rPr>
          <w:sz w:val="24"/>
          <w:szCs w:val="24"/>
          <w:lang w:eastAsia="ar-SA"/>
        </w:rPr>
        <w:t xml:space="preserve"> cumulado com impedimento de licitar e contratar com o Município de Ajuricaba/RS, pelo prazo de 01 (um) ano.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w:t>
      </w:r>
      <w:r w:rsidRPr="00681E08">
        <w:rPr>
          <w:color w:val="000000"/>
          <w:sz w:val="24"/>
          <w:szCs w:val="24"/>
        </w:rPr>
        <w:lastRenderedPageBreak/>
        <w:t>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 xml:space="preserve">Anexo III – Minuta de </w:t>
      </w:r>
      <w:r w:rsidR="00142888">
        <w:rPr>
          <w:color w:val="000000"/>
          <w:sz w:val="24"/>
          <w:szCs w:val="24"/>
        </w:rPr>
        <w:t>c</w:t>
      </w:r>
      <w:r>
        <w:rPr>
          <w:color w:val="000000"/>
          <w:sz w:val="24"/>
          <w:szCs w:val="24"/>
        </w:rPr>
        <w:t>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D7F99" w:rsidRDefault="006B2B32" w:rsidP="006B2B32">
      <w:pPr>
        <w:overflowPunct w:val="0"/>
        <w:autoSpaceDE w:val="0"/>
        <w:autoSpaceDN w:val="0"/>
        <w:adjustRightInd w:val="0"/>
        <w:jc w:val="center"/>
        <w:textAlignment w:val="baseline"/>
        <w:rPr>
          <w:color w:val="000000" w:themeColor="text1"/>
          <w:sz w:val="24"/>
          <w:szCs w:val="24"/>
        </w:rPr>
      </w:pPr>
      <w:r w:rsidRPr="00DD7F99">
        <w:rPr>
          <w:color w:val="000000" w:themeColor="text1"/>
          <w:sz w:val="24"/>
          <w:szCs w:val="24"/>
        </w:rPr>
        <w:t xml:space="preserve">Ajuricaba, </w:t>
      </w:r>
      <w:r w:rsidR="00BF0D1D" w:rsidRPr="00DD7F99">
        <w:rPr>
          <w:color w:val="000000" w:themeColor="text1"/>
          <w:sz w:val="24"/>
          <w:szCs w:val="24"/>
        </w:rPr>
        <w:t>1</w:t>
      </w:r>
      <w:r w:rsidR="00D773D7">
        <w:rPr>
          <w:color w:val="000000" w:themeColor="text1"/>
          <w:sz w:val="24"/>
          <w:szCs w:val="24"/>
        </w:rPr>
        <w:t>3</w:t>
      </w:r>
      <w:r w:rsidR="00D468A2" w:rsidRPr="00DD7F99">
        <w:rPr>
          <w:color w:val="000000" w:themeColor="text1"/>
          <w:sz w:val="24"/>
          <w:szCs w:val="24"/>
        </w:rPr>
        <w:t xml:space="preserve"> </w:t>
      </w:r>
      <w:r w:rsidR="007B0E7D" w:rsidRPr="00DD7F99">
        <w:rPr>
          <w:color w:val="000000" w:themeColor="text1"/>
          <w:sz w:val="24"/>
          <w:szCs w:val="24"/>
        </w:rPr>
        <w:t xml:space="preserve">de </w:t>
      </w:r>
      <w:r w:rsidR="006A006D" w:rsidRPr="00DD7F99">
        <w:rPr>
          <w:color w:val="000000" w:themeColor="text1"/>
          <w:sz w:val="24"/>
          <w:szCs w:val="24"/>
        </w:rPr>
        <w:t>junho</w:t>
      </w:r>
      <w:r w:rsidR="0029480A" w:rsidRPr="00DD7F99">
        <w:rPr>
          <w:color w:val="000000" w:themeColor="text1"/>
          <w:sz w:val="24"/>
          <w:szCs w:val="24"/>
        </w:rPr>
        <w:t xml:space="preserve"> de 20</w:t>
      </w:r>
      <w:r w:rsidR="006162CE" w:rsidRPr="00DD7F99">
        <w:rPr>
          <w:color w:val="000000" w:themeColor="text1"/>
          <w:sz w:val="24"/>
          <w:szCs w:val="24"/>
        </w:rPr>
        <w:t>25</w:t>
      </w:r>
      <w:r w:rsidRPr="00DD7F99">
        <w:rPr>
          <w:color w:val="000000" w:themeColor="text1"/>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B5200F">
        <w:rPr>
          <w:b/>
          <w:bCs/>
          <w:sz w:val="24"/>
          <w:szCs w:val="24"/>
        </w:rPr>
        <w:t>5</w:t>
      </w:r>
      <w:r w:rsidR="005F1BEA">
        <w:rPr>
          <w:b/>
          <w:bCs/>
          <w:sz w:val="24"/>
          <w:szCs w:val="24"/>
        </w:rPr>
        <w:t>5</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C62B97" w:rsidRDefault="00202E1F" w:rsidP="00C62B97">
      <w:pPr>
        <w:autoSpaceDE w:val="0"/>
        <w:autoSpaceDN w:val="0"/>
        <w:adjustRightInd w:val="0"/>
        <w:jc w:val="both"/>
        <w:rPr>
          <w:b/>
          <w:sz w:val="24"/>
          <w:szCs w:val="24"/>
        </w:rPr>
      </w:pPr>
      <w:r w:rsidRPr="005F1BEA">
        <w:rPr>
          <w:b/>
          <w:bCs/>
          <w:sz w:val="24"/>
          <w:szCs w:val="24"/>
        </w:rPr>
        <w:t xml:space="preserve">1.1. </w:t>
      </w:r>
      <w:r w:rsidRPr="005F1BEA">
        <w:rPr>
          <w:sz w:val="24"/>
          <w:szCs w:val="24"/>
        </w:rPr>
        <w:t>A presente licitação tem por objeto</w:t>
      </w:r>
      <w:r w:rsidRPr="005F1BEA">
        <w:rPr>
          <w:b/>
          <w:sz w:val="24"/>
          <w:szCs w:val="24"/>
        </w:rPr>
        <w:t xml:space="preserve"> </w:t>
      </w:r>
      <w:r w:rsidR="005F1BEA" w:rsidRPr="005F1BEA">
        <w:rPr>
          <w:b/>
          <w:sz w:val="24"/>
          <w:szCs w:val="24"/>
        </w:rPr>
        <w:t>a aquisição de frigobar com recurso PSE-PCD Incremento MP 1.218/2024 (BB 12289-0), equipamentos e utensílios domésticos</w:t>
      </w:r>
      <w:r w:rsidR="005F1BEA">
        <w:rPr>
          <w:b/>
          <w:sz w:val="24"/>
          <w:szCs w:val="24"/>
        </w:rPr>
        <w:t>.</w:t>
      </w:r>
    </w:p>
    <w:p w:rsidR="00202E1F" w:rsidRPr="00F90C19" w:rsidRDefault="00F90C19" w:rsidP="005371E4">
      <w:pPr>
        <w:autoSpaceDE w:val="0"/>
        <w:autoSpaceDN w:val="0"/>
        <w:adjustRightInd w:val="0"/>
        <w:spacing w:before="240"/>
        <w:jc w:val="both"/>
        <w:rPr>
          <w:b/>
          <w:bCs/>
          <w:sz w:val="24"/>
          <w:szCs w:val="24"/>
        </w:rPr>
      </w:pPr>
      <w:r w:rsidRPr="00F90C19">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572"/>
        <w:gridCol w:w="930"/>
        <w:gridCol w:w="1440"/>
        <w:gridCol w:w="1484"/>
      </w:tblGrid>
      <w:tr w:rsidR="00F90C19" w:rsidRPr="00F90C19" w:rsidTr="00C06767">
        <w:trPr>
          <w:trHeight w:val="340"/>
        </w:trPr>
        <w:tc>
          <w:tcPr>
            <w:tcW w:w="696" w:type="dxa"/>
            <w:vAlign w:val="center"/>
          </w:tcPr>
          <w:p w:rsidR="00202E1F" w:rsidRPr="00F90C19" w:rsidRDefault="00202E1F" w:rsidP="00A321BE">
            <w:pPr>
              <w:pStyle w:val="Contedodatabela"/>
              <w:jc w:val="center"/>
              <w:rPr>
                <w:rFonts w:ascii="Times New Roman" w:hAnsi="Times New Roman" w:cs="Times New Roman"/>
                <w:b/>
              </w:rPr>
            </w:pPr>
            <w:r w:rsidRPr="00F90C19">
              <w:rPr>
                <w:rFonts w:ascii="Times New Roman" w:hAnsi="Times New Roman" w:cs="Times New Roman"/>
                <w:b/>
              </w:rPr>
              <w:t>Item</w:t>
            </w:r>
          </w:p>
        </w:tc>
        <w:tc>
          <w:tcPr>
            <w:tcW w:w="783" w:type="dxa"/>
            <w:vAlign w:val="center"/>
          </w:tcPr>
          <w:p w:rsidR="00202E1F" w:rsidRPr="00F90C19" w:rsidRDefault="00202E1F" w:rsidP="00C06767">
            <w:pPr>
              <w:pStyle w:val="Contedodatabela"/>
              <w:jc w:val="center"/>
              <w:rPr>
                <w:rFonts w:ascii="Times New Roman" w:hAnsi="Times New Roman" w:cs="Times New Roman"/>
                <w:b/>
              </w:rPr>
            </w:pPr>
            <w:r w:rsidRPr="00F90C19">
              <w:rPr>
                <w:rFonts w:ascii="Times New Roman" w:hAnsi="Times New Roman" w:cs="Times New Roman"/>
                <w:b/>
              </w:rPr>
              <w:t>Unid.</w:t>
            </w:r>
          </w:p>
        </w:tc>
        <w:tc>
          <w:tcPr>
            <w:tcW w:w="4572" w:type="dxa"/>
            <w:vAlign w:val="center"/>
          </w:tcPr>
          <w:p w:rsidR="00202E1F" w:rsidRPr="00F90C19" w:rsidRDefault="00202E1F" w:rsidP="00A321BE">
            <w:pPr>
              <w:pStyle w:val="Contedodatabela"/>
              <w:jc w:val="center"/>
              <w:rPr>
                <w:rFonts w:ascii="Times New Roman" w:hAnsi="Times New Roman" w:cs="Times New Roman"/>
                <w:b/>
              </w:rPr>
            </w:pPr>
            <w:r w:rsidRPr="00F90C19">
              <w:rPr>
                <w:rFonts w:ascii="Times New Roman" w:hAnsi="Times New Roman" w:cs="Times New Roman"/>
                <w:b/>
              </w:rPr>
              <w:t>Especificação</w:t>
            </w:r>
          </w:p>
        </w:tc>
        <w:tc>
          <w:tcPr>
            <w:tcW w:w="930" w:type="dxa"/>
            <w:vAlign w:val="center"/>
          </w:tcPr>
          <w:p w:rsidR="00202E1F" w:rsidRPr="00F90C19" w:rsidRDefault="00202E1F" w:rsidP="00A321BE">
            <w:pPr>
              <w:pStyle w:val="Contedodatabela"/>
              <w:jc w:val="center"/>
              <w:rPr>
                <w:rFonts w:ascii="Times New Roman" w:hAnsi="Times New Roman" w:cs="Times New Roman"/>
                <w:b/>
              </w:rPr>
            </w:pPr>
            <w:r w:rsidRPr="00F90C19">
              <w:rPr>
                <w:rFonts w:ascii="Times New Roman" w:hAnsi="Times New Roman" w:cs="Times New Roman"/>
                <w:b/>
              </w:rPr>
              <w:t>Quant.</w:t>
            </w:r>
          </w:p>
        </w:tc>
        <w:tc>
          <w:tcPr>
            <w:tcW w:w="1440" w:type="dxa"/>
            <w:vAlign w:val="center"/>
          </w:tcPr>
          <w:p w:rsidR="00202E1F" w:rsidRPr="00F90C19" w:rsidRDefault="00202E1F" w:rsidP="00A321BE">
            <w:pPr>
              <w:pStyle w:val="Contedodatabela"/>
              <w:jc w:val="center"/>
              <w:rPr>
                <w:rFonts w:ascii="Times New Roman" w:hAnsi="Times New Roman" w:cs="Times New Roman"/>
                <w:b/>
              </w:rPr>
            </w:pPr>
            <w:r w:rsidRPr="00F90C19">
              <w:rPr>
                <w:rFonts w:ascii="Times New Roman" w:hAnsi="Times New Roman" w:cs="Times New Roman"/>
                <w:b/>
              </w:rPr>
              <w:t>Preço Referência  Unitário</w:t>
            </w:r>
          </w:p>
        </w:tc>
        <w:tc>
          <w:tcPr>
            <w:tcW w:w="1484" w:type="dxa"/>
            <w:vAlign w:val="center"/>
          </w:tcPr>
          <w:p w:rsidR="00202E1F" w:rsidRPr="00F90C19" w:rsidRDefault="00202E1F" w:rsidP="00A321BE">
            <w:pPr>
              <w:pStyle w:val="Contedodatabela"/>
              <w:jc w:val="center"/>
              <w:rPr>
                <w:rFonts w:ascii="Times New Roman" w:hAnsi="Times New Roman" w:cs="Times New Roman"/>
                <w:b/>
              </w:rPr>
            </w:pPr>
            <w:r w:rsidRPr="00F90C19">
              <w:rPr>
                <w:rFonts w:ascii="Times New Roman" w:hAnsi="Times New Roman" w:cs="Times New Roman"/>
                <w:b/>
              </w:rPr>
              <w:t>Preço Referência  Total</w:t>
            </w:r>
          </w:p>
        </w:tc>
      </w:tr>
      <w:tr w:rsidR="00BF0D1D" w:rsidRPr="00F90C19" w:rsidTr="00C06767">
        <w:trPr>
          <w:trHeight w:val="340"/>
        </w:trPr>
        <w:tc>
          <w:tcPr>
            <w:tcW w:w="696" w:type="dxa"/>
            <w:vAlign w:val="center"/>
          </w:tcPr>
          <w:p w:rsidR="00BF0D1D" w:rsidRPr="00F90C19" w:rsidRDefault="00BF0D1D" w:rsidP="00BF0D1D">
            <w:pPr>
              <w:pStyle w:val="Contedodatabela"/>
              <w:jc w:val="center"/>
              <w:rPr>
                <w:rFonts w:ascii="Times New Roman" w:hAnsi="Times New Roman" w:cs="Times New Roman"/>
                <w:b/>
              </w:rPr>
            </w:pPr>
            <w:r w:rsidRPr="00F90C19">
              <w:rPr>
                <w:rFonts w:ascii="Times New Roman" w:hAnsi="Times New Roman" w:cs="Times New Roman"/>
                <w:b/>
              </w:rPr>
              <w:t>1</w:t>
            </w:r>
          </w:p>
        </w:tc>
        <w:tc>
          <w:tcPr>
            <w:tcW w:w="783" w:type="dxa"/>
            <w:vAlign w:val="center"/>
          </w:tcPr>
          <w:p w:rsidR="00BF0D1D" w:rsidRPr="00BF0D1D" w:rsidRDefault="00BF0D1D" w:rsidP="00C06767">
            <w:pPr>
              <w:pStyle w:val="Contefadodatabela"/>
              <w:jc w:val="center"/>
              <w:rPr>
                <w:rFonts w:ascii="Times New Roman" w:hAnsi="Times New Roman"/>
              </w:rPr>
            </w:pPr>
            <w:proofErr w:type="spellStart"/>
            <w:r w:rsidRPr="00BF0D1D">
              <w:rPr>
                <w:rFonts w:ascii="Times New Roman" w:hAnsi="Times New Roman"/>
              </w:rPr>
              <w:t>Un</w:t>
            </w:r>
            <w:r>
              <w:rPr>
                <w:rFonts w:ascii="Times New Roman" w:hAnsi="Times New Roman"/>
              </w:rPr>
              <w:t>d</w:t>
            </w:r>
            <w:proofErr w:type="spellEnd"/>
          </w:p>
        </w:tc>
        <w:tc>
          <w:tcPr>
            <w:tcW w:w="4572" w:type="dxa"/>
          </w:tcPr>
          <w:p w:rsidR="00BF0D1D" w:rsidRPr="00BF0D1D" w:rsidRDefault="00BF0D1D" w:rsidP="00EE3E92">
            <w:pPr>
              <w:pStyle w:val="Contefadodatabela"/>
              <w:tabs>
                <w:tab w:val="left" w:pos="1590"/>
              </w:tabs>
              <w:jc w:val="both"/>
              <w:rPr>
                <w:rFonts w:ascii="Times New Roman" w:hAnsi="Times New Roman"/>
              </w:rPr>
            </w:pPr>
            <w:r w:rsidRPr="00BF0D1D">
              <w:rPr>
                <w:rFonts w:ascii="Times New Roman" w:hAnsi="Times New Roman"/>
              </w:rPr>
              <w:t xml:space="preserve">Armário alto 1.86 </w:t>
            </w:r>
            <w:r w:rsidR="005371E4">
              <w:rPr>
                <w:rFonts w:ascii="Times New Roman" w:hAnsi="Times New Roman"/>
              </w:rPr>
              <w:t xml:space="preserve">m </w:t>
            </w:r>
            <w:r w:rsidRPr="00BF0D1D">
              <w:rPr>
                <w:rFonts w:ascii="Times New Roman" w:hAnsi="Times New Roman"/>
              </w:rPr>
              <w:t>altura</w:t>
            </w:r>
            <w:r w:rsidR="00C23F7B">
              <w:rPr>
                <w:rFonts w:ascii="Times New Roman" w:hAnsi="Times New Roman"/>
              </w:rPr>
              <w:t xml:space="preserve"> </w:t>
            </w:r>
            <w:r w:rsidRPr="00BF0D1D">
              <w:rPr>
                <w:rFonts w:ascii="Times New Roman" w:hAnsi="Times New Roman"/>
              </w:rPr>
              <w:t>x</w:t>
            </w:r>
            <w:r w:rsidR="00C23F7B">
              <w:rPr>
                <w:rFonts w:ascii="Times New Roman" w:hAnsi="Times New Roman"/>
              </w:rPr>
              <w:t xml:space="preserve"> </w:t>
            </w:r>
            <w:r w:rsidRPr="00BF0D1D">
              <w:rPr>
                <w:rFonts w:ascii="Times New Roman" w:hAnsi="Times New Roman"/>
              </w:rPr>
              <w:t>91 cm largura x</w:t>
            </w:r>
            <w:r w:rsidR="00C23F7B">
              <w:rPr>
                <w:rFonts w:ascii="Times New Roman" w:hAnsi="Times New Roman"/>
              </w:rPr>
              <w:t xml:space="preserve"> </w:t>
            </w:r>
            <w:r w:rsidRPr="00BF0D1D">
              <w:rPr>
                <w:rFonts w:ascii="Times New Roman" w:hAnsi="Times New Roman"/>
              </w:rPr>
              <w:t xml:space="preserve">42 cm profundidade 02 portas com chave e 6 prateleiras 100% </w:t>
            </w:r>
            <w:proofErr w:type="spellStart"/>
            <w:r w:rsidRPr="00BF0D1D">
              <w:rPr>
                <w:rFonts w:ascii="Times New Roman" w:hAnsi="Times New Roman"/>
              </w:rPr>
              <w:t>mdp</w:t>
            </w:r>
            <w:proofErr w:type="spellEnd"/>
            <w:r w:rsidRPr="00BF0D1D">
              <w:rPr>
                <w:rFonts w:ascii="Times New Roman" w:hAnsi="Times New Roman"/>
              </w:rPr>
              <w:t xml:space="preserve"> cor </w:t>
            </w:r>
            <w:proofErr w:type="spellStart"/>
            <w:r w:rsidRPr="00BF0D1D">
              <w:rPr>
                <w:rFonts w:ascii="Times New Roman" w:hAnsi="Times New Roman"/>
              </w:rPr>
              <w:t>legno</w:t>
            </w:r>
            <w:proofErr w:type="spellEnd"/>
            <w:r w:rsidR="00A50B4C">
              <w:rPr>
                <w:rFonts w:ascii="Times New Roman" w:hAnsi="Times New Roman"/>
              </w:rPr>
              <w:t>,</w:t>
            </w:r>
            <w:r w:rsidRPr="00BF0D1D">
              <w:rPr>
                <w:rFonts w:ascii="Times New Roman" w:hAnsi="Times New Roman"/>
              </w:rPr>
              <w:t xml:space="preserve"> imbuia,</w:t>
            </w:r>
            <w:r w:rsidR="00A50B4C">
              <w:rPr>
                <w:rFonts w:ascii="Times New Roman" w:hAnsi="Times New Roman"/>
              </w:rPr>
              <w:t xml:space="preserve"> </w:t>
            </w:r>
            <w:r w:rsidRPr="00BF0D1D">
              <w:rPr>
                <w:rFonts w:ascii="Times New Roman" w:hAnsi="Times New Roman"/>
              </w:rPr>
              <w:t>pés com a mesma tonalidade. Com peso</w:t>
            </w:r>
            <w:r w:rsidR="00EE3E92">
              <w:rPr>
                <w:rFonts w:ascii="Times New Roman" w:hAnsi="Times New Roman"/>
              </w:rPr>
              <w:t xml:space="preserve"> aproximado</w:t>
            </w:r>
            <w:r w:rsidRPr="00BF0D1D">
              <w:rPr>
                <w:rFonts w:ascii="Times New Roman" w:hAnsi="Times New Roman"/>
              </w:rPr>
              <w:t>:</w:t>
            </w:r>
            <w:r w:rsidR="00EE3E92">
              <w:rPr>
                <w:rFonts w:ascii="Times New Roman" w:hAnsi="Times New Roman"/>
              </w:rPr>
              <w:t xml:space="preserve"> </w:t>
            </w:r>
            <w:r w:rsidRPr="00BF0D1D">
              <w:rPr>
                <w:rFonts w:ascii="Times New Roman" w:hAnsi="Times New Roman"/>
              </w:rPr>
              <w:t>31,58 kg</w:t>
            </w:r>
            <w:r w:rsidR="00A50B4C">
              <w:rPr>
                <w:rFonts w:ascii="Times New Roman" w:hAnsi="Times New Roman"/>
              </w:rPr>
              <w:t>.</w:t>
            </w:r>
          </w:p>
        </w:tc>
        <w:tc>
          <w:tcPr>
            <w:tcW w:w="930" w:type="dxa"/>
            <w:vAlign w:val="center"/>
          </w:tcPr>
          <w:p w:rsidR="00BF0D1D" w:rsidRPr="00BF0D1D" w:rsidRDefault="00BF0D1D" w:rsidP="00BF0D1D">
            <w:pPr>
              <w:pStyle w:val="Contefadodatabela"/>
              <w:ind w:right="57"/>
              <w:jc w:val="center"/>
              <w:rPr>
                <w:rFonts w:ascii="Times New Roman" w:hAnsi="Times New Roman"/>
              </w:rPr>
            </w:pPr>
            <w:r>
              <w:rPr>
                <w:rFonts w:ascii="Times New Roman" w:hAnsi="Times New Roman"/>
              </w:rPr>
              <w:t>7</w:t>
            </w:r>
          </w:p>
        </w:tc>
        <w:tc>
          <w:tcPr>
            <w:tcW w:w="1440" w:type="dxa"/>
            <w:vAlign w:val="center"/>
          </w:tcPr>
          <w:p w:rsidR="00BF0D1D" w:rsidRPr="00BF0D1D" w:rsidRDefault="00BF0D1D" w:rsidP="00BF0D1D">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275,76</w:t>
            </w:r>
          </w:p>
        </w:tc>
        <w:tc>
          <w:tcPr>
            <w:tcW w:w="1484" w:type="dxa"/>
            <w:vAlign w:val="center"/>
          </w:tcPr>
          <w:p w:rsidR="00BF0D1D" w:rsidRPr="00BF0D1D" w:rsidRDefault="00BF0D1D" w:rsidP="00BF0D1D">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1.930,32</w:t>
            </w:r>
          </w:p>
        </w:tc>
      </w:tr>
      <w:tr w:rsidR="009A6712" w:rsidRPr="00F90C19" w:rsidTr="00C06767">
        <w:trPr>
          <w:trHeight w:val="340"/>
        </w:trPr>
        <w:tc>
          <w:tcPr>
            <w:tcW w:w="696" w:type="dxa"/>
            <w:vAlign w:val="center"/>
          </w:tcPr>
          <w:p w:rsidR="009A6712" w:rsidRPr="00F90C19" w:rsidRDefault="00027C69" w:rsidP="00BF0D1D">
            <w:pPr>
              <w:pStyle w:val="Contedodatabela"/>
              <w:jc w:val="center"/>
              <w:rPr>
                <w:rFonts w:ascii="Times New Roman" w:hAnsi="Times New Roman" w:cs="Times New Roman"/>
                <w:b/>
              </w:rPr>
            </w:pPr>
            <w:r>
              <w:rPr>
                <w:rFonts w:ascii="Times New Roman" w:hAnsi="Times New Roman" w:cs="Times New Roman"/>
                <w:b/>
              </w:rPr>
              <w:t>2</w:t>
            </w:r>
          </w:p>
        </w:tc>
        <w:tc>
          <w:tcPr>
            <w:tcW w:w="783" w:type="dxa"/>
            <w:vAlign w:val="center"/>
          </w:tcPr>
          <w:p w:rsidR="009A6712" w:rsidRPr="00BF0D1D" w:rsidRDefault="009A6712" w:rsidP="00C06767">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9A6712" w:rsidRPr="009A6712" w:rsidRDefault="009A6712" w:rsidP="00A50B4C">
            <w:pPr>
              <w:pStyle w:val="Contefadodatabela"/>
              <w:tabs>
                <w:tab w:val="left" w:pos="1590"/>
              </w:tabs>
              <w:jc w:val="both"/>
              <w:rPr>
                <w:rFonts w:ascii="Times New Roman" w:hAnsi="Times New Roman"/>
              </w:rPr>
            </w:pPr>
            <w:r w:rsidRPr="009A6712">
              <w:rPr>
                <w:rFonts w:ascii="Times New Roman" w:hAnsi="Times New Roman"/>
              </w:rPr>
              <w:t>Botijão de gás de 13 kg, somente o casco.</w:t>
            </w:r>
          </w:p>
        </w:tc>
        <w:tc>
          <w:tcPr>
            <w:tcW w:w="930" w:type="dxa"/>
            <w:vAlign w:val="center"/>
          </w:tcPr>
          <w:p w:rsidR="009A6712" w:rsidRDefault="009A6712" w:rsidP="00BF0D1D">
            <w:pPr>
              <w:pStyle w:val="Contefadodatabela"/>
              <w:ind w:right="57"/>
              <w:jc w:val="center"/>
              <w:rPr>
                <w:rFonts w:ascii="Times New Roman" w:hAnsi="Times New Roman"/>
              </w:rPr>
            </w:pPr>
            <w:r>
              <w:rPr>
                <w:rFonts w:ascii="Times New Roman" w:hAnsi="Times New Roman"/>
              </w:rPr>
              <w:t>3</w:t>
            </w:r>
          </w:p>
        </w:tc>
        <w:tc>
          <w:tcPr>
            <w:tcW w:w="1440" w:type="dxa"/>
            <w:vAlign w:val="center"/>
          </w:tcPr>
          <w:p w:rsidR="009A6712" w:rsidRDefault="009A6712" w:rsidP="00BF0D1D">
            <w:pPr>
              <w:pStyle w:val="Contefadodatabela"/>
              <w:jc w:val="center"/>
              <w:rPr>
                <w:rFonts w:ascii="Times New Roman" w:hAnsi="Times New Roman"/>
              </w:rPr>
            </w:pPr>
            <w:r>
              <w:rPr>
                <w:rFonts w:ascii="Times New Roman" w:hAnsi="Times New Roman"/>
              </w:rPr>
              <w:t>R$ 232,36</w:t>
            </w:r>
          </w:p>
        </w:tc>
        <w:tc>
          <w:tcPr>
            <w:tcW w:w="1484" w:type="dxa"/>
            <w:vAlign w:val="center"/>
          </w:tcPr>
          <w:p w:rsidR="009A6712" w:rsidRDefault="009A6712" w:rsidP="00BF0D1D">
            <w:pPr>
              <w:pStyle w:val="Contefadodatabela"/>
              <w:jc w:val="center"/>
              <w:rPr>
                <w:rFonts w:ascii="Times New Roman" w:hAnsi="Times New Roman"/>
              </w:rPr>
            </w:pPr>
            <w:r>
              <w:rPr>
                <w:rFonts w:ascii="Times New Roman" w:hAnsi="Times New Roman"/>
              </w:rPr>
              <w:t>R$ 697,08</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3</w:t>
            </w:r>
          </w:p>
        </w:tc>
        <w:tc>
          <w:tcPr>
            <w:tcW w:w="783" w:type="dxa"/>
            <w:vAlign w:val="center"/>
          </w:tcPr>
          <w:p w:rsidR="0009382B" w:rsidRDefault="0009382B" w:rsidP="0009382B">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09382B" w:rsidRPr="009A6712" w:rsidRDefault="0009382B" w:rsidP="0009382B">
            <w:pPr>
              <w:pStyle w:val="Contefadodatabela"/>
              <w:tabs>
                <w:tab w:val="left" w:pos="1590"/>
              </w:tabs>
              <w:jc w:val="both"/>
              <w:rPr>
                <w:rFonts w:ascii="Times New Roman" w:hAnsi="Times New Roman"/>
              </w:rPr>
            </w:pPr>
            <w:r w:rsidRPr="001109FD">
              <w:t xml:space="preserve">Cadeira giratória </w:t>
            </w:r>
            <w:r>
              <w:t xml:space="preserve">ergonômica </w:t>
            </w:r>
            <w:r w:rsidRPr="001109FD">
              <w:t xml:space="preserve">com mecanismo </w:t>
            </w:r>
            <w:proofErr w:type="spellStart"/>
            <w:r w:rsidRPr="001109FD">
              <w:t>Syncron</w:t>
            </w:r>
            <w:proofErr w:type="spellEnd"/>
            <w:r w:rsidRPr="001109FD">
              <w:t xml:space="preserve"> de 4 estágios com regulagem de tensão por manípulo frontal; Revestimento em couro ecológico na cor preto; Braços reguláveis em 3D (reguláveis em altura, avanço e ângulo do apoio PU); Assento em espuma injetada</w:t>
            </w:r>
            <w:r>
              <w:t xml:space="preserve"> com 60cm de espessura</w:t>
            </w:r>
            <w:r w:rsidRPr="001109FD">
              <w:t>, regulagem de profundidade e altura a gás; Espaldar alto com curvatura anatômica para melhor suporte da coluna vertebral</w:t>
            </w:r>
            <w:r>
              <w:t xml:space="preserve"> - </w:t>
            </w:r>
            <w:r w:rsidRPr="003E25CC">
              <w:t>suporte adequado para a região lombar por longos períodos</w:t>
            </w:r>
            <w:r w:rsidRPr="001109FD">
              <w:t>; Base em aço com capa; Com</w:t>
            </w:r>
            <w:r>
              <w:t xml:space="preserve"> </w:t>
            </w:r>
            <w:r w:rsidRPr="001109FD">
              <w:t>5 rodízios de 50mm em PU; Atendimento À ergonomia conforme NR17.</w:t>
            </w:r>
          </w:p>
        </w:tc>
        <w:tc>
          <w:tcPr>
            <w:tcW w:w="930" w:type="dxa"/>
            <w:vAlign w:val="center"/>
          </w:tcPr>
          <w:p w:rsidR="0009382B" w:rsidRDefault="0009382B" w:rsidP="0009382B">
            <w:pPr>
              <w:pStyle w:val="Contefadodatabela"/>
              <w:ind w:right="57"/>
              <w:jc w:val="center"/>
              <w:rPr>
                <w:rFonts w:ascii="Times New Roman" w:hAnsi="Times New Roman"/>
              </w:rPr>
            </w:pPr>
            <w:r>
              <w:rPr>
                <w:rFonts w:ascii="Times New Roman" w:hAnsi="Times New Roman"/>
              </w:rPr>
              <w:t>3</w:t>
            </w:r>
          </w:p>
        </w:tc>
        <w:tc>
          <w:tcPr>
            <w:tcW w:w="1440" w:type="dxa"/>
            <w:vAlign w:val="center"/>
          </w:tcPr>
          <w:p w:rsidR="0009382B" w:rsidRDefault="0009382B" w:rsidP="0009382B">
            <w:pPr>
              <w:pStyle w:val="Contefadodatabela"/>
              <w:jc w:val="center"/>
              <w:rPr>
                <w:rFonts w:ascii="Times New Roman" w:hAnsi="Times New Roman"/>
              </w:rPr>
            </w:pPr>
            <w:r>
              <w:rPr>
                <w:rFonts w:ascii="Times New Roman" w:hAnsi="Times New Roman"/>
              </w:rPr>
              <w:t>R$ 1.350,00</w:t>
            </w:r>
          </w:p>
        </w:tc>
        <w:tc>
          <w:tcPr>
            <w:tcW w:w="1484" w:type="dxa"/>
            <w:vAlign w:val="center"/>
          </w:tcPr>
          <w:p w:rsidR="0009382B" w:rsidRDefault="0009382B" w:rsidP="0009382B">
            <w:pPr>
              <w:pStyle w:val="Contefadodatabela"/>
              <w:jc w:val="center"/>
              <w:rPr>
                <w:rFonts w:ascii="Times New Roman" w:hAnsi="Times New Roman"/>
              </w:rPr>
            </w:pPr>
            <w:r>
              <w:rPr>
                <w:rFonts w:ascii="Times New Roman" w:hAnsi="Times New Roman"/>
              </w:rPr>
              <w:t>R$ 4.050,00</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4</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09382B" w:rsidRPr="004E62B8" w:rsidRDefault="0009382B" w:rsidP="0009382B">
            <w:pPr>
              <w:pStyle w:val="Contefadodatabela"/>
              <w:tabs>
                <w:tab w:val="left" w:pos="1590"/>
              </w:tabs>
              <w:jc w:val="both"/>
              <w:rPr>
                <w:rFonts w:ascii="Times New Roman" w:hAnsi="Times New Roman"/>
              </w:rPr>
            </w:pPr>
            <w:r w:rsidRPr="004E62B8">
              <w:rPr>
                <w:rFonts w:ascii="Times New Roman" w:hAnsi="Times New Roman"/>
              </w:rPr>
              <w:t>Cafeteira elétrica para no mínimo 12 xícaras, 220 volts.</w:t>
            </w:r>
          </w:p>
        </w:tc>
        <w:tc>
          <w:tcPr>
            <w:tcW w:w="930" w:type="dxa"/>
            <w:vAlign w:val="center"/>
          </w:tcPr>
          <w:p w:rsidR="0009382B" w:rsidRDefault="0009382B" w:rsidP="0009382B">
            <w:pPr>
              <w:pStyle w:val="Contefadodatabela"/>
              <w:ind w:right="57"/>
              <w:jc w:val="center"/>
              <w:rPr>
                <w:rFonts w:ascii="Times New Roman" w:hAnsi="Times New Roman"/>
              </w:rPr>
            </w:pPr>
            <w:r>
              <w:rPr>
                <w:rFonts w:ascii="Times New Roman" w:hAnsi="Times New Roman"/>
              </w:rPr>
              <w:t>10</w:t>
            </w:r>
          </w:p>
        </w:tc>
        <w:tc>
          <w:tcPr>
            <w:tcW w:w="1440" w:type="dxa"/>
            <w:vAlign w:val="center"/>
          </w:tcPr>
          <w:p w:rsidR="0009382B" w:rsidRDefault="0009382B" w:rsidP="0009382B">
            <w:pPr>
              <w:pStyle w:val="Contefadodatabela"/>
              <w:jc w:val="center"/>
              <w:rPr>
                <w:rFonts w:ascii="Times New Roman" w:hAnsi="Times New Roman"/>
              </w:rPr>
            </w:pPr>
            <w:r>
              <w:rPr>
                <w:rFonts w:ascii="Times New Roman" w:hAnsi="Times New Roman"/>
              </w:rPr>
              <w:t>R$ 179,90</w:t>
            </w:r>
          </w:p>
        </w:tc>
        <w:tc>
          <w:tcPr>
            <w:tcW w:w="1484" w:type="dxa"/>
            <w:vAlign w:val="center"/>
          </w:tcPr>
          <w:p w:rsidR="0009382B" w:rsidRDefault="0009382B" w:rsidP="0009382B">
            <w:pPr>
              <w:pStyle w:val="Contefadodatabela"/>
              <w:jc w:val="center"/>
              <w:rPr>
                <w:rFonts w:ascii="Times New Roman" w:hAnsi="Times New Roman"/>
              </w:rPr>
            </w:pPr>
            <w:r>
              <w:rPr>
                <w:rFonts w:ascii="Times New Roman" w:hAnsi="Times New Roman"/>
              </w:rPr>
              <w:t>R$ 1.799,00</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5</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09382B" w:rsidRPr="001C50A0" w:rsidRDefault="0009382B" w:rsidP="005371E4">
            <w:pPr>
              <w:pStyle w:val="Contefadodatabela"/>
              <w:tabs>
                <w:tab w:val="left" w:pos="1590"/>
              </w:tabs>
              <w:jc w:val="both"/>
              <w:rPr>
                <w:rFonts w:ascii="Times New Roman" w:hAnsi="Times New Roman"/>
              </w:rPr>
            </w:pPr>
            <w:r w:rsidRPr="001C50A0">
              <w:rPr>
                <w:rFonts w:ascii="Times New Roman" w:hAnsi="Times New Roman"/>
              </w:rPr>
              <w:t>Câmera instantânea analógica</w:t>
            </w:r>
            <w:r>
              <w:rPr>
                <w:rFonts w:ascii="Times New Roman" w:hAnsi="Times New Roman"/>
              </w:rPr>
              <w:t xml:space="preserve"> </w:t>
            </w:r>
            <w:r w:rsidR="005371E4">
              <w:rPr>
                <w:rFonts w:ascii="Times New Roman" w:hAnsi="Times New Roman"/>
              </w:rPr>
              <w:t>– (</w:t>
            </w:r>
            <w:r w:rsidR="005371E4" w:rsidRPr="005371E4">
              <w:rPr>
                <w:rFonts w:ascii="Times New Roman" w:hAnsi="Times New Roman"/>
                <w:i/>
              </w:rPr>
              <w:t>Modelo de referência Polaroid</w:t>
            </w:r>
            <w:r w:rsidR="005371E4">
              <w:rPr>
                <w:rFonts w:ascii="Times New Roman" w:hAnsi="Times New Roman"/>
              </w:rPr>
              <w:t xml:space="preserve">) </w:t>
            </w:r>
            <w:r w:rsidRPr="001C50A0">
              <w:rPr>
                <w:rFonts w:ascii="Times New Roman" w:hAnsi="Times New Roman"/>
              </w:rPr>
              <w:t>Com as seguintes especificações mínimas:  flash embutido, temporizador, formato de filme instantâneo compatível com filmes i-</w:t>
            </w:r>
            <w:proofErr w:type="spellStart"/>
            <w:r w:rsidRPr="001C50A0">
              <w:rPr>
                <w:rFonts w:ascii="Times New Roman" w:hAnsi="Times New Roman"/>
              </w:rPr>
              <w:t>type</w:t>
            </w:r>
            <w:proofErr w:type="spellEnd"/>
            <w:r w:rsidRPr="001C50A0">
              <w:rPr>
                <w:rFonts w:ascii="Times New Roman" w:hAnsi="Times New Roman"/>
              </w:rPr>
              <w:t xml:space="preserve"> e 600, foco automático de lente dupla, com sistema de lente óptica hiperfocal de comutação automática de zona dupla e câmera analógica con</w:t>
            </w:r>
            <w:r w:rsidR="0057039E">
              <w:rPr>
                <w:rFonts w:ascii="Times New Roman" w:hAnsi="Times New Roman"/>
              </w:rPr>
              <w:t>e</w:t>
            </w:r>
            <w:r w:rsidRPr="001C50A0">
              <w:rPr>
                <w:rFonts w:ascii="Times New Roman" w:hAnsi="Times New Roman"/>
              </w:rPr>
              <w:t xml:space="preserve">ctada, conexão </w:t>
            </w:r>
            <w:proofErr w:type="spellStart"/>
            <w:r w:rsidRPr="001C50A0">
              <w:rPr>
                <w:rFonts w:ascii="Times New Roman" w:hAnsi="Times New Roman"/>
              </w:rPr>
              <w:t>bluetooth</w:t>
            </w:r>
            <w:proofErr w:type="spellEnd"/>
            <w:r w:rsidRPr="001C50A0">
              <w:rPr>
                <w:rFonts w:ascii="Times New Roman" w:hAnsi="Times New Roman"/>
              </w:rPr>
              <w:t xml:space="preserve">, aplicativo disponível para </w:t>
            </w:r>
            <w:proofErr w:type="spellStart"/>
            <w:r w:rsidRPr="001C50A0">
              <w:rPr>
                <w:rFonts w:ascii="Times New Roman" w:hAnsi="Times New Roman"/>
              </w:rPr>
              <w:t>ios</w:t>
            </w:r>
            <w:proofErr w:type="spellEnd"/>
            <w:r w:rsidRPr="001C50A0">
              <w:rPr>
                <w:rFonts w:ascii="Times New Roman" w:hAnsi="Times New Roman"/>
              </w:rPr>
              <w:t xml:space="preserve"> e </w:t>
            </w:r>
            <w:proofErr w:type="spellStart"/>
            <w:r w:rsidRPr="001C50A0">
              <w:rPr>
                <w:rFonts w:ascii="Times New Roman" w:hAnsi="Times New Roman"/>
              </w:rPr>
              <w:t>android</w:t>
            </w:r>
            <w:proofErr w:type="spellEnd"/>
            <w:r w:rsidRPr="001C50A0">
              <w:rPr>
                <w:rFonts w:ascii="Times New Roman" w:hAnsi="Times New Roman"/>
              </w:rPr>
              <w:t xml:space="preserve">, pronto para montagem em tripé, bateria recarregável alimentada por </w:t>
            </w:r>
            <w:proofErr w:type="spellStart"/>
            <w:r w:rsidRPr="001C50A0">
              <w:rPr>
                <w:rFonts w:ascii="Times New Roman" w:hAnsi="Times New Roman"/>
              </w:rPr>
              <w:t>usb</w:t>
            </w:r>
            <w:proofErr w:type="spellEnd"/>
            <w:r w:rsidRPr="001C50A0">
              <w:rPr>
                <w:rFonts w:ascii="Times New Roman" w:hAnsi="Times New Roman"/>
              </w:rPr>
              <w:t xml:space="preserve">-c, sistema de lente dupla com foco automático, flash preciso, aplicativo conectado por </w:t>
            </w:r>
            <w:proofErr w:type="spellStart"/>
            <w:r w:rsidRPr="001C50A0">
              <w:rPr>
                <w:rFonts w:ascii="Times New Roman" w:hAnsi="Times New Roman"/>
              </w:rPr>
              <w:t>bluetooth</w:t>
            </w:r>
            <w:proofErr w:type="spellEnd"/>
            <w:r w:rsidRPr="001C50A0">
              <w:rPr>
                <w:rFonts w:ascii="Times New Roman" w:hAnsi="Times New Roman"/>
              </w:rPr>
              <w:t xml:space="preserve"> e kit bônus de filtro de 5 lentes. </w:t>
            </w:r>
          </w:p>
        </w:tc>
        <w:tc>
          <w:tcPr>
            <w:tcW w:w="930" w:type="dxa"/>
            <w:vAlign w:val="center"/>
          </w:tcPr>
          <w:p w:rsidR="0009382B" w:rsidRDefault="0009382B" w:rsidP="0009382B">
            <w:pPr>
              <w:pStyle w:val="Contefadodatabela"/>
              <w:ind w:right="57"/>
              <w:jc w:val="center"/>
              <w:rPr>
                <w:rFonts w:ascii="Times New Roman" w:hAnsi="Times New Roman"/>
              </w:rPr>
            </w:pPr>
            <w:r>
              <w:rPr>
                <w:rFonts w:ascii="Times New Roman" w:hAnsi="Times New Roman"/>
              </w:rPr>
              <w:t>3</w:t>
            </w:r>
          </w:p>
        </w:tc>
        <w:tc>
          <w:tcPr>
            <w:tcW w:w="1440" w:type="dxa"/>
            <w:vAlign w:val="center"/>
          </w:tcPr>
          <w:p w:rsidR="0009382B" w:rsidRDefault="0009382B" w:rsidP="0009382B">
            <w:pPr>
              <w:pStyle w:val="Contefadodatabela"/>
              <w:jc w:val="center"/>
              <w:rPr>
                <w:rFonts w:ascii="Times New Roman" w:hAnsi="Times New Roman"/>
              </w:rPr>
            </w:pPr>
            <w:r>
              <w:rPr>
                <w:rFonts w:ascii="Times New Roman" w:hAnsi="Times New Roman"/>
              </w:rPr>
              <w:t>R$ 1.559,26</w:t>
            </w:r>
          </w:p>
        </w:tc>
        <w:tc>
          <w:tcPr>
            <w:tcW w:w="1484" w:type="dxa"/>
            <w:vAlign w:val="center"/>
          </w:tcPr>
          <w:p w:rsidR="0009382B" w:rsidRDefault="0009382B" w:rsidP="0009382B">
            <w:pPr>
              <w:pStyle w:val="Contefadodatabela"/>
              <w:jc w:val="center"/>
              <w:rPr>
                <w:rFonts w:ascii="Times New Roman" w:hAnsi="Times New Roman"/>
              </w:rPr>
            </w:pPr>
            <w:r>
              <w:rPr>
                <w:rFonts w:ascii="Times New Roman" w:hAnsi="Times New Roman"/>
              </w:rPr>
              <w:t>R$ 4.677,78</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6</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09382B" w:rsidRPr="00BF0D1D" w:rsidRDefault="0009382B" w:rsidP="0009382B">
            <w:pPr>
              <w:pStyle w:val="Contefadodatabela"/>
              <w:tabs>
                <w:tab w:val="left" w:pos="1590"/>
              </w:tabs>
              <w:jc w:val="both"/>
              <w:rPr>
                <w:rFonts w:ascii="Times New Roman" w:hAnsi="Times New Roman"/>
              </w:rPr>
            </w:pPr>
            <w:r w:rsidRPr="00BF0D1D">
              <w:rPr>
                <w:rFonts w:ascii="Times New Roman" w:hAnsi="Times New Roman"/>
              </w:rPr>
              <w:t>Chaleira elétrica</w:t>
            </w:r>
            <w:r>
              <w:rPr>
                <w:rFonts w:ascii="Times New Roman" w:hAnsi="Times New Roman"/>
              </w:rPr>
              <w:t xml:space="preserve"> capacidade mínima 1,8 litros.</w:t>
            </w:r>
          </w:p>
        </w:tc>
        <w:tc>
          <w:tcPr>
            <w:tcW w:w="930" w:type="dxa"/>
            <w:vAlign w:val="center"/>
          </w:tcPr>
          <w:p w:rsidR="0009382B" w:rsidRPr="00BF0D1D" w:rsidRDefault="0009382B" w:rsidP="0009382B">
            <w:pPr>
              <w:pStyle w:val="Contefadodatabela"/>
              <w:ind w:right="57"/>
              <w:jc w:val="center"/>
              <w:rPr>
                <w:rFonts w:ascii="Times New Roman" w:hAnsi="Times New Roman"/>
              </w:rPr>
            </w:pPr>
            <w:r>
              <w:rPr>
                <w:rFonts w:ascii="Times New Roman" w:hAnsi="Times New Roman"/>
              </w:rPr>
              <w:t>5</w:t>
            </w:r>
          </w:p>
        </w:tc>
        <w:tc>
          <w:tcPr>
            <w:tcW w:w="1440"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79,00</w:t>
            </w:r>
          </w:p>
        </w:tc>
        <w:tc>
          <w:tcPr>
            <w:tcW w:w="1484"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R$ 395</w:t>
            </w:r>
            <w:r w:rsidRPr="00BF0D1D">
              <w:rPr>
                <w:rFonts w:ascii="Times New Roman" w:hAnsi="Times New Roman"/>
              </w:rPr>
              <w:t>,00</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lastRenderedPageBreak/>
              <w:t>7</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Pr>
                <w:rFonts w:ascii="Times New Roman" w:hAnsi="Times New Roman"/>
              </w:rPr>
              <w:t>Und</w:t>
            </w:r>
            <w:proofErr w:type="spellEnd"/>
          </w:p>
        </w:tc>
        <w:tc>
          <w:tcPr>
            <w:tcW w:w="4572" w:type="dxa"/>
          </w:tcPr>
          <w:p w:rsidR="0009382B" w:rsidRPr="00A50B4C" w:rsidRDefault="0009382B" w:rsidP="0009382B">
            <w:pPr>
              <w:pStyle w:val="Contefadodatabela"/>
              <w:tabs>
                <w:tab w:val="left" w:pos="1590"/>
              </w:tabs>
              <w:jc w:val="both"/>
              <w:rPr>
                <w:rFonts w:ascii="Times New Roman" w:hAnsi="Times New Roman"/>
              </w:rPr>
            </w:pPr>
            <w:r w:rsidRPr="00BF0D1D">
              <w:rPr>
                <w:rFonts w:ascii="Times New Roman" w:hAnsi="Times New Roman"/>
              </w:rPr>
              <w:t>Fogão industrial 6 bocas com 3 queimadores duplos e 3 simples em chapa galvanizada</w:t>
            </w:r>
            <w:r>
              <w:rPr>
                <w:rFonts w:ascii="Times New Roman" w:hAnsi="Times New Roman"/>
              </w:rPr>
              <w:t xml:space="preserve"> - </w:t>
            </w:r>
            <w:r w:rsidRPr="00A50B4C">
              <w:rPr>
                <w:rFonts w:ascii="Times New Roman" w:hAnsi="Times New Roman"/>
              </w:rPr>
              <w:t xml:space="preserve">Grande </w:t>
            </w:r>
            <w:r>
              <w:rPr>
                <w:rFonts w:ascii="Times New Roman" w:hAnsi="Times New Roman"/>
              </w:rPr>
              <w:t>a</w:t>
            </w:r>
            <w:r w:rsidRPr="00A50B4C">
              <w:rPr>
                <w:rFonts w:ascii="Times New Roman" w:hAnsi="Times New Roman"/>
              </w:rPr>
              <w:t xml:space="preserve"> gás, estrutura firme, acabamento em pintura com tinta de primeira anticorrosiva. Grelhas e</w:t>
            </w:r>
            <w:r>
              <w:rPr>
                <w:rFonts w:ascii="Times New Roman" w:hAnsi="Times New Roman"/>
              </w:rPr>
              <w:t>m ferro fundido de alta resist</w:t>
            </w:r>
            <w:r w:rsidRPr="00A50B4C">
              <w:rPr>
                <w:rFonts w:ascii="Times New Roman" w:hAnsi="Times New Roman"/>
              </w:rPr>
              <w:t>ência medindo 400mm x 400mm. com ba</w:t>
            </w:r>
            <w:r>
              <w:rPr>
                <w:rFonts w:ascii="Times New Roman" w:hAnsi="Times New Roman"/>
              </w:rPr>
              <w:t>ndeja coletora de resíduos de fá</w:t>
            </w:r>
            <w:r w:rsidRPr="00A50B4C">
              <w:rPr>
                <w:rFonts w:ascii="Times New Roman" w:hAnsi="Times New Roman"/>
              </w:rPr>
              <w:t>cil remoção.com forno de ferro. deve possuir todas as peças  necessárias para instalação.</w:t>
            </w:r>
          </w:p>
        </w:tc>
        <w:tc>
          <w:tcPr>
            <w:tcW w:w="930" w:type="dxa"/>
            <w:vAlign w:val="center"/>
          </w:tcPr>
          <w:p w:rsidR="0009382B" w:rsidRPr="00BF0D1D" w:rsidRDefault="0009382B" w:rsidP="0009382B">
            <w:pPr>
              <w:pStyle w:val="Contefadodatabela"/>
              <w:ind w:right="57"/>
              <w:jc w:val="center"/>
              <w:rPr>
                <w:rFonts w:ascii="Times New Roman" w:hAnsi="Times New Roman"/>
              </w:rPr>
            </w:pPr>
            <w:r>
              <w:rPr>
                <w:rFonts w:ascii="Times New Roman" w:hAnsi="Times New Roman"/>
              </w:rPr>
              <w:t>2</w:t>
            </w:r>
          </w:p>
        </w:tc>
        <w:tc>
          <w:tcPr>
            <w:tcW w:w="1440"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2.598,17</w:t>
            </w:r>
          </w:p>
        </w:tc>
        <w:tc>
          <w:tcPr>
            <w:tcW w:w="1484"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5.196,34</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8</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sidRPr="00BF0D1D">
              <w:rPr>
                <w:rFonts w:ascii="Times New Roman" w:hAnsi="Times New Roman"/>
              </w:rPr>
              <w:t>Un</w:t>
            </w:r>
            <w:r>
              <w:rPr>
                <w:rFonts w:ascii="Times New Roman" w:hAnsi="Times New Roman"/>
              </w:rPr>
              <w:t>d</w:t>
            </w:r>
            <w:proofErr w:type="spellEnd"/>
          </w:p>
        </w:tc>
        <w:tc>
          <w:tcPr>
            <w:tcW w:w="4572" w:type="dxa"/>
          </w:tcPr>
          <w:p w:rsidR="0009382B" w:rsidRPr="00BF0D1D" w:rsidRDefault="0009382B" w:rsidP="0009382B">
            <w:pPr>
              <w:pStyle w:val="Contefadodatabela"/>
              <w:tabs>
                <w:tab w:val="left" w:pos="1590"/>
              </w:tabs>
              <w:jc w:val="both"/>
              <w:rPr>
                <w:rFonts w:ascii="Times New Roman" w:hAnsi="Times New Roman"/>
              </w:rPr>
            </w:pPr>
            <w:r w:rsidRPr="00BF0D1D">
              <w:rPr>
                <w:rFonts w:ascii="Times New Roman" w:hAnsi="Times New Roman"/>
              </w:rPr>
              <w:t>Micro-ondas de no mínimo 31</w:t>
            </w:r>
            <w:r>
              <w:rPr>
                <w:rFonts w:ascii="Times New Roman" w:hAnsi="Times New Roman"/>
              </w:rPr>
              <w:t xml:space="preserve"> </w:t>
            </w:r>
            <w:r w:rsidRPr="00BF0D1D">
              <w:rPr>
                <w:rFonts w:ascii="Times New Roman" w:hAnsi="Times New Roman"/>
              </w:rPr>
              <w:t>l</w:t>
            </w:r>
            <w:r>
              <w:rPr>
                <w:rFonts w:ascii="Times New Roman" w:hAnsi="Times New Roman"/>
              </w:rPr>
              <w:t>itros</w:t>
            </w:r>
            <w:r w:rsidRPr="00BF0D1D">
              <w:rPr>
                <w:rFonts w:ascii="Times New Roman" w:hAnsi="Times New Roman"/>
              </w:rPr>
              <w:t>, com menu meus favoritos, menu gourmet, menu light, porta com visor branco e transparente, tecla ligar +30s, controle numérico, chave de segura</w:t>
            </w:r>
            <w:r>
              <w:rPr>
                <w:rFonts w:ascii="Times New Roman" w:hAnsi="Times New Roman"/>
              </w:rPr>
              <w:t>.</w:t>
            </w:r>
          </w:p>
        </w:tc>
        <w:tc>
          <w:tcPr>
            <w:tcW w:w="930" w:type="dxa"/>
            <w:vAlign w:val="center"/>
          </w:tcPr>
          <w:p w:rsidR="0009382B" w:rsidRPr="00BF0D1D" w:rsidRDefault="0009382B" w:rsidP="0009382B">
            <w:pPr>
              <w:pStyle w:val="Contefadodatabela"/>
              <w:ind w:right="57"/>
              <w:jc w:val="center"/>
              <w:rPr>
                <w:rFonts w:ascii="Times New Roman" w:hAnsi="Times New Roman"/>
              </w:rPr>
            </w:pPr>
            <w:r>
              <w:rPr>
                <w:rFonts w:ascii="Times New Roman" w:hAnsi="Times New Roman"/>
              </w:rPr>
              <w:t>1</w:t>
            </w:r>
          </w:p>
        </w:tc>
        <w:tc>
          <w:tcPr>
            <w:tcW w:w="1440"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757,35</w:t>
            </w:r>
          </w:p>
        </w:tc>
        <w:tc>
          <w:tcPr>
            <w:tcW w:w="1484"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757,35</w:t>
            </w:r>
          </w:p>
        </w:tc>
      </w:tr>
      <w:tr w:rsidR="0009382B" w:rsidRPr="00F90C19" w:rsidTr="00C06767">
        <w:trPr>
          <w:trHeight w:val="340"/>
        </w:trPr>
        <w:tc>
          <w:tcPr>
            <w:tcW w:w="696" w:type="dxa"/>
            <w:vAlign w:val="center"/>
          </w:tcPr>
          <w:p w:rsidR="0009382B" w:rsidRPr="00F90C19" w:rsidRDefault="0009382B" w:rsidP="0009382B">
            <w:pPr>
              <w:pStyle w:val="Contedodatabela"/>
              <w:jc w:val="center"/>
              <w:rPr>
                <w:rFonts w:ascii="Times New Roman" w:hAnsi="Times New Roman" w:cs="Times New Roman"/>
                <w:b/>
              </w:rPr>
            </w:pPr>
            <w:r>
              <w:rPr>
                <w:rFonts w:ascii="Times New Roman" w:hAnsi="Times New Roman" w:cs="Times New Roman"/>
                <w:b/>
              </w:rPr>
              <w:t>9</w:t>
            </w:r>
          </w:p>
        </w:tc>
        <w:tc>
          <w:tcPr>
            <w:tcW w:w="783" w:type="dxa"/>
            <w:vAlign w:val="center"/>
          </w:tcPr>
          <w:p w:rsidR="0009382B" w:rsidRPr="00BF0D1D" w:rsidRDefault="0009382B" w:rsidP="0009382B">
            <w:pPr>
              <w:pStyle w:val="Contefadodatabela"/>
              <w:jc w:val="center"/>
              <w:rPr>
                <w:rFonts w:ascii="Times New Roman" w:hAnsi="Times New Roman"/>
              </w:rPr>
            </w:pPr>
            <w:proofErr w:type="spellStart"/>
            <w:r w:rsidRPr="00BF0D1D">
              <w:rPr>
                <w:rFonts w:ascii="Times New Roman" w:hAnsi="Times New Roman"/>
              </w:rPr>
              <w:t>Un</w:t>
            </w:r>
            <w:r>
              <w:rPr>
                <w:rFonts w:ascii="Times New Roman" w:hAnsi="Times New Roman"/>
              </w:rPr>
              <w:t>d</w:t>
            </w:r>
            <w:proofErr w:type="spellEnd"/>
          </w:p>
        </w:tc>
        <w:tc>
          <w:tcPr>
            <w:tcW w:w="4572" w:type="dxa"/>
          </w:tcPr>
          <w:p w:rsidR="0009382B" w:rsidRPr="00BF0D1D" w:rsidRDefault="0009382B" w:rsidP="0009382B">
            <w:pPr>
              <w:pStyle w:val="Contefadodatabela"/>
              <w:tabs>
                <w:tab w:val="left" w:pos="1590"/>
              </w:tabs>
              <w:jc w:val="both"/>
              <w:rPr>
                <w:rFonts w:ascii="Times New Roman" w:hAnsi="Times New Roman"/>
              </w:rPr>
            </w:pPr>
            <w:r w:rsidRPr="00BF0D1D">
              <w:rPr>
                <w:rFonts w:ascii="Times New Roman" w:hAnsi="Times New Roman"/>
              </w:rPr>
              <w:t xml:space="preserve">Frigobar com no mínimo 93 litros, branco, 220 v, compartimento extra frio, termostato ajustável,  selo </w:t>
            </w:r>
            <w:proofErr w:type="spellStart"/>
            <w:r w:rsidRPr="00BF0D1D">
              <w:rPr>
                <w:rFonts w:ascii="Times New Roman" w:hAnsi="Times New Roman"/>
              </w:rPr>
              <w:t>procel</w:t>
            </w:r>
            <w:proofErr w:type="spellEnd"/>
            <w:r w:rsidRPr="00BF0D1D">
              <w:rPr>
                <w:rFonts w:ascii="Times New Roman" w:hAnsi="Times New Roman"/>
              </w:rPr>
              <w:t xml:space="preserve"> e classificação a no </w:t>
            </w:r>
            <w:proofErr w:type="spellStart"/>
            <w:r w:rsidRPr="00BF0D1D">
              <w:rPr>
                <w:rFonts w:ascii="Times New Roman" w:hAnsi="Times New Roman"/>
              </w:rPr>
              <w:t>pbe</w:t>
            </w:r>
            <w:proofErr w:type="spellEnd"/>
            <w:r w:rsidRPr="00BF0D1D">
              <w:rPr>
                <w:rFonts w:ascii="Times New Roman" w:hAnsi="Times New Roman"/>
              </w:rPr>
              <w:t>.</w:t>
            </w:r>
          </w:p>
        </w:tc>
        <w:tc>
          <w:tcPr>
            <w:tcW w:w="930" w:type="dxa"/>
            <w:vAlign w:val="center"/>
          </w:tcPr>
          <w:p w:rsidR="0009382B" w:rsidRPr="00BF0D1D" w:rsidRDefault="0009382B" w:rsidP="0009382B">
            <w:pPr>
              <w:pStyle w:val="Contefadodatabela"/>
              <w:ind w:right="57"/>
              <w:jc w:val="center"/>
              <w:rPr>
                <w:rFonts w:ascii="Times New Roman" w:hAnsi="Times New Roman"/>
              </w:rPr>
            </w:pPr>
            <w:r>
              <w:rPr>
                <w:rFonts w:ascii="Times New Roman" w:hAnsi="Times New Roman"/>
              </w:rPr>
              <w:t>2</w:t>
            </w:r>
          </w:p>
        </w:tc>
        <w:tc>
          <w:tcPr>
            <w:tcW w:w="1440"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1.250,00</w:t>
            </w:r>
          </w:p>
        </w:tc>
        <w:tc>
          <w:tcPr>
            <w:tcW w:w="1484" w:type="dxa"/>
            <w:vAlign w:val="center"/>
          </w:tcPr>
          <w:p w:rsidR="0009382B" w:rsidRPr="00BF0D1D" w:rsidRDefault="0009382B" w:rsidP="0009382B">
            <w:pPr>
              <w:pStyle w:val="Contefadodatabela"/>
              <w:jc w:val="center"/>
              <w:rPr>
                <w:rFonts w:ascii="Times New Roman" w:hAnsi="Times New Roman"/>
              </w:rPr>
            </w:pPr>
            <w:r>
              <w:rPr>
                <w:rFonts w:ascii="Times New Roman" w:hAnsi="Times New Roman"/>
              </w:rPr>
              <w:t xml:space="preserve">R$ </w:t>
            </w:r>
            <w:r w:rsidRPr="00BF0D1D">
              <w:rPr>
                <w:rFonts w:ascii="Times New Roman" w:hAnsi="Times New Roman"/>
              </w:rPr>
              <w:t>2.500,00</w:t>
            </w:r>
          </w:p>
        </w:tc>
      </w:tr>
      <w:tr w:rsidR="00BF0D1D" w:rsidRPr="00F90C19" w:rsidTr="00C06767">
        <w:trPr>
          <w:trHeight w:val="340"/>
        </w:trPr>
        <w:tc>
          <w:tcPr>
            <w:tcW w:w="696" w:type="dxa"/>
            <w:vAlign w:val="center"/>
          </w:tcPr>
          <w:p w:rsidR="00BF0D1D" w:rsidRPr="00F90C19" w:rsidRDefault="0009382B" w:rsidP="00BF0D1D">
            <w:pPr>
              <w:pStyle w:val="Contedodatabela"/>
              <w:jc w:val="center"/>
              <w:rPr>
                <w:rFonts w:ascii="Times New Roman" w:hAnsi="Times New Roman" w:cs="Times New Roman"/>
                <w:b/>
              </w:rPr>
            </w:pPr>
            <w:r>
              <w:rPr>
                <w:rFonts w:ascii="Times New Roman" w:hAnsi="Times New Roman" w:cs="Times New Roman"/>
                <w:b/>
              </w:rPr>
              <w:t>10</w:t>
            </w:r>
          </w:p>
        </w:tc>
        <w:tc>
          <w:tcPr>
            <w:tcW w:w="783" w:type="dxa"/>
            <w:vAlign w:val="center"/>
          </w:tcPr>
          <w:p w:rsidR="00BF0D1D" w:rsidRPr="00BF0D1D" w:rsidRDefault="00BF0D1D" w:rsidP="00C06767">
            <w:pPr>
              <w:pStyle w:val="Contefadodatabela"/>
              <w:jc w:val="center"/>
              <w:rPr>
                <w:rFonts w:ascii="Times New Roman" w:hAnsi="Times New Roman"/>
              </w:rPr>
            </w:pPr>
            <w:proofErr w:type="spellStart"/>
            <w:r w:rsidRPr="00BF0D1D">
              <w:rPr>
                <w:rFonts w:ascii="Times New Roman" w:hAnsi="Times New Roman"/>
              </w:rPr>
              <w:t>Pç</w:t>
            </w:r>
            <w:proofErr w:type="spellEnd"/>
          </w:p>
        </w:tc>
        <w:tc>
          <w:tcPr>
            <w:tcW w:w="4572" w:type="dxa"/>
          </w:tcPr>
          <w:p w:rsidR="00BF0D1D" w:rsidRPr="00BF0D1D" w:rsidRDefault="00BF0D1D" w:rsidP="00A10710">
            <w:pPr>
              <w:pStyle w:val="Contefadodatabela"/>
              <w:tabs>
                <w:tab w:val="left" w:pos="1590"/>
              </w:tabs>
              <w:jc w:val="both"/>
              <w:rPr>
                <w:rFonts w:ascii="Times New Roman" w:hAnsi="Times New Roman"/>
              </w:rPr>
            </w:pPr>
            <w:r w:rsidRPr="00BF0D1D">
              <w:rPr>
                <w:rFonts w:ascii="Times New Roman" w:hAnsi="Times New Roman"/>
              </w:rPr>
              <w:t xml:space="preserve">Nicho organizador confeccionado em </w:t>
            </w:r>
            <w:proofErr w:type="spellStart"/>
            <w:r w:rsidRPr="00BF0D1D">
              <w:rPr>
                <w:rFonts w:ascii="Times New Roman" w:hAnsi="Times New Roman"/>
              </w:rPr>
              <w:t>mdf</w:t>
            </w:r>
            <w:proofErr w:type="spellEnd"/>
            <w:r w:rsidRPr="00BF0D1D">
              <w:rPr>
                <w:rFonts w:ascii="Times New Roman" w:hAnsi="Times New Roman"/>
              </w:rPr>
              <w:t xml:space="preserve"> 15 mm, acabamento em laminado cor branco, possuindo no mínimo 6</w:t>
            </w:r>
            <w:r w:rsidR="00C57D76">
              <w:rPr>
                <w:rFonts w:ascii="Times New Roman" w:hAnsi="Times New Roman"/>
              </w:rPr>
              <w:t xml:space="preserve"> compartimentos sendo </w:t>
            </w:r>
            <w:r w:rsidR="00C06767">
              <w:rPr>
                <w:rFonts w:ascii="Times New Roman" w:hAnsi="Times New Roman"/>
              </w:rPr>
              <w:t>dimensões</w:t>
            </w:r>
            <w:r w:rsidRPr="00BF0D1D">
              <w:rPr>
                <w:rFonts w:ascii="Times New Roman" w:hAnsi="Times New Roman"/>
              </w:rPr>
              <w:t>:</w:t>
            </w:r>
            <w:r w:rsidR="00C57D76">
              <w:rPr>
                <w:rFonts w:ascii="Times New Roman" w:hAnsi="Times New Roman"/>
              </w:rPr>
              <w:t xml:space="preserve"> </w:t>
            </w:r>
            <w:r w:rsidR="00A10710">
              <w:rPr>
                <w:rFonts w:ascii="Times New Roman" w:hAnsi="Times New Roman"/>
              </w:rPr>
              <w:t>largura 108 cm, altura 83 cm</w:t>
            </w:r>
            <w:r w:rsidRPr="00BF0D1D">
              <w:rPr>
                <w:rFonts w:ascii="Times New Roman" w:hAnsi="Times New Roman"/>
              </w:rPr>
              <w:t>,</w:t>
            </w:r>
            <w:r w:rsidR="00A10710">
              <w:rPr>
                <w:rFonts w:ascii="Times New Roman" w:hAnsi="Times New Roman"/>
              </w:rPr>
              <w:t xml:space="preserve"> </w:t>
            </w:r>
            <w:r w:rsidRPr="00BF0D1D">
              <w:rPr>
                <w:rFonts w:ascii="Times New Roman" w:hAnsi="Times New Roman"/>
              </w:rPr>
              <w:t>profundidade 33,5 cm com suporte de 7 kg por prateleira</w:t>
            </w:r>
            <w:r w:rsidR="00C57D76">
              <w:rPr>
                <w:rFonts w:ascii="Times New Roman" w:hAnsi="Times New Roman"/>
              </w:rPr>
              <w:t>.</w:t>
            </w:r>
          </w:p>
        </w:tc>
        <w:tc>
          <w:tcPr>
            <w:tcW w:w="930" w:type="dxa"/>
            <w:vAlign w:val="center"/>
          </w:tcPr>
          <w:p w:rsidR="00BF0D1D" w:rsidRPr="00BF0D1D" w:rsidRDefault="00C57D76" w:rsidP="00C57D76">
            <w:pPr>
              <w:pStyle w:val="Contefadodatabela"/>
              <w:ind w:right="57"/>
              <w:jc w:val="center"/>
              <w:rPr>
                <w:rFonts w:ascii="Times New Roman" w:hAnsi="Times New Roman"/>
              </w:rPr>
            </w:pPr>
            <w:r>
              <w:rPr>
                <w:rFonts w:ascii="Times New Roman" w:hAnsi="Times New Roman"/>
              </w:rPr>
              <w:t>6</w:t>
            </w:r>
          </w:p>
        </w:tc>
        <w:tc>
          <w:tcPr>
            <w:tcW w:w="1440" w:type="dxa"/>
            <w:vAlign w:val="center"/>
          </w:tcPr>
          <w:p w:rsidR="00BF0D1D" w:rsidRPr="00BF0D1D" w:rsidRDefault="00C57D76" w:rsidP="00BF0D1D">
            <w:pPr>
              <w:pStyle w:val="Contefadodatabela"/>
              <w:jc w:val="center"/>
              <w:rPr>
                <w:rFonts w:ascii="Times New Roman" w:hAnsi="Times New Roman"/>
              </w:rPr>
            </w:pPr>
            <w:r>
              <w:rPr>
                <w:rFonts w:ascii="Times New Roman" w:hAnsi="Times New Roman"/>
              </w:rPr>
              <w:t xml:space="preserve">R$ </w:t>
            </w:r>
            <w:r w:rsidR="00BF0D1D" w:rsidRPr="00BF0D1D">
              <w:rPr>
                <w:rFonts w:ascii="Times New Roman" w:hAnsi="Times New Roman"/>
              </w:rPr>
              <w:t>371,66</w:t>
            </w:r>
          </w:p>
        </w:tc>
        <w:tc>
          <w:tcPr>
            <w:tcW w:w="1484" w:type="dxa"/>
            <w:vAlign w:val="center"/>
          </w:tcPr>
          <w:p w:rsidR="00BF0D1D" w:rsidRPr="00BF0D1D" w:rsidRDefault="00C57D76" w:rsidP="00BF0D1D">
            <w:pPr>
              <w:pStyle w:val="Contefadodatabela"/>
              <w:jc w:val="center"/>
              <w:rPr>
                <w:rFonts w:ascii="Times New Roman" w:hAnsi="Times New Roman"/>
              </w:rPr>
            </w:pPr>
            <w:r>
              <w:rPr>
                <w:rFonts w:ascii="Times New Roman" w:hAnsi="Times New Roman"/>
              </w:rPr>
              <w:t xml:space="preserve">R$ </w:t>
            </w:r>
            <w:r w:rsidR="00BF0D1D" w:rsidRPr="00BF0D1D">
              <w:rPr>
                <w:rFonts w:ascii="Times New Roman" w:hAnsi="Times New Roman"/>
              </w:rPr>
              <w:t>2.229,96</w:t>
            </w:r>
          </w:p>
        </w:tc>
      </w:tr>
      <w:tr w:rsidR="00F90C19" w:rsidRPr="005F7FC1" w:rsidTr="00C06767">
        <w:trPr>
          <w:trHeight w:val="524"/>
        </w:trPr>
        <w:tc>
          <w:tcPr>
            <w:tcW w:w="8421" w:type="dxa"/>
            <w:gridSpan w:val="5"/>
            <w:vAlign w:val="center"/>
          </w:tcPr>
          <w:p w:rsidR="00202E1F" w:rsidRPr="00F90C19" w:rsidRDefault="00202E1F" w:rsidP="00C06767">
            <w:pPr>
              <w:jc w:val="center"/>
              <w:rPr>
                <w:b/>
                <w:sz w:val="24"/>
                <w:szCs w:val="24"/>
              </w:rPr>
            </w:pPr>
            <w:r w:rsidRPr="00F90C19">
              <w:rPr>
                <w:b/>
                <w:sz w:val="24"/>
                <w:szCs w:val="24"/>
              </w:rPr>
              <w:t>TOTAL</w:t>
            </w:r>
          </w:p>
        </w:tc>
        <w:tc>
          <w:tcPr>
            <w:tcW w:w="1484" w:type="dxa"/>
            <w:vAlign w:val="center"/>
          </w:tcPr>
          <w:p w:rsidR="00202E1F" w:rsidRPr="005F7FC1" w:rsidRDefault="00F90C19" w:rsidP="00102ED4">
            <w:pPr>
              <w:ind w:hanging="117"/>
              <w:jc w:val="center"/>
              <w:rPr>
                <w:color w:val="FF0000"/>
                <w:sz w:val="24"/>
                <w:szCs w:val="24"/>
              </w:rPr>
            </w:pPr>
            <w:r w:rsidRPr="00C57D76">
              <w:rPr>
                <w:b/>
                <w:bCs/>
                <w:color w:val="000000" w:themeColor="text1"/>
                <w:sz w:val="24"/>
                <w:szCs w:val="24"/>
              </w:rPr>
              <w:t xml:space="preserve">R$ </w:t>
            </w:r>
            <w:r w:rsidR="00027C69">
              <w:rPr>
                <w:b/>
                <w:bCs/>
                <w:color w:val="000000" w:themeColor="text1"/>
                <w:sz w:val="24"/>
                <w:szCs w:val="24"/>
              </w:rPr>
              <w:t>2</w:t>
            </w:r>
            <w:r w:rsidR="00102ED4">
              <w:rPr>
                <w:b/>
                <w:bCs/>
                <w:color w:val="000000" w:themeColor="text1"/>
                <w:sz w:val="24"/>
                <w:szCs w:val="24"/>
              </w:rPr>
              <w:t>4</w:t>
            </w:r>
            <w:r w:rsidR="00027C69">
              <w:rPr>
                <w:b/>
                <w:bCs/>
                <w:color w:val="000000" w:themeColor="text1"/>
                <w:sz w:val="24"/>
                <w:szCs w:val="24"/>
              </w:rPr>
              <w:t>.</w:t>
            </w:r>
            <w:r w:rsidR="00102ED4">
              <w:rPr>
                <w:b/>
                <w:bCs/>
                <w:color w:val="000000" w:themeColor="text1"/>
                <w:sz w:val="24"/>
                <w:szCs w:val="24"/>
              </w:rPr>
              <w:t>232</w:t>
            </w:r>
            <w:r w:rsidR="00027C69">
              <w:rPr>
                <w:b/>
                <w:bCs/>
                <w:color w:val="000000" w:themeColor="text1"/>
                <w:sz w:val="24"/>
                <w:szCs w:val="24"/>
              </w:rPr>
              <w:t>,83</w:t>
            </w:r>
          </w:p>
        </w:tc>
      </w:tr>
    </w:tbl>
    <w:p w:rsidR="00202E1F" w:rsidRPr="002555C0"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2555C0">
        <w:rPr>
          <w:b/>
          <w:bCs/>
          <w:sz w:val="24"/>
          <w:szCs w:val="24"/>
        </w:rPr>
        <w:t>3. FUNDAMENTAÇÃO DA CONTRATAÇÃO</w:t>
      </w:r>
    </w:p>
    <w:p w:rsidR="00202E1F" w:rsidRPr="00F16E4E" w:rsidRDefault="00202E1F" w:rsidP="00202E1F">
      <w:pPr>
        <w:jc w:val="both"/>
        <w:rPr>
          <w:sz w:val="24"/>
          <w:szCs w:val="24"/>
        </w:rPr>
      </w:pPr>
      <w:r w:rsidRPr="002555C0">
        <w:rPr>
          <w:b/>
          <w:sz w:val="24"/>
          <w:szCs w:val="24"/>
        </w:rPr>
        <w:t>3.</w:t>
      </w:r>
      <w:r w:rsidRPr="00F16E4E">
        <w:rPr>
          <w:b/>
          <w:sz w:val="24"/>
          <w:szCs w:val="24"/>
        </w:rPr>
        <w:t xml:space="preserve">1. </w:t>
      </w:r>
      <w:r w:rsidRPr="00F16E4E">
        <w:rPr>
          <w:sz w:val="24"/>
          <w:szCs w:val="24"/>
        </w:rPr>
        <w:t>A contratação se fundamenta em Estudo Técnico Preliminar e demais documentos que integra</w:t>
      </w:r>
      <w:r w:rsidR="002555C0" w:rsidRPr="00F16E4E">
        <w:rPr>
          <w:sz w:val="24"/>
          <w:szCs w:val="24"/>
        </w:rPr>
        <w:t>m este processo de contratação.</w:t>
      </w:r>
    </w:p>
    <w:p w:rsidR="00202E1F" w:rsidRPr="00F16E4E" w:rsidRDefault="00202E1F" w:rsidP="00202E1F">
      <w:pPr>
        <w:jc w:val="both"/>
        <w:rPr>
          <w:sz w:val="24"/>
          <w:szCs w:val="24"/>
        </w:rPr>
      </w:pPr>
      <w:r w:rsidRPr="00F16E4E">
        <w:rPr>
          <w:b/>
          <w:sz w:val="24"/>
          <w:szCs w:val="24"/>
        </w:rPr>
        <w:t xml:space="preserve">3.2. </w:t>
      </w:r>
      <w:r w:rsidRPr="00F16E4E">
        <w:rPr>
          <w:sz w:val="24"/>
          <w:szCs w:val="24"/>
        </w:rPr>
        <w:t xml:space="preserve">Neste sentido contratação </w:t>
      </w:r>
      <w:r w:rsidR="008F5F29" w:rsidRPr="00F16E4E">
        <w:rPr>
          <w:sz w:val="24"/>
          <w:szCs w:val="24"/>
        </w:rPr>
        <w:t>visa atender à necessidade das secretarias municipais de garantir condições adequadas para o preparo, armazenamento e manuseio de alimentos,</w:t>
      </w:r>
      <w:r w:rsidR="00F04703" w:rsidRPr="00F16E4E">
        <w:rPr>
          <w:sz w:val="24"/>
          <w:szCs w:val="24"/>
        </w:rPr>
        <w:t xml:space="preserve"> assegurando a saúde pública e a segurança alimentar.</w:t>
      </w:r>
    </w:p>
    <w:p w:rsidR="00F04703" w:rsidRPr="00F16E4E" w:rsidRDefault="00F04703" w:rsidP="00202E1F">
      <w:pPr>
        <w:jc w:val="both"/>
        <w:rPr>
          <w:sz w:val="24"/>
          <w:szCs w:val="24"/>
        </w:rPr>
      </w:pPr>
      <w:r w:rsidRPr="00F16E4E">
        <w:rPr>
          <w:b/>
          <w:sz w:val="24"/>
          <w:szCs w:val="24"/>
        </w:rPr>
        <w:t xml:space="preserve">3.3. </w:t>
      </w:r>
      <w:r w:rsidRPr="00F16E4E">
        <w:rPr>
          <w:sz w:val="24"/>
          <w:szCs w:val="24"/>
        </w:rPr>
        <w:t xml:space="preserve"> Equipamentos de qualidade são essenciais para otimizar o uso de recursos</w:t>
      </w:r>
      <w:r w:rsidR="00A8505D" w:rsidRPr="00F16E4E">
        <w:rPr>
          <w:sz w:val="24"/>
          <w:szCs w:val="24"/>
        </w:rPr>
        <w:t xml:space="preserve"> e melhorar a eficiência dos serviços públicos. Além disso, proporcionam</w:t>
      </w:r>
      <w:r w:rsidR="008F40B1" w:rsidRPr="00F16E4E">
        <w:rPr>
          <w:sz w:val="24"/>
          <w:szCs w:val="24"/>
        </w:rPr>
        <w:t xml:space="preserve"> melhores condições de trabalho para os servidores,</w:t>
      </w:r>
      <w:r w:rsidR="008D52EF" w:rsidRPr="00F16E4E">
        <w:rPr>
          <w:sz w:val="24"/>
          <w:szCs w:val="24"/>
        </w:rPr>
        <w:t xml:space="preserve"> refletindo o compromisso do Município com o bem-estar da população e a boa administração dos recursos públicos.</w:t>
      </w:r>
    </w:p>
    <w:p w:rsidR="00202E1F" w:rsidRPr="00F16E4E" w:rsidRDefault="00202E1F" w:rsidP="00202E1F">
      <w:pPr>
        <w:spacing w:before="240"/>
        <w:jc w:val="both"/>
        <w:rPr>
          <w:b/>
          <w:bCs/>
          <w:sz w:val="24"/>
          <w:szCs w:val="24"/>
        </w:rPr>
      </w:pPr>
      <w:r w:rsidRPr="00F16E4E">
        <w:rPr>
          <w:b/>
          <w:bCs/>
          <w:sz w:val="24"/>
          <w:szCs w:val="24"/>
        </w:rPr>
        <w:t>4. DESCRIÇÃO DOS ITENS E PREÇO DE REFERÊNCIA</w:t>
      </w:r>
    </w:p>
    <w:p w:rsidR="00202E1F" w:rsidRPr="00F16E4E" w:rsidRDefault="00202E1F" w:rsidP="00202E1F">
      <w:pPr>
        <w:spacing w:before="240"/>
        <w:jc w:val="both"/>
        <w:rPr>
          <w:bCs/>
          <w:sz w:val="24"/>
          <w:szCs w:val="24"/>
        </w:rPr>
      </w:pPr>
      <w:r w:rsidRPr="00F16E4E">
        <w:rPr>
          <w:b/>
          <w:bCs/>
          <w:sz w:val="24"/>
          <w:szCs w:val="24"/>
        </w:rPr>
        <w:t xml:space="preserve">4.1. </w:t>
      </w:r>
      <w:r w:rsidRPr="00F16E4E">
        <w:rPr>
          <w:bCs/>
          <w:sz w:val="24"/>
          <w:szCs w:val="24"/>
        </w:rPr>
        <w:t xml:space="preserve">Estima-se para a contratação almejada o valor total de </w:t>
      </w:r>
      <w:r w:rsidRPr="00F16E4E">
        <w:rPr>
          <w:b/>
          <w:bCs/>
          <w:sz w:val="24"/>
          <w:szCs w:val="24"/>
        </w:rPr>
        <w:t xml:space="preserve">R$ </w:t>
      </w:r>
      <w:r w:rsidR="00F16E4E" w:rsidRPr="00F16E4E">
        <w:rPr>
          <w:b/>
          <w:bCs/>
          <w:sz w:val="24"/>
          <w:szCs w:val="24"/>
        </w:rPr>
        <w:t>2</w:t>
      </w:r>
      <w:r w:rsidR="00102ED4">
        <w:rPr>
          <w:b/>
          <w:bCs/>
          <w:sz w:val="24"/>
          <w:szCs w:val="24"/>
        </w:rPr>
        <w:t>4</w:t>
      </w:r>
      <w:r w:rsidR="00F16E4E" w:rsidRPr="00F16E4E">
        <w:rPr>
          <w:b/>
          <w:bCs/>
          <w:sz w:val="24"/>
          <w:szCs w:val="24"/>
        </w:rPr>
        <w:t>.</w:t>
      </w:r>
      <w:r w:rsidR="00102ED4">
        <w:rPr>
          <w:b/>
          <w:bCs/>
          <w:sz w:val="24"/>
          <w:szCs w:val="24"/>
        </w:rPr>
        <w:t>23</w:t>
      </w:r>
      <w:r w:rsidR="00F16E4E" w:rsidRPr="00F16E4E">
        <w:rPr>
          <w:b/>
          <w:bCs/>
          <w:sz w:val="24"/>
          <w:szCs w:val="24"/>
        </w:rPr>
        <w:t>2,83</w:t>
      </w:r>
      <w:r w:rsidRPr="00F16E4E">
        <w:rPr>
          <w:bCs/>
          <w:sz w:val="24"/>
          <w:szCs w:val="24"/>
        </w:rPr>
        <w:t>.</w:t>
      </w:r>
    </w:p>
    <w:p w:rsidR="00202E1F" w:rsidRPr="00F16E4E" w:rsidRDefault="00202E1F" w:rsidP="00202E1F">
      <w:pPr>
        <w:jc w:val="both"/>
        <w:rPr>
          <w:bCs/>
          <w:sz w:val="24"/>
          <w:szCs w:val="24"/>
        </w:rPr>
      </w:pPr>
      <w:r w:rsidRPr="00F16E4E">
        <w:rPr>
          <w:b/>
          <w:bCs/>
          <w:sz w:val="24"/>
          <w:szCs w:val="24"/>
        </w:rPr>
        <w:t xml:space="preserve">4.2. </w:t>
      </w:r>
      <w:r w:rsidRPr="00F16E4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F16E4E" w:rsidRDefault="00202E1F" w:rsidP="00202E1F">
      <w:pPr>
        <w:spacing w:before="240"/>
        <w:jc w:val="both"/>
        <w:rPr>
          <w:b/>
          <w:bCs/>
          <w:sz w:val="24"/>
          <w:szCs w:val="24"/>
        </w:rPr>
      </w:pPr>
      <w:r w:rsidRPr="00F16E4E">
        <w:rPr>
          <w:b/>
          <w:bCs/>
          <w:sz w:val="24"/>
          <w:szCs w:val="24"/>
        </w:rPr>
        <w:t>5. DESCRIÇÃO DA SOLUÇÃO COMO UM TODO</w:t>
      </w:r>
    </w:p>
    <w:p w:rsidR="00202E1F" w:rsidRPr="00F16E4E" w:rsidRDefault="00202E1F" w:rsidP="00202E1F">
      <w:pPr>
        <w:pStyle w:val="NormalWeb"/>
        <w:spacing w:before="240" w:beforeAutospacing="0" w:after="0" w:afterAutospacing="0"/>
        <w:jc w:val="both"/>
      </w:pPr>
      <w:r w:rsidRPr="00F16E4E">
        <w:rPr>
          <w:b/>
          <w:bCs/>
        </w:rPr>
        <w:t xml:space="preserve">5.1. </w:t>
      </w:r>
      <w:r w:rsidRPr="00F16E4E">
        <w:t xml:space="preserve">A solução proposta é a contratação de empresa especializada para o fornecimento de </w:t>
      </w:r>
      <w:r w:rsidR="00F16E4E" w:rsidRPr="00F16E4E">
        <w:t>equipamentos</w:t>
      </w:r>
      <w:r w:rsidRPr="00F16E4E">
        <w:t xml:space="preserve"> conforme disposto no item 1 deste termo de referência, conforme as seguintes especificações/condições:</w:t>
      </w:r>
    </w:p>
    <w:p w:rsidR="00202E1F" w:rsidRPr="00F16E4E" w:rsidRDefault="00202E1F" w:rsidP="00202E1F">
      <w:pPr>
        <w:pStyle w:val="NormalWeb"/>
        <w:spacing w:before="0" w:beforeAutospacing="0" w:after="0" w:afterAutospacing="0"/>
        <w:jc w:val="both"/>
      </w:pPr>
      <w:r w:rsidRPr="00F16E4E">
        <w:rPr>
          <w:b/>
        </w:rPr>
        <w:lastRenderedPageBreak/>
        <w:t xml:space="preserve">5.2. </w:t>
      </w:r>
      <w:r w:rsidRPr="00F16E4E">
        <w:t>O prazo de garantia é aquele estabelecido na Lei nº 8.078, de 11 de setembro de 1990 (Código de Defesa do Consumidor).</w:t>
      </w:r>
    </w:p>
    <w:p w:rsidR="00202E1F" w:rsidRPr="00F16E4E" w:rsidRDefault="00202E1F" w:rsidP="00202E1F">
      <w:pPr>
        <w:pStyle w:val="NormalWeb"/>
        <w:spacing w:before="0" w:beforeAutospacing="0" w:after="0" w:afterAutospacing="0"/>
        <w:jc w:val="both"/>
      </w:pPr>
      <w:r w:rsidRPr="00F16E4E">
        <w:rPr>
          <w:b/>
        </w:rPr>
        <w:t xml:space="preserve">5.3. </w:t>
      </w:r>
      <w:r w:rsidRPr="00F16E4E">
        <w:t xml:space="preserve">Os serviços/objetos desta contratação são caracterizados como comuns, e não se enquadram como bens de luxo nos termos da legislação vigente. </w:t>
      </w:r>
    </w:p>
    <w:p w:rsidR="00202E1F" w:rsidRPr="00F16E4E" w:rsidRDefault="00202E1F" w:rsidP="00202E1F">
      <w:pPr>
        <w:pStyle w:val="NormalWeb"/>
        <w:spacing w:before="0" w:beforeAutospacing="0" w:after="0" w:afterAutospacing="0"/>
        <w:jc w:val="both"/>
      </w:pPr>
      <w:r w:rsidRPr="00F16E4E">
        <w:rPr>
          <w:b/>
          <w:bCs/>
        </w:rPr>
        <w:t xml:space="preserve">5.4. </w:t>
      </w:r>
      <w:r w:rsidRPr="00F16E4E">
        <w:t xml:space="preserve">Em se tratando de equipamentos, a garantia mínima dos mesmos será de um ano. </w:t>
      </w:r>
    </w:p>
    <w:p w:rsidR="00202E1F" w:rsidRPr="00D60B3E" w:rsidRDefault="00202E1F" w:rsidP="00202E1F">
      <w:pPr>
        <w:pStyle w:val="NormalWeb"/>
        <w:spacing w:before="0" w:beforeAutospacing="0" w:after="0" w:afterAutospacing="0"/>
        <w:jc w:val="both"/>
      </w:pPr>
      <w:r w:rsidRPr="00F16E4E">
        <w:rPr>
          <w:b/>
        </w:rPr>
        <w:t xml:space="preserve">5.5. </w:t>
      </w:r>
      <w:r w:rsidR="000E72A6" w:rsidRPr="00F16E4E">
        <w:t xml:space="preserve">O prazo de entrega de 30 (trinta) dias a contar do envio do empenho a contratada por e-mail ou outro </w:t>
      </w:r>
      <w:r w:rsidR="000E72A6" w:rsidRPr="00D60B3E">
        <w:t>meio de contato disponibilizado.</w:t>
      </w:r>
    </w:p>
    <w:p w:rsidR="00202E1F" w:rsidRPr="00D60B3E" w:rsidRDefault="00202E1F" w:rsidP="00202E1F">
      <w:pPr>
        <w:jc w:val="both"/>
        <w:rPr>
          <w:sz w:val="24"/>
          <w:szCs w:val="24"/>
        </w:rPr>
      </w:pPr>
      <w:r w:rsidRPr="00D60B3E">
        <w:rPr>
          <w:b/>
          <w:bCs/>
          <w:sz w:val="24"/>
          <w:szCs w:val="24"/>
        </w:rPr>
        <w:t xml:space="preserve">5.6. </w:t>
      </w:r>
      <w:r w:rsidR="000E72A6" w:rsidRPr="00D60B3E">
        <w:rPr>
          <w:bCs/>
          <w:sz w:val="24"/>
          <w:szCs w:val="24"/>
        </w:rPr>
        <w:t>Os bens deverão ser entregues na rua Oscar Schmidt, n° 172 Centro do Município de Ajuricaba/RS.</w:t>
      </w:r>
    </w:p>
    <w:p w:rsidR="00202E1F" w:rsidRPr="00D60B3E" w:rsidRDefault="00202E1F" w:rsidP="00202E1F">
      <w:pPr>
        <w:spacing w:before="240" w:after="240"/>
        <w:jc w:val="both"/>
        <w:rPr>
          <w:b/>
          <w:bCs/>
          <w:sz w:val="24"/>
          <w:szCs w:val="24"/>
        </w:rPr>
      </w:pPr>
      <w:r w:rsidRPr="00D60B3E">
        <w:rPr>
          <w:b/>
          <w:bCs/>
          <w:sz w:val="24"/>
          <w:szCs w:val="24"/>
        </w:rPr>
        <w:t>6. REQUISITOS DA CONTRATAÇÃO</w:t>
      </w:r>
    </w:p>
    <w:p w:rsidR="00202E1F" w:rsidRPr="00D60B3E" w:rsidRDefault="00202E1F" w:rsidP="00202E1F">
      <w:pPr>
        <w:jc w:val="both"/>
        <w:rPr>
          <w:sz w:val="24"/>
          <w:szCs w:val="24"/>
        </w:rPr>
      </w:pPr>
      <w:r w:rsidRPr="00D60B3E">
        <w:rPr>
          <w:b/>
          <w:sz w:val="24"/>
          <w:szCs w:val="24"/>
        </w:rPr>
        <w:t xml:space="preserve">6.1. </w:t>
      </w:r>
      <w:r w:rsidRPr="00D60B3E">
        <w:rPr>
          <w:sz w:val="24"/>
          <w:szCs w:val="24"/>
        </w:rPr>
        <w:t xml:space="preserve">Os </w:t>
      </w:r>
      <w:r w:rsidR="00D60B3E" w:rsidRPr="00D60B3E">
        <w:rPr>
          <w:sz w:val="24"/>
          <w:szCs w:val="24"/>
        </w:rPr>
        <w:t>equipamentos</w:t>
      </w:r>
      <w:r w:rsidRPr="00D60B3E">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202E1F" w:rsidRPr="00D60B3E" w:rsidRDefault="00202E1F" w:rsidP="00202E1F">
      <w:pPr>
        <w:jc w:val="both"/>
        <w:rPr>
          <w:sz w:val="24"/>
          <w:szCs w:val="24"/>
        </w:rPr>
      </w:pPr>
      <w:r w:rsidRPr="00D60B3E">
        <w:rPr>
          <w:b/>
          <w:sz w:val="24"/>
          <w:szCs w:val="24"/>
        </w:rPr>
        <w:t xml:space="preserve">6.2. </w:t>
      </w:r>
      <w:r w:rsidRPr="00D60B3E">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D60B3E" w:rsidRDefault="00202E1F" w:rsidP="00202E1F">
      <w:pPr>
        <w:jc w:val="both"/>
        <w:rPr>
          <w:sz w:val="24"/>
          <w:szCs w:val="24"/>
        </w:rPr>
      </w:pPr>
      <w:r w:rsidRPr="00D60B3E">
        <w:rPr>
          <w:b/>
          <w:sz w:val="24"/>
          <w:szCs w:val="24"/>
        </w:rPr>
        <w:t xml:space="preserve">6.3. </w:t>
      </w:r>
      <w:r w:rsidRPr="00D60B3E">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D60B3E" w:rsidRDefault="00202E1F" w:rsidP="00202E1F">
      <w:pPr>
        <w:autoSpaceDE w:val="0"/>
        <w:autoSpaceDN w:val="0"/>
        <w:adjustRightInd w:val="0"/>
        <w:spacing w:before="240" w:after="240"/>
        <w:rPr>
          <w:b/>
          <w:bCs/>
          <w:sz w:val="24"/>
          <w:szCs w:val="24"/>
        </w:rPr>
      </w:pPr>
      <w:r w:rsidRPr="00D60B3E">
        <w:rPr>
          <w:b/>
          <w:bCs/>
          <w:sz w:val="24"/>
          <w:szCs w:val="24"/>
        </w:rPr>
        <w:t>7. MODELO DE EXECUÇÃO DO OBJETO</w:t>
      </w:r>
    </w:p>
    <w:p w:rsidR="00202E1F" w:rsidRPr="00D60B3E" w:rsidRDefault="00202E1F" w:rsidP="00202E1F">
      <w:pPr>
        <w:jc w:val="both"/>
        <w:rPr>
          <w:sz w:val="24"/>
          <w:szCs w:val="24"/>
        </w:rPr>
      </w:pPr>
      <w:r w:rsidRPr="00D60B3E">
        <w:rPr>
          <w:b/>
          <w:sz w:val="24"/>
          <w:szCs w:val="24"/>
        </w:rPr>
        <w:t xml:space="preserve">7.1. </w:t>
      </w:r>
      <w:r w:rsidRPr="00D60B3E">
        <w:rPr>
          <w:sz w:val="24"/>
          <w:szCs w:val="24"/>
        </w:rPr>
        <w:t>Após a homologação e adjudicação, caso se conclua pela contratação, será firmado contrato e emitido instrumento equivalente EMPENHO.</w:t>
      </w:r>
    </w:p>
    <w:p w:rsidR="00202E1F" w:rsidRPr="00D60B3E" w:rsidRDefault="00202E1F" w:rsidP="00202E1F">
      <w:pPr>
        <w:jc w:val="both"/>
        <w:rPr>
          <w:sz w:val="24"/>
          <w:szCs w:val="24"/>
        </w:rPr>
      </w:pPr>
      <w:r w:rsidRPr="00D60B3E">
        <w:rPr>
          <w:b/>
          <w:sz w:val="24"/>
          <w:szCs w:val="24"/>
        </w:rPr>
        <w:t xml:space="preserve">7.2. </w:t>
      </w:r>
      <w:r w:rsidRPr="00D60B3E">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D60B3E" w:rsidRDefault="00202E1F" w:rsidP="00202E1F">
      <w:pPr>
        <w:jc w:val="both"/>
        <w:rPr>
          <w:sz w:val="24"/>
          <w:szCs w:val="24"/>
        </w:rPr>
      </w:pPr>
      <w:r w:rsidRPr="00D60B3E">
        <w:rPr>
          <w:b/>
          <w:sz w:val="24"/>
          <w:szCs w:val="24"/>
        </w:rPr>
        <w:t xml:space="preserve">7.3. </w:t>
      </w:r>
      <w:r w:rsidRPr="00D60B3E">
        <w:rPr>
          <w:sz w:val="24"/>
          <w:szCs w:val="24"/>
        </w:rPr>
        <w:t>A ata de registro de preços ou o contrato, quando for o caso, será enviado à adjudicatária por e-mail, para assinatura preferencialmente eletrônica.</w:t>
      </w:r>
    </w:p>
    <w:p w:rsidR="00202E1F" w:rsidRPr="00D60B3E" w:rsidRDefault="00202E1F" w:rsidP="00202E1F">
      <w:pPr>
        <w:jc w:val="both"/>
        <w:rPr>
          <w:sz w:val="24"/>
          <w:szCs w:val="24"/>
        </w:rPr>
      </w:pPr>
      <w:r w:rsidRPr="00D60B3E">
        <w:rPr>
          <w:b/>
          <w:sz w:val="24"/>
          <w:szCs w:val="24"/>
        </w:rPr>
        <w:t xml:space="preserve">7.4. </w:t>
      </w:r>
      <w:r w:rsidRPr="00D60B3E">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D60B3E" w:rsidRDefault="00202E1F" w:rsidP="00202E1F">
      <w:pPr>
        <w:jc w:val="both"/>
        <w:rPr>
          <w:sz w:val="24"/>
          <w:szCs w:val="24"/>
        </w:rPr>
      </w:pPr>
      <w:r w:rsidRPr="00D60B3E">
        <w:rPr>
          <w:b/>
          <w:sz w:val="24"/>
          <w:szCs w:val="24"/>
        </w:rPr>
        <w:t xml:space="preserve">7.5. </w:t>
      </w:r>
      <w:r w:rsidRPr="00D60B3E">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D60B3E" w:rsidRDefault="00202E1F" w:rsidP="00202E1F">
      <w:pPr>
        <w:jc w:val="both"/>
        <w:rPr>
          <w:sz w:val="24"/>
          <w:szCs w:val="24"/>
        </w:rPr>
      </w:pPr>
      <w:r w:rsidRPr="00D60B3E">
        <w:rPr>
          <w:b/>
          <w:sz w:val="24"/>
          <w:szCs w:val="24"/>
        </w:rPr>
        <w:t xml:space="preserve">7.6. </w:t>
      </w:r>
      <w:r w:rsidRPr="00D60B3E">
        <w:rPr>
          <w:sz w:val="24"/>
          <w:szCs w:val="24"/>
        </w:rPr>
        <w:t>Antes de formalizar o contrato ou emitir instrumento equivalente, a Administração verificará a regularidade fiscal da empresa contratada e consultará a certidão negativa correcional (</w:t>
      </w:r>
      <w:proofErr w:type="spellStart"/>
      <w:r w:rsidRPr="00D60B3E">
        <w:rPr>
          <w:sz w:val="24"/>
          <w:szCs w:val="24"/>
        </w:rPr>
        <w:t>ePAD</w:t>
      </w:r>
      <w:proofErr w:type="spellEnd"/>
      <w:r w:rsidRPr="00D60B3E">
        <w:rPr>
          <w:sz w:val="24"/>
          <w:szCs w:val="24"/>
        </w:rPr>
        <w:t>, CGU-PJ, CEIS, CNEP e CEPIM) no endereço https://certidoes.cgu.gov.br/, emitindo as certidões negativas de inidoneidade, de impedimento e de débitos trabalhistas, como determina o § 4º do art. 91 da Lei nº 14.133/2021.</w:t>
      </w:r>
    </w:p>
    <w:p w:rsidR="00202E1F" w:rsidRPr="00D60B3E" w:rsidRDefault="00202E1F" w:rsidP="00202E1F">
      <w:pPr>
        <w:jc w:val="both"/>
        <w:rPr>
          <w:sz w:val="24"/>
          <w:szCs w:val="24"/>
        </w:rPr>
      </w:pPr>
      <w:r w:rsidRPr="00D60B3E">
        <w:rPr>
          <w:b/>
          <w:sz w:val="24"/>
          <w:szCs w:val="24"/>
        </w:rPr>
        <w:t xml:space="preserve">7.7. </w:t>
      </w:r>
      <w:r w:rsidRPr="00D60B3E">
        <w:rPr>
          <w:sz w:val="24"/>
          <w:szCs w:val="24"/>
        </w:rPr>
        <w:t xml:space="preserve">É vedada a subcontratação de pessoa física ou jurídica para a execução do objeto deste Edital (sob pena de inexecução contratual). </w:t>
      </w:r>
    </w:p>
    <w:p w:rsidR="00202E1F" w:rsidRPr="00D60B3E" w:rsidRDefault="00202E1F" w:rsidP="00202E1F">
      <w:pPr>
        <w:jc w:val="both"/>
        <w:rPr>
          <w:sz w:val="24"/>
          <w:szCs w:val="24"/>
        </w:rPr>
      </w:pPr>
      <w:r w:rsidRPr="00D60B3E">
        <w:rPr>
          <w:b/>
          <w:sz w:val="24"/>
          <w:szCs w:val="24"/>
        </w:rPr>
        <w:t xml:space="preserve">7.8. </w:t>
      </w:r>
      <w:r w:rsidRPr="00D60B3E">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D60B3E" w:rsidRDefault="00202E1F" w:rsidP="00202E1F">
      <w:pPr>
        <w:jc w:val="both"/>
        <w:rPr>
          <w:sz w:val="24"/>
          <w:szCs w:val="24"/>
        </w:rPr>
      </w:pPr>
      <w:r w:rsidRPr="00D60B3E">
        <w:rPr>
          <w:b/>
          <w:sz w:val="24"/>
          <w:szCs w:val="24"/>
        </w:rPr>
        <w:t xml:space="preserve">7.9. </w:t>
      </w:r>
      <w:r w:rsidRPr="00D60B3E">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D60B3E" w:rsidRDefault="00202E1F" w:rsidP="00202E1F">
      <w:pPr>
        <w:jc w:val="both"/>
        <w:rPr>
          <w:sz w:val="24"/>
          <w:szCs w:val="24"/>
        </w:rPr>
      </w:pPr>
      <w:r w:rsidRPr="00D60B3E">
        <w:rPr>
          <w:b/>
          <w:sz w:val="24"/>
          <w:szCs w:val="24"/>
        </w:rPr>
        <w:lastRenderedPageBreak/>
        <w:t xml:space="preserve">7.10. </w:t>
      </w:r>
      <w:r w:rsidRPr="00D60B3E">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D60B3E" w:rsidRDefault="00202E1F" w:rsidP="00202E1F">
      <w:pPr>
        <w:jc w:val="both"/>
        <w:rPr>
          <w:sz w:val="24"/>
          <w:szCs w:val="24"/>
        </w:rPr>
      </w:pPr>
      <w:r w:rsidRPr="00D60B3E">
        <w:rPr>
          <w:b/>
          <w:sz w:val="24"/>
          <w:szCs w:val="24"/>
        </w:rPr>
        <w:t xml:space="preserve">7.11. </w:t>
      </w:r>
      <w:r w:rsidRPr="00D60B3E">
        <w:rPr>
          <w:sz w:val="24"/>
          <w:szCs w:val="24"/>
        </w:rPr>
        <w:t>As despesas de seguro, frete, descarregamento, deslocamentos e demais custos e despesas diretas e indiretas necessárias ao fornecimento do objeto contratado, correrão por conta exclusiva da Contratada.</w:t>
      </w:r>
    </w:p>
    <w:p w:rsidR="00202E1F" w:rsidRPr="00D60B3E" w:rsidRDefault="00202E1F" w:rsidP="00D60B3E">
      <w:pPr>
        <w:spacing w:before="240"/>
        <w:jc w:val="both"/>
        <w:rPr>
          <w:b/>
          <w:bCs/>
          <w:caps/>
          <w:sz w:val="24"/>
          <w:szCs w:val="24"/>
        </w:rPr>
      </w:pPr>
      <w:r w:rsidRPr="00D60B3E">
        <w:rPr>
          <w:b/>
          <w:bCs/>
          <w:sz w:val="24"/>
          <w:szCs w:val="24"/>
        </w:rPr>
        <w:t xml:space="preserve">8.  </w:t>
      </w:r>
      <w:r w:rsidRPr="00D60B3E">
        <w:rPr>
          <w:b/>
          <w:bCs/>
          <w:caps/>
          <w:sz w:val="24"/>
          <w:szCs w:val="24"/>
        </w:rPr>
        <w:t>CORREÇÃO MONETÁRIA</w:t>
      </w:r>
    </w:p>
    <w:p w:rsidR="00202E1F" w:rsidRDefault="00D60B3E" w:rsidP="00202E1F">
      <w:pPr>
        <w:pStyle w:val="PargrafodaLista"/>
        <w:spacing w:before="240"/>
        <w:ind w:left="0"/>
        <w:rPr>
          <w:rFonts w:ascii="Times New Roman" w:hAnsi="Times New Roman" w:cs="Times New Roman"/>
          <w:sz w:val="24"/>
          <w:szCs w:val="24"/>
        </w:rPr>
      </w:pPr>
      <w:r w:rsidRPr="00D60B3E">
        <w:rPr>
          <w:rFonts w:ascii="Times New Roman" w:hAnsi="Times New Roman" w:cs="Times New Roman"/>
          <w:b/>
          <w:sz w:val="24"/>
          <w:szCs w:val="24"/>
        </w:rPr>
        <w:t>8</w:t>
      </w:r>
      <w:r w:rsidR="00202E1F" w:rsidRPr="00D60B3E">
        <w:rPr>
          <w:rFonts w:ascii="Times New Roman" w:hAnsi="Times New Roman" w:cs="Times New Roman"/>
          <w:b/>
          <w:sz w:val="24"/>
          <w:szCs w:val="24"/>
        </w:rPr>
        <w:t xml:space="preserve">.1. </w:t>
      </w:r>
      <w:r w:rsidR="00202E1F" w:rsidRPr="00D60B3E">
        <w:rPr>
          <w:rFonts w:ascii="Times New Roman" w:hAnsi="Times New Roman" w:cs="Times New Roman"/>
          <w:sz w:val="24"/>
          <w:szCs w:val="24"/>
        </w:rPr>
        <w:t>Índice Nacional de Preços ao Consumidor Amplo - IPCA.</w:t>
      </w:r>
    </w:p>
    <w:p w:rsidR="0050353F" w:rsidRPr="002B0B40" w:rsidRDefault="0050353F" w:rsidP="0050353F">
      <w:pPr>
        <w:spacing w:before="240"/>
        <w:jc w:val="both"/>
        <w:rPr>
          <w:b/>
          <w:bCs/>
          <w:sz w:val="24"/>
          <w:szCs w:val="24"/>
        </w:rPr>
      </w:pPr>
      <w:r>
        <w:rPr>
          <w:b/>
          <w:bCs/>
          <w:sz w:val="24"/>
          <w:szCs w:val="24"/>
        </w:rPr>
        <w:t>9</w:t>
      </w:r>
      <w:r w:rsidRPr="002B0B40">
        <w:rPr>
          <w:b/>
          <w:bCs/>
          <w:sz w:val="24"/>
          <w:szCs w:val="24"/>
        </w:rPr>
        <w:t>. VIGÊNCIA</w:t>
      </w:r>
    </w:p>
    <w:p w:rsidR="0050353F" w:rsidRPr="002B0B40" w:rsidRDefault="0050353F" w:rsidP="0050353F">
      <w:pPr>
        <w:spacing w:before="240"/>
        <w:jc w:val="both"/>
        <w:rPr>
          <w:sz w:val="24"/>
          <w:szCs w:val="24"/>
        </w:rPr>
      </w:pPr>
      <w:r>
        <w:rPr>
          <w:b/>
          <w:bCs/>
          <w:sz w:val="24"/>
          <w:szCs w:val="24"/>
        </w:rPr>
        <w:t>9</w:t>
      </w:r>
      <w:r w:rsidRPr="002B0B40">
        <w:rPr>
          <w:b/>
          <w:bCs/>
          <w:sz w:val="24"/>
          <w:szCs w:val="24"/>
        </w:rPr>
        <w:t xml:space="preserve">.1. </w:t>
      </w:r>
      <w:r w:rsidRPr="002B0B40">
        <w:rPr>
          <w:sz w:val="24"/>
          <w:szCs w:val="24"/>
        </w:rPr>
        <w:t>O contrato terá vigência, a contar de sua assinatura, de 12 (doze) meses, sendo possível sua prorrogação.</w:t>
      </w:r>
    </w:p>
    <w:p w:rsidR="00202E1F" w:rsidRPr="00D60B3E" w:rsidRDefault="0050353F" w:rsidP="00202E1F">
      <w:pPr>
        <w:spacing w:before="240" w:after="240" w:line="360" w:lineRule="auto"/>
        <w:jc w:val="both"/>
        <w:rPr>
          <w:b/>
          <w:bCs/>
          <w:sz w:val="24"/>
          <w:szCs w:val="24"/>
        </w:rPr>
      </w:pPr>
      <w:r>
        <w:rPr>
          <w:b/>
          <w:bCs/>
          <w:sz w:val="24"/>
          <w:szCs w:val="24"/>
        </w:rPr>
        <w:t>10</w:t>
      </w:r>
      <w:r w:rsidR="00202E1F" w:rsidRPr="00D60B3E">
        <w:rPr>
          <w:b/>
          <w:bCs/>
          <w:sz w:val="24"/>
          <w:szCs w:val="24"/>
        </w:rPr>
        <w:t>. DOTAÇÃO ORÇAMENTÁRIA</w:t>
      </w:r>
    </w:p>
    <w:tbl>
      <w:tblPr>
        <w:tblW w:w="9983" w:type="dxa"/>
        <w:jc w:val="center"/>
        <w:tblBorders>
          <w:insideV w:val="single" w:sz="12" w:space="0" w:color="auto"/>
        </w:tblBorders>
        <w:tblLook w:val="01E0" w:firstRow="1" w:lastRow="1" w:firstColumn="1" w:lastColumn="1" w:noHBand="0" w:noVBand="0"/>
      </w:tblPr>
      <w:tblGrid>
        <w:gridCol w:w="2034"/>
        <w:gridCol w:w="7949"/>
      </w:tblGrid>
      <w:tr w:rsidR="00BB06D4" w:rsidRPr="007E0D04" w:rsidTr="00875211">
        <w:trPr>
          <w:trHeight w:val="97"/>
          <w:jc w:val="center"/>
        </w:trPr>
        <w:tc>
          <w:tcPr>
            <w:tcW w:w="2034" w:type="dxa"/>
          </w:tcPr>
          <w:p w:rsidR="00BB06D4" w:rsidRDefault="00BB06D4" w:rsidP="00875211">
            <w:pPr>
              <w:overflowPunct w:val="0"/>
              <w:autoSpaceDE w:val="0"/>
              <w:autoSpaceDN w:val="0"/>
              <w:adjustRightInd w:val="0"/>
              <w:jc w:val="right"/>
              <w:textAlignment w:val="baseline"/>
              <w:rPr>
                <w:b/>
                <w:sz w:val="24"/>
                <w:szCs w:val="24"/>
              </w:rPr>
            </w:pPr>
            <w:r>
              <w:rPr>
                <w:b/>
                <w:sz w:val="24"/>
                <w:szCs w:val="24"/>
              </w:rPr>
              <w:t>02</w:t>
            </w:r>
          </w:p>
          <w:p w:rsidR="00BB06D4" w:rsidRPr="00D773D7" w:rsidRDefault="00BB06D4" w:rsidP="00875211">
            <w:pPr>
              <w:overflowPunct w:val="0"/>
              <w:autoSpaceDE w:val="0"/>
              <w:autoSpaceDN w:val="0"/>
              <w:adjustRightInd w:val="0"/>
              <w:jc w:val="right"/>
              <w:textAlignment w:val="baseline"/>
              <w:rPr>
                <w:sz w:val="24"/>
                <w:szCs w:val="24"/>
              </w:rPr>
            </w:pPr>
            <w:r>
              <w:rPr>
                <w:sz w:val="24"/>
                <w:szCs w:val="24"/>
              </w:rPr>
              <w:t>2004</w:t>
            </w:r>
          </w:p>
        </w:tc>
        <w:tc>
          <w:tcPr>
            <w:tcW w:w="7949" w:type="dxa"/>
          </w:tcPr>
          <w:p w:rsidR="00BB06D4" w:rsidRDefault="00BB06D4" w:rsidP="00875211">
            <w:pPr>
              <w:overflowPunct w:val="0"/>
              <w:autoSpaceDE w:val="0"/>
              <w:autoSpaceDN w:val="0"/>
              <w:adjustRightInd w:val="0"/>
              <w:jc w:val="both"/>
              <w:textAlignment w:val="baseline"/>
              <w:rPr>
                <w:b/>
                <w:sz w:val="24"/>
                <w:szCs w:val="24"/>
              </w:rPr>
            </w:pPr>
            <w:r>
              <w:rPr>
                <w:b/>
                <w:sz w:val="24"/>
                <w:szCs w:val="24"/>
              </w:rPr>
              <w:t>GABINETE PREFEITO</w:t>
            </w:r>
          </w:p>
          <w:p w:rsidR="00BB06D4" w:rsidRPr="00D773D7" w:rsidRDefault="00BB06D4" w:rsidP="00875211">
            <w:pPr>
              <w:overflowPunct w:val="0"/>
              <w:autoSpaceDE w:val="0"/>
              <w:autoSpaceDN w:val="0"/>
              <w:adjustRightInd w:val="0"/>
              <w:jc w:val="both"/>
              <w:textAlignment w:val="baseline"/>
              <w:rPr>
                <w:sz w:val="24"/>
                <w:szCs w:val="24"/>
              </w:rPr>
            </w:pPr>
            <w:r>
              <w:rPr>
                <w:sz w:val="24"/>
                <w:szCs w:val="24"/>
              </w:rPr>
              <w:t>Manutenção das Atividades do Gabinete</w:t>
            </w:r>
          </w:p>
        </w:tc>
      </w:tr>
      <w:tr w:rsidR="00BB06D4" w:rsidRPr="007E0D04" w:rsidTr="00875211">
        <w:trPr>
          <w:trHeight w:val="97"/>
          <w:jc w:val="center"/>
        </w:trPr>
        <w:tc>
          <w:tcPr>
            <w:tcW w:w="2034" w:type="dxa"/>
          </w:tcPr>
          <w:p w:rsidR="00BB06D4" w:rsidRDefault="00BB06D4" w:rsidP="00875211">
            <w:pPr>
              <w:overflowPunct w:val="0"/>
              <w:autoSpaceDE w:val="0"/>
              <w:autoSpaceDN w:val="0"/>
              <w:adjustRightInd w:val="0"/>
              <w:jc w:val="right"/>
              <w:textAlignment w:val="baseline"/>
              <w:rPr>
                <w:b/>
                <w:sz w:val="24"/>
                <w:szCs w:val="24"/>
              </w:rPr>
            </w:pPr>
            <w:r>
              <w:rPr>
                <w:b/>
                <w:sz w:val="24"/>
                <w:szCs w:val="24"/>
              </w:rPr>
              <w:t>04</w:t>
            </w:r>
          </w:p>
          <w:p w:rsidR="00BB06D4" w:rsidRPr="00D773D7" w:rsidRDefault="00BB06D4" w:rsidP="00875211">
            <w:pPr>
              <w:overflowPunct w:val="0"/>
              <w:autoSpaceDE w:val="0"/>
              <w:autoSpaceDN w:val="0"/>
              <w:adjustRightInd w:val="0"/>
              <w:jc w:val="right"/>
              <w:textAlignment w:val="baseline"/>
              <w:rPr>
                <w:sz w:val="24"/>
                <w:szCs w:val="24"/>
              </w:rPr>
            </w:pPr>
            <w:r>
              <w:rPr>
                <w:sz w:val="24"/>
                <w:szCs w:val="24"/>
              </w:rPr>
              <w:t>2013</w:t>
            </w:r>
          </w:p>
        </w:tc>
        <w:tc>
          <w:tcPr>
            <w:tcW w:w="7949" w:type="dxa"/>
          </w:tcPr>
          <w:p w:rsidR="00BB06D4" w:rsidRDefault="00BB06D4" w:rsidP="00875211">
            <w:pPr>
              <w:overflowPunct w:val="0"/>
              <w:autoSpaceDE w:val="0"/>
              <w:autoSpaceDN w:val="0"/>
              <w:adjustRightInd w:val="0"/>
              <w:jc w:val="both"/>
              <w:textAlignment w:val="baseline"/>
              <w:rPr>
                <w:b/>
                <w:sz w:val="24"/>
                <w:szCs w:val="24"/>
              </w:rPr>
            </w:pPr>
            <w:r>
              <w:rPr>
                <w:b/>
                <w:sz w:val="24"/>
                <w:szCs w:val="24"/>
              </w:rPr>
              <w:t>SECRETARIA MUNICIPAL DA FAZENDA</w:t>
            </w:r>
          </w:p>
          <w:p w:rsidR="00BB06D4" w:rsidRPr="00D773D7" w:rsidRDefault="00BB06D4" w:rsidP="00875211">
            <w:pPr>
              <w:overflowPunct w:val="0"/>
              <w:autoSpaceDE w:val="0"/>
              <w:autoSpaceDN w:val="0"/>
              <w:adjustRightInd w:val="0"/>
              <w:jc w:val="both"/>
              <w:textAlignment w:val="baseline"/>
              <w:rPr>
                <w:sz w:val="24"/>
                <w:szCs w:val="24"/>
              </w:rPr>
            </w:pPr>
            <w:r>
              <w:rPr>
                <w:sz w:val="24"/>
                <w:szCs w:val="24"/>
              </w:rPr>
              <w:t>Manutenção das Atividades da Fazenda</w:t>
            </w:r>
          </w:p>
        </w:tc>
      </w:tr>
      <w:tr w:rsidR="00BB06D4" w:rsidRPr="007E0D04" w:rsidTr="00875211">
        <w:trPr>
          <w:trHeight w:val="97"/>
          <w:jc w:val="center"/>
        </w:trPr>
        <w:tc>
          <w:tcPr>
            <w:tcW w:w="2034" w:type="dxa"/>
          </w:tcPr>
          <w:p w:rsidR="00BB06D4" w:rsidRPr="007E0D04" w:rsidRDefault="00BB06D4" w:rsidP="00875211">
            <w:pPr>
              <w:overflowPunct w:val="0"/>
              <w:autoSpaceDE w:val="0"/>
              <w:autoSpaceDN w:val="0"/>
              <w:adjustRightInd w:val="0"/>
              <w:jc w:val="right"/>
              <w:textAlignment w:val="baseline"/>
              <w:rPr>
                <w:b/>
                <w:sz w:val="24"/>
                <w:szCs w:val="24"/>
              </w:rPr>
            </w:pPr>
            <w:r w:rsidRPr="007E0D04">
              <w:rPr>
                <w:b/>
                <w:sz w:val="24"/>
                <w:szCs w:val="24"/>
              </w:rPr>
              <w:t>06</w:t>
            </w:r>
          </w:p>
          <w:p w:rsidR="00BB06D4" w:rsidRPr="007E0D04" w:rsidRDefault="00BB06D4" w:rsidP="00875211">
            <w:pPr>
              <w:overflowPunct w:val="0"/>
              <w:autoSpaceDE w:val="0"/>
              <w:autoSpaceDN w:val="0"/>
              <w:adjustRightInd w:val="0"/>
              <w:jc w:val="right"/>
              <w:textAlignment w:val="baseline"/>
              <w:rPr>
                <w:sz w:val="24"/>
                <w:szCs w:val="24"/>
              </w:rPr>
            </w:pPr>
          </w:p>
          <w:p w:rsidR="00BB06D4" w:rsidRPr="007E0D04" w:rsidRDefault="00BB06D4" w:rsidP="00875211">
            <w:pPr>
              <w:overflowPunct w:val="0"/>
              <w:autoSpaceDE w:val="0"/>
              <w:autoSpaceDN w:val="0"/>
              <w:adjustRightInd w:val="0"/>
              <w:jc w:val="right"/>
              <w:textAlignment w:val="baseline"/>
              <w:rPr>
                <w:sz w:val="24"/>
                <w:szCs w:val="24"/>
              </w:rPr>
            </w:pPr>
            <w:r w:rsidRPr="007E0D04">
              <w:rPr>
                <w:sz w:val="24"/>
                <w:szCs w:val="24"/>
              </w:rPr>
              <w:t>2024</w:t>
            </w:r>
          </w:p>
        </w:tc>
        <w:tc>
          <w:tcPr>
            <w:tcW w:w="7949" w:type="dxa"/>
          </w:tcPr>
          <w:p w:rsidR="00BB06D4" w:rsidRPr="007E0D04" w:rsidRDefault="00BB06D4" w:rsidP="00875211">
            <w:pPr>
              <w:overflowPunct w:val="0"/>
              <w:autoSpaceDE w:val="0"/>
              <w:autoSpaceDN w:val="0"/>
              <w:adjustRightInd w:val="0"/>
              <w:jc w:val="both"/>
              <w:textAlignment w:val="baseline"/>
              <w:rPr>
                <w:b/>
                <w:sz w:val="24"/>
                <w:szCs w:val="24"/>
              </w:rPr>
            </w:pPr>
            <w:r w:rsidRPr="007E0D04">
              <w:rPr>
                <w:b/>
                <w:sz w:val="24"/>
                <w:szCs w:val="24"/>
              </w:rPr>
              <w:t>SECRETARIA MUNICIPAL DE EDUCAÇÃO, CULTURA, TURSMO, DESPORTO E LAZER</w:t>
            </w:r>
          </w:p>
          <w:p w:rsidR="00BB06D4" w:rsidRPr="00686DE4" w:rsidRDefault="00BB06D4" w:rsidP="00875211">
            <w:pPr>
              <w:overflowPunct w:val="0"/>
              <w:autoSpaceDE w:val="0"/>
              <w:autoSpaceDN w:val="0"/>
              <w:adjustRightInd w:val="0"/>
              <w:jc w:val="both"/>
              <w:textAlignment w:val="baseline"/>
              <w:rPr>
                <w:sz w:val="24"/>
                <w:szCs w:val="24"/>
              </w:rPr>
            </w:pPr>
            <w:r w:rsidRPr="007E0D04">
              <w:rPr>
                <w:sz w:val="24"/>
                <w:szCs w:val="24"/>
              </w:rPr>
              <w:t>Manutenção da Educação Básica – Fundamental</w:t>
            </w:r>
          </w:p>
        </w:tc>
      </w:tr>
      <w:tr w:rsidR="00BB06D4" w:rsidRPr="007E0D04" w:rsidTr="00875211">
        <w:trPr>
          <w:trHeight w:val="97"/>
          <w:jc w:val="center"/>
        </w:trPr>
        <w:tc>
          <w:tcPr>
            <w:tcW w:w="2034" w:type="dxa"/>
          </w:tcPr>
          <w:p w:rsidR="00BB06D4" w:rsidRPr="008A5652" w:rsidRDefault="00BB06D4" w:rsidP="00875211">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09</w:t>
            </w:r>
          </w:p>
          <w:p w:rsidR="00BB06D4" w:rsidRPr="008A5652" w:rsidRDefault="00BB06D4" w:rsidP="00875211">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2095</w:t>
            </w:r>
          </w:p>
        </w:tc>
        <w:tc>
          <w:tcPr>
            <w:tcW w:w="7949" w:type="dxa"/>
          </w:tcPr>
          <w:p w:rsidR="00BB06D4" w:rsidRPr="008A5652" w:rsidRDefault="00BB06D4" w:rsidP="00875211">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AGRICULTURA E MEIO AMBIENTE</w:t>
            </w:r>
          </w:p>
          <w:p w:rsidR="00BB06D4" w:rsidRPr="008A5652" w:rsidRDefault="00BB06D4" w:rsidP="00875211">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Secretaria</w:t>
            </w:r>
          </w:p>
        </w:tc>
      </w:tr>
      <w:tr w:rsidR="00BB06D4" w:rsidRPr="007E0D04" w:rsidTr="00875211">
        <w:trPr>
          <w:trHeight w:val="97"/>
          <w:jc w:val="center"/>
        </w:trPr>
        <w:tc>
          <w:tcPr>
            <w:tcW w:w="2034" w:type="dxa"/>
          </w:tcPr>
          <w:p w:rsidR="00BB06D4" w:rsidRPr="008A5652" w:rsidRDefault="00BB06D4" w:rsidP="00875211">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10</w:t>
            </w:r>
          </w:p>
          <w:p w:rsidR="00BB06D4" w:rsidRPr="008A5652" w:rsidRDefault="00BB06D4" w:rsidP="00875211">
            <w:pPr>
              <w:overflowPunct w:val="0"/>
              <w:autoSpaceDE w:val="0"/>
              <w:autoSpaceDN w:val="0"/>
              <w:adjustRightInd w:val="0"/>
              <w:jc w:val="right"/>
              <w:textAlignment w:val="baseline"/>
              <w:rPr>
                <w:color w:val="000000" w:themeColor="text1"/>
                <w:sz w:val="24"/>
                <w:szCs w:val="24"/>
              </w:rPr>
            </w:pPr>
          </w:p>
          <w:p w:rsidR="00BB06D4" w:rsidRPr="008A5652" w:rsidRDefault="00BB06D4" w:rsidP="00875211">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2118</w:t>
            </w:r>
          </w:p>
        </w:tc>
        <w:tc>
          <w:tcPr>
            <w:tcW w:w="7949" w:type="dxa"/>
          </w:tcPr>
          <w:p w:rsidR="00BB06D4" w:rsidRPr="008A5652" w:rsidRDefault="00BB06D4" w:rsidP="00875211">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ASSISTÊNCIA SOCIAL, TRABALHO E HABITAÇÃO</w:t>
            </w:r>
          </w:p>
          <w:p w:rsidR="00BB06D4" w:rsidRPr="008A5652" w:rsidRDefault="00BB06D4" w:rsidP="00875211">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Assistência</w:t>
            </w:r>
          </w:p>
        </w:tc>
      </w:tr>
      <w:tr w:rsidR="00BB06D4" w:rsidRPr="007E0D04" w:rsidTr="00875211">
        <w:trPr>
          <w:trHeight w:val="622"/>
          <w:jc w:val="center"/>
        </w:trPr>
        <w:tc>
          <w:tcPr>
            <w:tcW w:w="2034" w:type="dxa"/>
          </w:tcPr>
          <w:p w:rsidR="00BB06D4" w:rsidRPr="007E0D04" w:rsidRDefault="00BB06D4" w:rsidP="00875211">
            <w:pPr>
              <w:overflowPunct w:val="0"/>
              <w:autoSpaceDE w:val="0"/>
              <w:autoSpaceDN w:val="0"/>
              <w:adjustRightInd w:val="0"/>
              <w:jc w:val="right"/>
              <w:textAlignment w:val="baseline"/>
              <w:rPr>
                <w:b/>
                <w:sz w:val="24"/>
                <w:szCs w:val="24"/>
              </w:rPr>
            </w:pPr>
            <w:r w:rsidRPr="007E0D04">
              <w:rPr>
                <w:b/>
                <w:sz w:val="24"/>
                <w:szCs w:val="24"/>
              </w:rPr>
              <w:t>4.4.90.52.12.00.00</w:t>
            </w:r>
          </w:p>
          <w:p w:rsidR="00BB06D4" w:rsidRPr="007E0D04" w:rsidRDefault="00BB06D4" w:rsidP="00875211">
            <w:pPr>
              <w:overflowPunct w:val="0"/>
              <w:autoSpaceDE w:val="0"/>
              <w:autoSpaceDN w:val="0"/>
              <w:adjustRightInd w:val="0"/>
              <w:jc w:val="right"/>
              <w:textAlignment w:val="baseline"/>
              <w:rPr>
                <w:b/>
                <w:sz w:val="24"/>
                <w:szCs w:val="24"/>
              </w:rPr>
            </w:pPr>
            <w:r w:rsidRPr="007E0D04">
              <w:rPr>
                <w:b/>
                <w:sz w:val="24"/>
                <w:szCs w:val="24"/>
              </w:rPr>
              <w:t>4.4.90.52.42.00.00</w:t>
            </w:r>
          </w:p>
        </w:tc>
        <w:tc>
          <w:tcPr>
            <w:tcW w:w="7949" w:type="dxa"/>
          </w:tcPr>
          <w:p w:rsidR="00BB06D4" w:rsidRPr="007E0D04" w:rsidRDefault="00BB06D4" w:rsidP="00875211">
            <w:pPr>
              <w:overflowPunct w:val="0"/>
              <w:autoSpaceDE w:val="0"/>
              <w:autoSpaceDN w:val="0"/>
              <w:adjustRightInd w:val="0"/>
              <w:jc w:val="both"/>
              <w:textAlignment w:val="baseline"/>
              <w:rPr>
                <w:b/>
                <w:sz w:val="24"/>
                <w:szCs w:val="24"/>
              </w:rPr>
            </w:pPr>
            <w:r w:rsidRPr="007E0D04">
              <w:rPr>
                <w:b/>
                <w:sz w:val="24"/>
                <w:szCs w:val="24"/>
              </w:rPr>
              <w:t>Aparelhos e utensílios domésticos</w:t>
            </w:r>
          </w:p>
          <w:p w:rsidR="00BB06D4" w:rsidRPr="007E0D04" w:rsidRDefault="00BB06D4" w:rsidP="00875211">
            <w:pPr>
              <w:overflowPunct w:val="0"/>
              <w:autoSpaceDE w:val="0"/>
              <w:autoSpaceDN w:val="0"/>
              <w:adjustRightInd w:val="0"/>
              <w:jc w:val="both"/>
              <w:textAlignment w:val="baseline"/>
              <w:rPr>
                <w:b/>
                <w:sz w:val="24"/>
                <w:szCs w:val="24"/>
              </w:rPr>
            </w:pPr>
            <w:r w:rsidRPr="007E0D04">
              <w:rPr>
                <w:b/>
                <w:sz w:val="24"/>
                <w:szCs w:val="24"/>
              </w:rPr>
              <w:t>Mobiliário em geral</w:t>
            </w:r>
          </w:p>
        </w:tc>
      </w:tr>
    </w:tbl>
    <w:p w:rsidR="00202E1F" w:rsidRPr="00D60B3E" w:rsidRDefault="00202E1F" w:rsidP="00202E1F">
      <w:pPr>
        <w:autoSpaceDE w:val="0"/>
        <w:autoSpaceDN w:val="0"/>
        <w:adjustRightInd w:val="0"/>
        <w:spacing w:before="240" w:after="240"/>
        <w:rPr>
          <w:b/>
          <w:bCs/>
          <w:sz w:val="24"/>
          <w:szCs w:val="24"/>
        </w:rPr>
      </w:pPr>
      <w:r w:rsidRPr="00D60B3E">
        <w:rPr>
          <w:b/>
          <w:bCs/>
          <w:sz w:val="24"/>
          <w:szCs w:val="24"/>
        </w:rPr>
        <w:t>11. CRITÉRIOS DE MEDIÇÃO E PAGAMENTO</w:t>
      </w:r>
    </w:p>
    <w:p w:rsidR="00202E1F" w:rsidRPr="00D60B3E" w:rsidRDefault="00202E1F" w:rsidP="00202E1F">
      <w:pPr>
        <w:shd w:val="clear" w:color="auto" w:fill="FFFFFF"/>
        <w:jc w:val="both"/>
        <w:rPr>
          <w:i/>
        </w:rPr>
      </w:pPr>
      <w:r w:rsidRPr="00D60B3E">
        <w:rPr>
          <w:b/>
          <w:bCs/>
          <w:sz w:val="24"/>
          <w:szCs w:val="24"/>
        </w:rPr>
        <w:t xml:space="preserve">11.1. </w:t>
      </w:r>
      <w:r w:rsidRPr="00D60B3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D60B3E">
        <w:rPr>
          <w:i/>
          <w:sz w:val="24"/>
          <w:szCs w:val="24"/>
        </w:rPr>
        <w:t>.</w:t>
      </w:r>
    </w:p>
    <w:p w:rsidR="00202E1F" w:rsidRPr="00D60B3E" w:rsidRDefault="00202E1F" w:rsidP="00202E1F">
      <w:pPr>
        <w:overflowPunct w:val="0"/>
        <w:autoSpaceDE w:val="0"/>
        <w:autoSpaceDN w:val="0"/>
        <w:adjustRightInd w:val="0"/>
        <w:jc w:val="both"/>
        <w:textAlignment w:val="baseline"/>
        <w:rPr>
          <w:sz w:val="24"/>
          <w:szCs w:val="24"/>
        </w:rPr>
      </w:pPr>
      <w:r w:rsidRPr="00D60B3E">
        <w:rPr>
          <w:b/>
          <w:sz w:val="24"/>
          <w:szCs w:val="24"/>
        </w:rPr>
        <w:t>11.2.</w:t>
      </w:r>
      <w:r w:rsidRPr="00D60B3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D60B3E" w:rsidRDefault="00202E1F" w:rsidP="00202E1F">
      <w:pPr>
        <w:pStyle w:val="Default"/>
        <w:jc w:val="both"/>
        <w:rPr>
          <w:rFonts w:ascii="Times New Roman" w:hAnsi="Times New Roman" w:cs="Times New Roman"/>
          <w:color w:val="auto"/>
        </w:rPr>
      </w:pPr>
      <w:r w:rsidRPr="00D60B3E">
        <w:rPr>
          <w:rFonts w:ascii="Times New Roman" w:hAnsi="Times New Roman" w:cs="Times New Roman"/>
          <w:b/>
          <w:color w:val="auto"/>
        </w:rPr>
        <w:t xml:space="preserve">11.3. </w:t>
      </w:r>
      <w:r w:rsidRPr="00D60B3E">
        <w:rPr>
          <w:rFonts w:ascii="Times New Roman" w:hAnsi="Times New Roman" w:cs="Times New Roman"/>
          <w:color w:val="auto"/>
        </w:rPr>
        <w:t xml:space="preserve">Serão processadas as retenções </w:t>
      </w:r>
      <w:r w:rsidR="009D23CC" w:rsidRPr="00D60B3E">
        <w:rPr>
          <w:rFonts w:ascii="Times New Roman" w:hAnsi="Times New Roman" w:cs="Times New Roman"/>
          <w:color w:val="auto"/>
        </w:rPr>
        <w:t>previdenciárias (IN RFB nº 2.110/2022)</w:t>
      </w:r>
      <w:r w:rsidRPr="00D60B3E">
        <w:rPr>
          <w:rFonts w:ascii="Times New Roman" w:hAnsi="Times New Roman" w:cs="Times New Roman"/>
          <w:color w:val="auto"/>
        </w:rPr>
        <w:t xml:space="preserve"> </w:t>
      </w:r>
      <w:r w:rsidR="009D23CC" w:rsidRPr="00D60B3E">
        <w:rPr>
          <w:rFonts w:ascii="Times New Roman" w:hAnsi="Times New Roman" w:cs="Times New Roman"/>
          <w:color w:val="auto"/>
        </w:rPr>
        <w:t>conforme</w:t>
      </w:r>
      <w:r w:rsidRPr="00D60B3E">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50353F" w:rsidRDefault="0050353F" w:rsidP="00202E1F">
      <w:pPr>
        <w:autoSpaceDE w:val="0"/>
        <w:autoSpaceDN w:val="0"/>
        <w:adjustRightInd w:val="0"/>
        <w:spacing w:before="240" w:after="240"/>
        <w:rPr>
          <w:b/>
          <w:bCs/>
          <w:sz w:val="24"/>
          <w:szCs w:val="24"/>
        </w:rPr>
      </w:pPr>
    </w:p>
    <w:p w:rsidR="00202E1F" w:rsidRPr="00D60B3E" w:rsidRDefault="00202E1F" w:rsidP="00202E1F">
      <w:pPr>
        <w:autoSpaceDE w:val="0"/>
        <w:autoSpaceDN w:val="0"/>
        <w:adjustRightInd w:val="0"/>
        <w:spacing w:before="240" w:after="240"/>
        <w:rPr>
          <w:b/>
          <w:bCs/>
          <w:sz w:val="24"/>
          <w:szCs w:val="24"/>
        </w:rPr>
      </w:pPr>
      <w:r w:rsidRPr="00D60B3E">
        <w:rPr>
          <w:b/>
          <w:bCs/>
          <w:sz w:val="24"/>
          <w:szCs w:val="24"/>
        </w:rPr>
        <w:lastRenderedPageBreak/>
        <w:t>12. MODELO DE GESTÃO DO CONTRATO</w:t>
      </w:r>
    </w:p>
    <w:p w:rsidR="00202E1F" w:rsidRPr="00D60B3E" w:rsidRDefault="00202E1F" w:rsidP="00202E1F">
      <w:pPr>
        <w:autoSpaceDE w:val="0"/>
        <w:autoSpaceDN w:val="0"/>
        <w:adjustRightInd w:val="0"/>
        <w:spacing w:before="240"/>
        <w:rPr>
          <w:sz w:val="24"/>
          <w:szCs w:val="24"/>
        </w:rPr>
      </w:pPr>
      <w:r w:rsidRPr="00D60B3E">
        <w:rPr>
          <w:b/>
          <w:sz w:val="24"/>
          <w:szCs w:val="24"/>
        </w:rPr>
        <w:t xml:space="preserve">12.1. </w:t>
      </w:r>
      <w:r w:rsidRPr="00D60B3E">
        <w:rPr>
          <w:sz w:val="24"/>
          <w:szCs w:val="24"/>
        </w:rPr>
        <w:t>A gestão dos contratos será feita por servidor da Secretaria de Administração, que será designado por portaria e que deverá acompanhar de maneira geral o andamento das contratações.</w:t>
      </w:r>
    </w:p>
    <w:p w:rsidR="00202E1F" w:rsidRPr="00D60B3E" w:rsidRDefault="00202E1F" w:rsidP="00202E1F">
      <w:pPr>
        <w:shd w:val="clear" w:color="auto" w:fill="FFFFFF"/>
        <w:jc w:val="both"/>
        <w:rPr>
          <w:sz w:val="24"/>
          <w:szCs w:val="24"/>
        </w:rPr>
      </w:pPr>
      <w:r w:rsidRPr="00D60B3E">
        <w:rPr>
          <w:b/>
          <w:sz w:val="24"/>
          <w:szCs w:val="24"/>
        </w:rPr>
        <w:t xml:space="preserve">12.2. </w:t>
      </w:r>
      <w:r w:rsidRPr="00D60B3E">
        <w:rPr>
          <w:sz w:val="24"/>
          <w:szCs w:val="24"/>
        </w:rPr>
        <w:t xml:space="preserve">Fica indicado a Servidora </w:t>
      </w:r>
      <w:r w:rsidRPr="00D60B3E">
        <w:rPr>
          <w:b/>
          <w:sz w:val="24"/>
          <w:szCs w:val="24"/>
        </w:rPr>
        <w:t>CELINA DALLABRIDA</w:t>
      </w:r>
      <w:r w:rsidRPr="00D60B3E">
        <w:rPr>
          <w:sz w:val="24"/>
          <w:szCs w:val="24"/>
        </w:rPr>
        <w:t>, investida no cargo de Supervisora de Ensino como fiscal de contrato.</w:t>
      </w:r>
      <w:r w:rsidRPr="00D60B3E">
        <w:rPr>
          <w:b/>
          <w:sz w:val="24"/>
          <w:szCs w:val="24"/>
        </w:rPr>
        <w:t xml:space="preserve"> </w:t>
      </w:r>
    </w:p>
    <w:p w:rsidR="00202E1F" w:rsidRPr="00D60B3E" w:rsidRDefault="00202E1F" w:rsidP="00202E1F">
      <w:pPr>
        <w:shd w:val="clear" w:color="auto" w:fill="FFFFFF"/>
        <w:jc w:val="both"/>
        <w:rPr>
          <w:sz w:val="24"/>
          <w:szCs w:val="24"/>
        </w:rPr>
      </w:pPr>
      <w:r w:rsidRPr="00D60B3E">
        <w:rPr>
          <w:b/>
          <w:sz w:val="24"/>
          <w:szCs w:val="24"/>
        </w:rPr>
        <w:t xml:space="preserve">12.3. </w:t>
      </w:r>
      <w:r w:rsidRPr="00D60B3E">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D60B3E" w:rsidRDefault="00202E1F" w:rsidP="00202E1F">
      <w:pPr>
        <w:shd w:val="clear" w:color="auto" w:fill="FFFFFF"/>
        <w:jc w:val="both"/>
        <w:rPr>
          <w:sz w:val="24"/>
          <w:szCs w:val="24"/>
        </w:rPr>
      </w:pPr>
      <w:r w:rsidRPr="00D60B3E">
        <w:rPr>
          <w:b/>
          <w:sz w:val="24"/>
          <w:szCs w:val="24"/>
        </w:rPr>
        <w:t xml:space="preserve">12.4. </w:t>
      </w:r>
      <w:r w:rsidRPr="00D60B3E">
        <w:rPr>
          <w:sz w:val="24"/>
          <w:szCs w:val="24"/>
        </w:rPr>
        <w:t>O fiscal do contrato informará a seus superiores, em tempo hábil para a adoção das medidas convenientes, a situação que demandar decisão ou providência que ultrapasse sua competência.</w:t>
      </w:r>
    </w:p>
    <w:p w:rsidR="00202E1F" w:rsidRPr="00D60B3E" w:rsidRDefault="00202E1F" w:rsidP="00202E1F">
      <w:pPr>
        <w:shd w:val="clear" w:color="auto" w:fill="FFFFFF"/>
        <w:jc w:val="both"/>
        <w:rPr>
          <w:sz w:val="24"/>
          <w:szCs w:val="24"/>
        </w:rPr>
      </w:pPr>
      <w:r w:rsidRPr="00D60B3E">
        <w:rPr>
          <w:b/>
          <w:sz w:val="24"/>
          <w:szCs w:val="24"/>
        </w:rPr>
        <w:t xml:space="preserve">12.5. </w:t>
      </w:r>
      <w:r w:rsidRPr="00D60B3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D60B3E" w:rsidRDefault="00202E1F" w:rsidP="00202E1F">
      <w:pPr>
        <w:shd w:val="clear" w:color="auto" w:fill="FFFFFF"/>
        <w:jc w:val="both"/>
        <w:rPr>
          <w:sz w:val="24"/>
          <w:szCs w:val="24"/>
        </w:rPr>
      </w:pPr>
      <w:r w:rsidRPr="00D60B3E">
        <w:rPr>
          <w:b/>
          <w:sz w:val="24"/>
          <w:szCs w:val="24"/>
        </w:rPr>
        <w:t xml:space="preserve">12.6. </w:t>
      </w:r>
      <w:r w:rsidRPr="00D60B3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D60B3E" w:rsidRDefault="00202E1F" w:rsidP="00202E1F">
      <w:pPr>
        <w:shd w:val="clear" w:color="auto" w:fill="FFFFFF"/>
        <w:jc w:val="both"/>
        <w:rPr>
          <w:sz w:val="24"/>
          <w:szCs w:val="24"/>
        </w:rPr>
      </w:pPr>
      <w:r w:rsidRPr="00D60B3E">
        <w:rPr>
          <w:b/>
          <w:sz w:val="24"/>
          <w:szCs w:val="24"/>
        </w:rPr>
        <w:t xml:space="preserve">12.7. </w:t>
      </w:r>
      <w:r w:rsidRPr="00D60B3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Pr="0034542B" w:rsidRDefault="00A31AC2" w:rsidP="009E637F">
      <w:pPr>
        <w:autoSpaceDE w:val="0"/>
        <w:autoSpaceDN w:val="0"/>
        <w:adjustRightInd w:val="0"/>
        <w:jc w:val="center"/>
        <w:rPr>
          <w:b/>
          <w:bCs/>
          <w:color w:val="FF0000"/>
          <w:sz w:val="24"/>
          <w:szCs w:val="24"/>
        </w:rPr>
      </w:pPr>
    </w:p>
    <w:p w:rsidR="00A31AC2" w:rsidRPr="0034542B" w:rsidRDefault="00A31AC2" w:rsidP="009E637F">
      <w:pPr>
        <w:autoSpaceDE w:val="0"/>
        <w:autoSpaceDN w:val="0"/>
        <w:adjustRightInd w:val="0"/>
        <w:jc w:val="center"/>
        <w:rPr>
          <w:b/>
          <w:bCs/>
          <w:color w:val="FF0000"/>
          <w:sz w:val="24"/>
          <w:szCs w:val="24"/>
        </w:rPr>
      </w:pPr>
    </w:p>
    <w:p w:rsidR="00A31AC2" w:rsidRPr="0034542B" w:rsidRDefault="00A31AC2" w:rsidP="009E637F">
      <w:pPr>
        <w:autoSpaceDE w:val="0"/>
        <w:autoSpaceDN w:val="0"/>
        <w:adjustRightInd w:val="0"/>
        <w:jc w:val="center"/>
        <w:rPr>
          <w:b/>
          <w:bCs/>
          <w:color w:val="FF0000"/>
          <w:sz w:val="24"/>
          <w:szCs w:val="24"/>
        </w:rPr>
      </w:pPr>
    </w:p>
    <w:p w:rsidR="00A31AC2" w:rsidRPr="0034542B" w:rsidRDefault="00A31AC2" w:rsidP="009E637F">
      <w:pPr>
        <w:autoSpaceDE w:val="0"/>
        <w:autoSpaceDN w:val="0"/>
        <w:adjustRightInd w:val="0"/>
        <w:jc w:val="center"/>
        <w:rPr>
          <w:b/>
          <w:bCs/>
          <w:color w:val="FF0000"/>
          <w:sz w:val="24"/>
          <w:szCs w:val="24"/>
        </w:rPr>
      </w:pPr>
    </w:p>
    <w:p w:rsidR="001524A3" w:rsidRDefault="001524A3">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06088E" w:rsidRDefault="009E637F" w:rsidP="00C71E46">
      <w:pPr>
        <w:autoSpaceDE w:val="0"/>
        <w:autoSpaceDN w:val="0"/>
        <w:adjustRightInd w:val="0"/>
        <w:spacing w:after="240"/>
        <w:jc w:val="center"/>
        <w:rPr>
          <w:b/>
          <w:bCs/>
          <w:sz w:val="24"/>
          <w:szCs w:val="24"/>
        </w:rPr>
      </w:pPr>
      <w:r w:rsidRPr="0006088E">
        <w:rPr>
          <w:b/>
          <w:bCs/>
          <w:sz w:val="24"/>
          <w:szCs w:val="24"/>
        </w:rPr>
        <w:t>PREGÃO Nº</w:t>
      </w:r>
      <w:r w:rsidR="00F2159C" w:rsidRPr="0006088E">
        <w:rPr>
          <w:b/>
          <w:bCs/>
          <w:sz w:val="24"/>
          <w:szCs w:val="24"/>
        </w:rPr>
        <w:t xml:space="preserve"> </w:t>
      </w:r>
      <w:r w:rsidR="005F7FC1">
        <w:rPr>
          <w:b/>
          <w:bCs/>
          <w:sz w:val="24"/>
          <w:szCs w:val="24"/>
        </w:rPr>
        <w:t>5</w:t>
      </w:r>
      <w:r w:rsidR="009128CF">
        <w:rPr>
          <w:b/>
          <w:bCs/>
          <w:sz w:val="24"/>
          <w:szCs w:val="24"/>
        </w:rPr>
        <w:t>5</w:t>
      </w:r>
      <w:r w:rsidRPr="0006088E">
        <w:rPr>
          <w:b/>
          <w:bCs/>
          <w:sz w:val="24"/>
          <w:szCs w:val="24"/>
        </w:rPr>
        <w:t>/</w:t>
      </w:r>
      <w:r w:rsidR="0029480A" w:rsidRPr="0006088E">
        <w:rPr>
          <w:b/>
          <w:bCs/>
          <w:sz w:val="24"/>
          <w:szCs w:val="24"/>
        </w:rPr>
        <w:t>202</w:t>
      </w:r>
      <w:r w:rsidR="00A31AC2" w:rsidRPr="0006088E">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9128CF" w:rsidTr="00627D56">
        <w:trPr>
          <w:trHeight w:val="269"/>
        </w:trPr>
        <w:tc>
          <w:tcPr>
            <w:tcW w:w="9776" w:type="dxa"/>
            <w:gridSpan w:val="4"/>
            <w:shd w:val="clear" w:color="auto" w:fill="auto"/>
          </w:tcPr>
          <w:p w:rsidR="00C71E46" w:rsidRPr="009128CF" w:rsidRDefault="00C71E46" w:rsidP="00627D56">
            <w:pPr>
              <w:overflowPunct w:val="0"/>
              <w:autoSpaceDE w:val="0"/>
              <w:autoSpaceDN w:val="0"/>
              <w:adjustRightInd w:val="0"/>
              <w:jc w:val="center"/>
              <w:textAlignment w:val="baseline"/>
              <w:rPr>
                <w:b/>
                <w:sz w:val="22"/>
                <w:szCs w:val="22"/>
              </w:rPr>
            </w:pPr>
            <w:r w:rsidRPr="009128CF">
              <w:rPr>
                <w:b/>
                <w:sz w:val="22"/>
                <w:szCs w:val="22"/>
              </w:rPr>
              <w:t>DADOS DA EMPRESA</w:t>
            </w:r>
          </w:p>
        </w:tc>
      </w:tr>
      <w:tr w:rsidR="00C71E46" w:rsidRPr="009128CF" w:rsidTr="00627D56">
        <w:trPr>
          <w:trHeight w:val="269"/>
        </w:trPr>
        <w:tc>
          <w:tcPr>
            <w:tcW w:w="6658" w:type="dxa"/>
            <w:gridSpan w:val="3"/>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 xml:space="preserve">Razão Social: </w:t>
            </w:r>
          </w:p>
        </w:tc>
        <w:tc>
          <w:tcPr>
            <w:tcW w:w="31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CNPJ:</w:t>
            </w:r>
          </w:p>
        </w:tc>
      </w:tr>
      <w:tr w:rsidR="00C71E46" w:rsidRPr="009128CF" w:rsidTr="00627D56">
        <w:trPr>
          <w:trHeight w:val="269"/>
        </w:trPr>
        <w:tc>
          <w:tcPr>
            <w:tcW w:w="6658" w:type="dxa"/>
            <w:gridSpan w:val="3"/>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 xml:space="preserve">E-mail: </w:t>
            </w:r>
          </w:p>
        </w:tc>
        <w:tc>
          <w:tcPr>
            <w:tcW w:w="31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Telefone:</w:t>
            </w:r>
          </w:p>
        </w:tc>
      </w:tr>
      <w:tr w:rsidR="00C71E46" w:rsidRPr="009128CF" w:rsidTr="00627D56">
        <w:trPr>
          <w:trHeight w:val="269"/>
        </w:trPr>
        <w:tc>
          <w:tcPr>
            <w:tcW w:w="5240" w:type="dxa"/>
            <w:gridSpan w:val="2"/>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 xml:space="preserve">Logradouro: </w:t>
            </w:r>
          </w:p>
        </w:tc>
        <w:tc>
          <w:tcPr>
            <w:tcW w:w="14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Nº:</w:t>
            </w:r>
          </w:p>
        </w:tc>
        <w:tc>
          <w:tcPr>
            <w:tcW w:w="31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CEP:</w:t>
            </w:r>
          </w:p>
        </w:tc>
      </w:tr>
      <w:tr w:rsidR="00C71E46" w:rsidRPr="009128CF" w:rsidTr="00627D56">
        <w:trPr>
          <w:trHeight w:val="269"/>
        </w:trPr>
        <w:tc>
          <w:tcPr>
            <w:tcW w:w="6658" w:type="dxa"/>
            <w:gridSpan w:val="3"/>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 xml:space="preserve">Cidade: </w:t>
            </w:r>
          </w:p>
        </w:tc>
        <w:tc>
          <w:tcPr>
            <w:tcW w:w="31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Estado:</w:t>
            </w:r>
          </w:p>
        </w:tc>
      </w:tr>
      <w:tr w:rsidR="00C71E46" w:rsidRPr="009128CF" w:rsidTr="00627D56">
        <w:trPr>
          <w:trHeight w:val="269"/>
        </w:trPr>
        <w:tc>
          <w:tcPr>
            <w:tcW w:w="9776" w:type="dxa"/>
            <w:gridSpan w:val="4"/>
            <w:shd w:val="clear" w:color="auto" w:fill="auto"/>
          </w:tcPr>
          <w:p w:rsidR="00C71E46" w:rsidRPr="009128CF" w:rsidRDefault="00C71E46" w:rsidP="00627D56">
            <w:pPr>
              <w:overflowPunct w:val="0"/>
              <w:autoSpaceDE w:val="0"/>
              <w:autoSpaceDN w:val="0"/>
              <w:adjustRightInd w:val="0"/>
              <w:jc w:val="center"/>
              <w:textAlignment w:val="baseline"/>
              <w:rPr>
                <w:sz w:val="22"/>
                <w:szCs w:val="22"/>
              </w:rPr>
            </w:pPr>
            <w:r w:rsidRPr="009128CF">
              <w:rPr>
                <w:b/>
                <w:sz w:val="22"/>
                <w:szCs w:val="22"/>
              </w:rPr>
              <w:t>DADOS DO</w:t>
            </w:r>
            <w:r w:rsidRPr="009128CF">
              <w:rPr>
                <w:sz w:val="22"/>
                <w:szCs w:val="22"/>
              </w:rPr>
              <w:t xml:space="preserve"> </w:t>
            </w:r>
            <w:r w:rsidRPr="009128CF">
              <w:rPr>
                <w:b/>
                <w:sz w:val="22"/>
                <w:szCs w:val="22"/>
              </w:rPr>
              <w:t>RESPONSÁVEL LEGAL DA EMPRESA</w:t>
            </w:r>
          </w:p>
        </w:tc>
      </w:tr>
      <w:tr w:rsidR="00C71E46" w:rsidRPr="009128CF" w:rsidTr="00627D56">
        <w:trPr>
          <w:trHeight w:val="119"/>
        </w:trPr>
        <w:tc>
          <w:tcPr>
            <w:tcW w:w="424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Nome:</w:t>
            </w:r>
          </w:p>
        </w:tc>
        <w:tc>
          <w:tcPr>
            <w:tcW w:w="2410" w:type="dxa"/>
            <w:gridSpan w:val="2"/>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 xml:space="preserve">CPF: </w:t>
            </w:r>
          </w:p>
        </w:tc>
        <w:tc>
          <w:tcPr>
            <w:tcW w:w="3118" w:type="dxa"/>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RG:</w:t>
            </w:r>
          </w:p>
        </w:tc>
      </w:tr>
      <w:tr w:rsidR="00C71E46" w:rsidRPr="009128CF" w:rsidTr="00627D56">
        <w:trPr>
          <w:trHeight w:val="119"/>
        </w:trPr>
        <w:tc>
          <w:tcPr>
            <w:tcW w:w="9776" w:type="dxa"/>
            <w:gridSpan w:val="4"/>
            <w:shd w:val="clear" w:color="auto" w:fill="auto"/>
          </w:tcPr>
          <w:p w:rsidR="00C71E46" w:rsidRPr="009128CF" w:rsidRDefault="00C71E46" w:rsidP="00627D56">
            <w:pPr>
              <w:overflowPunct w:val="0"/>
              <w:autoSpaceDE w:val="0"/>
              <w:autoSpaceDN w:val="0"/>
              <w:adjustRightInd w:val="0"/>
              <w:jc w:val="both"/>
              <w:textAlignment w:val="baseline"/>
              <w:rPr>
                <w:sz w:val="22"/>
                <w:szCs w:val="22"/>
              </w:rPr>
            </w:pPr>
            <w:r w:rsidRPr="009128CF">
              <w:rPr>
                <w:sz w:val="22"/>
                <w:szCs w:val="22"/>
              </w:rPr>
              <w:t>E-mail do responsável para assinatura eletrônica de documentos:</w:t>
            </w:r>
          </w:p>
        </w:tc>
      </w:tr>
    </w:tbl>
    <w:tbl>
      <w:tblPr>
        <w:tblW w:w="9778" w:type="dxa"/>
        <w:tblCellMar>
          <w:top w:w="55" w:type="dxa"/>
          <w:left w:w="55" w:type="dxa"/>
          <w:bottom w:w="55" w:type="dxa"/>
          <w:right w:w="55" w:type="dxa"/>
        </w:tblCellMar>
        <w:tblLook w:val="04A0" w:firstRow="1" w:lastRow="0" w:firstColumn="1" w:lastColumn="0" w:noHBand="0" w:noVBand="1"/>
      </w:tblPr>
      <w:tblGrid>
        <w:gridCol w:w="655"/>
        <w:gridCol w:w="591"/>
        <w:gridCol w:w="5181"/>
        <w:gridCol w:w="705"/>
        <w:gridCol w:w="1532"/>
        <w:gridCol w:w="1114"/>
      </w:tblGrid>
      <w:tr w:rsidR="00FA06CB" w:rsidRPr="00FA06CB" w:rsidTr="00FE5224">
        <w:trPr>
          <w:trHeight w:val="410"/>
        </w:trPr>
        <w:tc>
          <w:tcPr>
            <w:tcW w:w="661"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319"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511"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559"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9128CF"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9128CF" w:rsidRPr="009128CF" w:rsidRDefault="009128CF" w:rsidP="009128CF">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1</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28CF" w:rsidRPr="009128CF" w:rsidRDefault="009128CF" w:rsidP="009128CF">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9128CF" w:rsidP="009128CF">
            <w:pPr>
              <w:pStyle w:val="Contefadodatabela"/>
              <w:tabs>
                <w:tab w:val="left" w:pos="1590"/>
              </w:tabs>
              <w:jc w:val="both"/>
              <w:rPr>
                <w:rFonts w:ascii="Times New Roman" w:hAnsi="Times New Roman"/>
              </w:rPr>
            </w:pPr>
            <w:r w:rsidRPr="009128CF">
              <w:rPr>
                <w:rFonts w:ascii="Times New Roman" w:hAnsi="Times New Roman"/>
              </w:rPr>
              <w:t>Armário alto 1.86</w:t>
            </w:r>
            <w:r w:rsidR="005371E4">
              <w:rPr>
                <w:rFonts w:ascii="Times New Roman" w:hAnsi="Times New Roman"/>
              </w:rPr>
              <w:t xml:space="preserve"> m</w:t>
            </w:r>
            <w:r w:rsidRPr="009128CF">
              <w:rPr>
                <w:rFonts w:ascii="Times New Roman" w:hAnsi="Times New Roman"/>
              </w:rPr>
              <w:t xml:space="preserve"> altura</w:t>
            </w:r>
            <w:r w:rsidR="00046869">
              <w:rPr>
                <w:rFonts w:ascii="Times New Roman" w:hAnsi="Times New Roman"/>
              </w:rPr>
              <w:t xml:space="preserve"> </w:t>
            </w:r>
            <w:r w:rsidRPr="009128CF">
              <w:rPr>
                <w:rFonts w:ascii="Times New Roman" w:hAnsi="Times New Roman"/>
              </w:rPr>
              <w:t>x</w:t>
            </w:r>
            <w:r w:rsidR="00046869">
              <w:rPr>
                <w:rFonts w:ascii="Times New Roman" w:hAnsi="Times New Roman"/>
              </w:rPr>
              <w:t xml:space="preserve"> </w:t>
            </w:r>
            <w:r w:rsidRPr="009128CF">
              <w:rPr>
                <w:rFonts w:ascii="Times New Roman" w:hAnsi="Times New Roman"/>
              </w:rPr>
              <w:t>91 cm largura x</w:t>
            </w:r>
            <w:r w:rsidR="00046869">
              <w:rPr>
                <w:rFonts w:ascii="Times New Roman" w:hAnsi="Times New Roman"/>
              </w:rPr>
              <w:t xml:space="preserve"> </w:t>
            </w:r>
            <w:r w:rsidRPr="009128CF">
              <w:rPr>
                <w:rFonts w:ascii="Times New Roman" w:hAnsi="Times New Roman"/>
              </w:rPr>
              <w:t xml:space="preserve">42 cm profundidade 02 portas com chave e 6 prateleiras 100% </w:t>
            </w:r>
            <w:proofErr w:type="spellStart"/>
            <w:r w:rsidRPr="009128CF">
              <w:rPr>
                <w:rFonts w:ascii="Times New Roman" w:hAnsi="Times New Roman"/>
              </w:rPr>
              <w:t>mdp</w:t>
            </w:r>
            <w:proofErr w:type="spellEnd"/>
            <w:r w:rsidRPr="009128CF">
              <w:rPr>
                <w:rFonts w:ascii="Times New Roman" w:hAnsi="Times New Roman"/>
              </w:rPr>
              <w:t xml:space="preserve"> cor </w:t>
            </w:r>
            <w:proofErr w:type="spellStart"/>
            <w:r w:rsidRPr="009128CF">
              <w:rPr>
                <w:rFonts w:ascii="Times New Roman" w:hAnsi="Times New Roman"/>
              </w:rPr>
              <w:t>legno</w:t>
            </w:r>
            <w:proofErr w:type="spellEnd"/>
            <w:r w:rsidRPr="009128CF">
              <w:rPr>
                <w:rFonts w:ascii="Times New Roman" w:hAnsi="Times New Roman"/>
              </w:rPr>
              <w:t>, imbuia, pés com a mesma tonalidade. Com peso</w:t>
            </w:r>
            <w:r w:rsidR="00EE3E92">
              <w:rPr>
                <w:rFonts w:ascii="Times New Roman" w:hAnsi="Times New Roman"/>
              </w:rPr>
              <w:t xml:space="preserve"> aproximado</w:t>
            </w:r>
            <w:r w:rsidRPr="009128CF">
              <w:rPr>
                <w:rFonts w:ascii="Times New Roman" w:hAnsi="Times New Roman"/>
              </w:rPr>
              <w:t>:</w:t>
            </w:r>
            <w:r w:rsidR="00EE3E92">
              <w:rPr>
                <w:rFonts w:ascii="Times New Roman" w:hAnsi="Times New Roman"/>
              </w:rPr>
              <w:t xml:space="preserve"> </w:t>
            </w:r>
            <w:r w:rsidRPr="009128CF">
              <w:rPr>
                <w:rFonts w:ascii="Times New Roman" w:hAnsi="Times New Roman"/>
              </w:rPr>
              <w:t>31,58 kg.</w:t>
            </w:r>
          </w:p>
        </w:tc>
        <w:tc>
          <w:tcPr>
            <w:tcW w:w="511" w:type="dxa"/>
            <w:tcBorders>
              <w:top w:val="single" w:sz="2" w:space="0" w:color="000000"/>
              <w:left w:val="single" w:sz="2" w:space="0" w:color="000000"/>
              <w:bottom w:val="single" w:sz="2" w:space="0" w:color="000000"/>
            </w:tcBorders>
            <w:vAlign w:val="center"/>
          </w:tcPr>
          <w:p w:rsidR="009128CF" w:rsidRPr="009128CF" w:rsidRDefault="009128CF" w:rsidP="009128CF">
            <w:pPr>
              <w:pStyle w:val="Contefadodatabela"/>
              <w:ind w:right="57"/>
              <w:jc w:val="center"/>
              <w:rPr>
                <w:rFonts w:ascii="Times New Roman" w:hAnsi="Times New Roman"/>
              </w:rPr>
            </w:pPr>
            <w:r w:rsidRPr="009128CF">
              <w:rPr>
                <w:rFonts w:ascii="Times New Roman" w:hAnsi="Times New Roman"/>
              </w:rPr>
              <w:t>7</w:t>
            </w:r>
          </w:p>
        </w:tc>
        <w:tc>
          <w:tcPr>
            <w:tcW w:w="1559" w:type="dxa"/>
            <w:tcBorders>
              <w:top w:val="single" w:sz="2" w:space="0" w:color="000000"/>
              <w:left w:val="single" w:sz="2" w:space="0" w:color="000000"/>
              <w:bottom w:val="single" w:sz="2" w:space="0" w:color="000000"/>
            </w:tcBorders>
            <w:shd w:val="clear" w:color="auto" w:fill="auto"/>
            <w:vAlign w:val="center"/>
          </w:tcPr>
          <w:p w:rsidR="009128CF" w:rsidRPr="00FA06CB" w:rsidRDefault="009128CF" w:rsidP="009128CF">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28CF" w:rsidRPr="00FA06CB" w:rsidRDefault="009128CF" w:rsidP="009128CF">
            <w:pPr>
              <w:pStyle w:val="Contefadodatabela"/>
              <w:jc w:val="right"/>
              <w:rPr>
                <w:rFonts w:ascii="Times New Roman" w:hAnsi="Times New Roman"/>
                <w:sz w:val="20"/>
                <w:szCs w:val="20"/>
              </w:rPr>
            </w:pPr>
          </w:p>
        </w:tc>
      </w:tr>
      <w:tr w:rsidR="009128CF" w:rsidRPr="00FA06CB" w:rsidTr="00FE5224">
        <w:trPr>
          <w:trHeight w:val="321"/>
        </w:trPr>
        <w:tc>
          <w:tcPr>
            <w:tcW w:w="661" w:type="dxa"/>
            <w:tcBorders>
              <w:top w:val="single" w:sz="2" w:space="0" w:color="000000"/>
              <w:left w:val="single" w:sz="2" w:space="0" w:color="000000"/>
              <w:bottom w:val="single" w:sz="2" w:space="0" w:color="000000"/>
            </w:tcBorders>
            <w:shd w:val="clear" w:color="auto" w:fill="auto"/>
            <w:vAlign w:val="center"/>
          </w:tcPr>
          <w:p w:rsidR="009128CF" w:rsidRPr="009128CF" w:rsidRDefault="009128CF" w:rsidP="009128CF">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2</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28CF" w:rsidRPr="009128CF" w:rsidRDefault="009128CF" w:rsidP="009128CF">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9128CF" w:rsidRPr="009128CF" w:rsidRDefault="009128CF" w:rsidP="009128CF">
            <w:pPr>
              <w:pStyle w:val="Contefadodatabela"/>
              <w:tabs>
                <w:tab w:val="left" w:pos="1590"/>
              </w:tabs>
              <w:jc w:val="both"/>
              <w:rPr>
                <w:rFonts w:ascii="Times New Roman" w:hAnsi="Times New Roman"/>
              </w:rPr>
            </w:pPr>
            <w:r w:rsidRPr="009128CF">
              <w:rPr>
                <w:rFonts w:ascii="Times New Roman" w:hAnsi="Times New Roman"/>
              </w:rPr>
              <w:t>Botijão de gás de 13 kg, somente o casco.</w:t>
            </w:r>
          </w:p>
        </w:tc>
        <w:tc>
          <w:tcPr>
            <w:tcW w:w="511" w:type="dxa"/>
            <w:tcBorders>
              <w:top w:val="single" w:sz="2" w:space="0" w:color="000000"/>
              <w:left w:val="single" w:sz="2" w:space="0" w:color="000000"/>
              <w:bottom w:val="single" w:sz="2" w:space="0" w:color="000000"/>
            </w:tcBorders>
            <w:vAlign w:val="center"/>
          </w:tcPr>
          <w:p w:rsidR="009128CF" w:rsidRPr="009128CF" w:rsidRDefault="009128CF" w:rsidP="009128CF">
            <w:pPr>
              <w:pStyle w:val="Contefadodatabela"/>
              <w:ind w:right="57"/>
              <w:jc w:val="center"/>
              <w:rPr>
                <w:rFonts w:ascii="Times New Roman" w:hAnsi="Times New Roman"/>
              </w:rPr>
            </w:pPr>
            <w:r w:rsidRPr="009128CF">
              <w:rPr>
                <w:rFonts w:ascii="Times New Roman" w:hAnsi="Times New Roman"/>
              </w:rPr>
              <w:t>3</w:t>
            </w:r>
          </w:p>
        </w:tc>
        <w:tc>
          <w:tcPr>
            <w:tcW w:w="1559" w:type="dxa"/>
            <w:tcBorders>
              <w:top w:val="single" w:sz="2" w:space="0" w:color="000000"/>
              <w:left w:val="single" w:sz="2" w:space="0" w:color="000000"/>
              <w:bottom w:val="single" w:sz="2" w:space="0" w:color="000000"/>
            </w:tcBorders>
            <w:shd w:val="clear" w:color="auto" w:fill="auto"/>
            <w:vAlign w:val="center"/>
          </w:tcPr>
          <w:p w:rsidR="009128CF" w:rsidRPr="00FA06CB" w:rsidRDefault="009128CF" w:rsidP="009128CF">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128CF" w:rsidRPr="00FA06CB" w:rsidRDefault="009128CF" w:rsidP="009128CF">
            <w:pPr>
              <w:pStyle w:val="Contefadodatabela"/>
              <w:jc w:val="right"/>
              <w:rPr>
                <w:rFonts w:ascii="Times New Roman" w:hAnsi="Times New Roman"/>
                <w:sz w:val="20"/>
                <w:szCs w:val="20"/>
              </w:rPr>
            </w:pPr>
          </w:p>
        </w:tc>
      </w:tr>
      <w:tr w:rsidR="00FE5224" w:rsidRPr="00FA06CB" w:rsidTr="00FE5224">
        <w:trPr>
          <w:trHeight w:val="321"/>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3</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Default="00FE5224" w:rsidP="00FE5224">
            <w:pPr>
              <w:pStyle w:val="Contefadodatabela"/>
              <w:jc w:val="center"/>
              <w:rPr>
                <w:rFonts w:ascii="Times New Roman" w:hAnsi="Times New Roman"/>
              </w:rPr>
            </w:pPr>
            <w:proofErr w:type="spellStart"/>
            <w:r>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A6712" w:rsidRDefault="00FE5224" w:rsidP="00FB35C6">
            <w:pPr>
              <w:pStyle w:val="Contefadodatabela"/>
              <w:tabs>
                <w:tab w:val="left" w:pos="1590"/>
              </w:tabs>
              <w:jc w:val="both"/>
              <w:rPr>
                <w:rFonts w:ascii="Times New Roman" w:hAnsi="Times New Roman"/>
              </w:rPr>
            </w:pPr>
            <w:r w:rsidRPr="001109FD">
              <w:t xml:space="preserve">Cadeira giratória </w:t>
            </w:r>
            <w:r>
              <w:t xml:space="preserve">ergonômica </w:t>
            </w:r>
            <w:r w:rsidRPr="001109FD">
              <w:t xml:space="preserve">com mecanismo </w:t>
            </w:r>
            <w:proofErr w:type="spellStart"/>
            <w:r w:rsidRPr="001109FD">
              <w:t>Syncron</w:t>
            </w:r>
            <w:proofErr w:type="spellEnd"/>
            <w:r w:rsidRPr="001109FD">
              <w:t xml:space="preserve"> de 4 estágios com regulagem de tensão por manípulo frontal; Revestimento em couro ecológico na cor preto; Braços reguláveis em 3D (reguláveis em altura, avanço e ângulo do apoio PU); Assento em espuma injetada</w:t>
            </w:r>
            <w:r>
              <w:t xml:space="preserve"> com 60cm de espessura</w:t>
            </w:r>
            <w:r w:rsidRPr="001109FD">
              <w:t>, regulagem de profundidade e altura a gás; Espaldar alto com curvatura anatômica para melhor suporte da coluna vertebral</w:t>
            </w:r>
            <w:r>
              <w:t xml:space="preserve"> - </w:t>
            </w:r>
            <w:r w:rsidRPr="003E25CC">
              <w:t>suporte adequado para a região lombar por longos períodos</w:t>
            </w:r>
            <w:r w:rsidRPr="001109FD">
              <w:t>; Base em aço com capa; Com</w:t>
            </w:r>
            <w:r>
              <w:t xml:space="preserve"> </w:t>
            </w:r>
            <w:r w:rsidRPr="001109FD">
              <w:t>5 rodízios de 50mm em PU; Atendimento À ergonomia conforme NR17.</w:t>
            </w:r>
          </w:p>
        </w:tc>
        <w:tc>
          <w:tcPr>
            <w:tcW w:w="511" w:type="dxa"/>
            <w:tcBorders>
              <w:top w:val="single" w:sz="2" w:space="0" w:color="000000"/>
              <w:left w:val="single" w:sz="2" w:space="0" w:color="000000"/>
              <w:bottom w:val="single" w:sz="2" w:space="0" w:color="000000"/>
            </w:tcBorders>
            <w:vAlign w:val="center"/>
          </w:tcPr>
          <w:p w:rsidR="00FE5224" w:rsidRDefault="00FE5224" w:rsidP="00FE5224">
            <w:pPr>
              <w:pStyle w:val="Contefadodatabela"/>
              <w:ind w:right="57"/>
              <w:jc w:val="center"/>
              <w:rPr>
                <w:rFonts w:ascii="Times New Roman" w:hAnsi="Times New Roman"/>
              </w:rPr>
            </w:pPr>
            <w:r>
              <w:rPr>
                <w:rFonts w:ascii="Times New Roman" w:hAnsi="Times New Roman"/>
              </w:rPr>
              <w:t>3</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13"/>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4</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FE5224">
            <w:pPr>
              <w:pStyle w:val="Contefadodatabela"/>
              <w:tabs>
                <w:tab w:val="left" w:pos="1590"/>
              </w:tabs>
              <w:jc w:val="both"/>
              <w:rPr>
                <w:rFonts w:ascii="Times New Roman" w:hAnsi="Times New Roman"/>
              </w:rPr>
            </w:pPr>
            <w:r w:rsidRPr="009128CF">
              <w:rPr>
                <w:rFonts w:ascii="Times New Roman" w:hAnsi="Times New Roman"/>
              </w:rPr>
              <w:t>Cafeteira elétrica para no mínimo 12 xícaras, 220 volts.</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10</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5</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023536">
            <w:pPr>
              <w:pStyle w:val="Contefadodatabela"/>
              <w:tabs>
                <w:tab w:val="left" w:pos="1590"/>
              </w:tabs>
              <w:jc w:val="both"/>
              <w:rPr>
                <w:rFonts w:ascii="Times New Roman" w:hAnsi="Times New Roman"/>
              </w:rPr>
            </w:pPr>
            <w:r w:rsidRPr="009128CF">
              <w:rPr>
                <w:rFonts w:ascii="Times New Roman" w:hAnsi="Times New Roman"/>
              </w:rPr>
              <w:t xml:space="preserve">Câmera instantânea analógica </w:t>
            </w:r>
            <w:r w:rsidR="00023536">
              <w:rPr>
                <w:rFonts w:ascii="Times New Roman" w:hAnsi="Times New Roman"/>
              </w:rPr>
              <w:t>– (</w:t>
            </w:r>
            <w:r w:rsidR="00023536" w:rsidRPr="005371E4">
              <w:rPr>
                <w:rFonts w:ascii="Times New Roman" w:hAnsi="Times New Roman"/>
                <w:i/>
              </w:rPr>
              <w:t>Modelo de referência Polaroid</w:t>
            </w:r>
            <w:r w:rsidR="00023536">
              <w:rPr>
                <w:rFonts w:ascii="Times New Roman" w:hAnsi="Times New Roman"/>
                <w:i/>
              </w:rPr>
              <w:t xml:space="preserve">) </w:t>
            </w:r>
            <w:bookmarkStart w:id="4" w:name="_GoBack"/>
            <w:bookmarkEnd w:id="4"/>
            <w:r w:rsidRPr="009128CF">
              <w:rPr>
                <w:rFonts w:ascii="Times New Roman" w:hAnsi="Times New Roman"/>
              </w:rPr>
              <w:t>Com as seguintes especificações mínimas:  flash embutido, temporizador, formato de filme instantâneo compatível com filmes i-</w:t>
            </w:r>
            <w:proofErr w:type="spellStart"/>
            <w:r w:rsidRPr="009128CF">
              <w:rPr>
                <w:rFonts w:ascii="Times New Roman" w:hAnsi="Times New Roman"/>
              </w:rPr>
              <w:t>type</w:t>
            </w:r>
            <w:proofErr w:type="spellEnd"/>
            <w:r w:rsidRPr="009128CF">
              <w:rPr>
                <w:rFonts w:ascii="Times New Roman" w:hAnsi="Times New Roman"/>
              </w:rPr>
              <w:t xml:space="preserve"> e 600, foco automático de lente dupla, com sistema de lente óptica hiperfocal de comutação automática de zona dupla e câmera analógica con</w:t>
            </w:r>
            <w:r w:rsidR="0057039E">
              <w:rPr>
                <w:rFonts w:ascii="Times New Roman" w:hAnsi="Times New Roman"/>
              </w:rPr>
              <w:t>e</w:t>
            </w:r>
            <w:r w:rsidRPr="009128CF">
              <w:rPr>
                <w:rFonts w:ascii="Times New Roman" w:hAnsi="Times New Roman"/>
              </w:rPr>
              <w:t xml:space="preserve">ctada, conexão </w:t>
            </w:r>
            <w:proofErr w:type="spellStart"/>
            <w:r w:rsidRPr="009128CF">
              <w:rPr>
                <w:rFonts w:ascii="Times New Roman" w:hAnsi="Times New Roman"/>
              </w:rPr>
              <w:t>bluetooth</w:t>
            </w:r>
            <w:proofErr w:type="spellEnd"/>
            <w:r w:rsidRPr="009128CF">
              <w:rPr>
                <w:rFonts w:ascii="Times New Roman" w:hAnsi="Times New Roman"/>
              </w:rPr>
              <w:t xml:space="preserve">, aplicativo disponível para </w:t>
            </w:r>
            <w:proofErr w:type="spellStart"/>
            <w:r w:rsidRPr="009128CF">
              <w:rPr>
                <w:rFonts w:ascii="Times New Roman" w:hAnsi="Times New Roman"/>
              </w:rPr>
              <w:t>ios</w:t>
            </w:r>
            <w:proofErr w:type="spellEnd"/>
            <w:r w:rsidRPr="009128CF">
              <w:rPr>
                <w:rFonts w:ascii="Times New Roman" w:hAnsi="Times New Roman"/>
              </w:rPr>
              <w:t xml:space="preserve"> e </w:t>
            </w:r>
            <w:proofErr w:type="spellStart"/>
            <w:r w:rsidRPr="009128CF">
              <w:rPr>
                <w:rFonts w:ascii="Times New Roman" w:hAnsi="Times New Roman"/>
              </w:rPr>
              <w:t>android</w:t>
            </w:r>
            <w:proofErr w:type="spellEnd"/>
            <w:r w:rsidRPr="009128CF">
              <w:rPr>
                <w:rFonts w:ascii="Times New Roman" w:hAnsi="Times New Roman"/>
              </w:rPr>
              <w:t xml:space="preserve">, pronto para montagem em tripé, bateria recarregável alimentada por </w:t>
            </w:r>
            <w:proofErr w:type="spellStart"/>
            <w:r w:rsidRPr="009128CF">
              <w:rPr>
                <w:rFonts w:ascii="Times New Roman" w:hAnsi="Times New Roman"/>
              </w:rPr>
              <w:t>usb</w:t>
            </w:r>
            <w:proofErr w:type="spellEnd"/>
            <w:r w:rsidRPr="009128CF">
              <w:rPr>
                <w:rFonts w:ascii="Times New Roman" w:hAnsi="Times New Roman"/>
              </w:rPr>
              <w:t xml:space="preserve">-c, sistema de lente dupla com foco automático, flash preciso, aplicativo conectado por </w:t>
            </w:r>
            <w:proofErr w:type="spellStart"/>
            <w:r w:rsidRPr="009128CF">
              <w:rPr>
                <w:rFonts w:ascii="Times New Roman" w:hAnsi="Times New Roman"/>
              </w:rPr>
              <w:t>bluetooth</w:t>
            </w:r>
            <w:proofErr w:type="spellEnd"/>
            <w:r w:rsidRPr="009128CF">
              <w:rPr>
                <w:rFonts w:ascii="Times New Roman" w:hAnsi="Times New Roman"/>
              </w:rPr>
              <w:t xml:space="preserve"> e kit bônus de filtro de 5 lentes. </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3</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B35C6">
        <w:trPr>
          <w:trHeight w:val="269"/>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6</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vAlign w:val="center"/>
          </w:tcPr>
          <w:p w:rsidR="00FB35C6" w:rsidRPr="009128CF" w:rsidRDefault="00FE5224" w:rsidP="00FB35C6">
            <w:pPr>
              <w:pStyle w:val="Contefadodatabela"/>
              <w:tabs>
                <w:tab w:val="left" w:pos="1590"/>
              </w:tabs>
              <w:rPr>
                <w:rFonts w:ascii="Times New Roman" w:hAnsi="Times New Roman"/>
              </w:rPr>
            </w:pPr>
            <w:r w:rsidRPr="009128CF">
              <w:rPr>
                <w:rFonts w:ascii="Times New Roman" w:hAnsi="Times New Roman"/>
              </w:rPr>
              <w:t>Chaleira elétrica capacidade mínima 1,8 litros.</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5</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lastRenderedPageBreak/>
              <w:t>7</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FE5224">
            <w:pPr>
              <w:pStyle w:val="Contefadodatabela"/>
              <w:tabs>
                <w:tab w:val="left" w:pos="1590"/>
              </w:tabs>
              <w:jc w:val="both"/>
              <w:rPr>
                <w:rFonts w:ascii="Times New Roman" w:hAnsi="Times New Roman"/>
              </w:rPr>
            </w:pPr>
            <w:r w:rsidRPr="009128CF">
              <w:rPr>
                <w:rFonts w:ascii="Times New Roman" w:hAnsi="Times New Roman"/>
              </w:rPr>
              <w:t>Fogão industrial 6 bocas com 3 queimadores duplos e 3 simples em chapa galvanizada - Grande a gás, estrutura firme, acabamento em pintura com tinta de primeira anticorrosiva. Grelhas em ferro fundido de alta resistência medindo 400mm x 400mm. com bandeja coletora de resíduos de fácil remoção.com forno de ferro. deve possuir todas as peças  necessárias para instalação.</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2</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8</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FE5224">
            <w:pPr>
              <w:pStyle w:val="Contefadodatabela"/>
              <w:tabs>
                <w:tab w:val="left" w:pos="1590"/>
              </w:tabs>
              <w:jc w:val="both"/>
              <w:rPr>
                <w:rFonts w:ascii="Times New Roman" w:hAnsi="Times New Roman"/>
              </w:rPr>
            </w:pPr>
            <w:r w:rsidRPr="009128CF">
              <w:rPr>
                <w:rFonts w:ascii="Times New Roman" w:hAnsi="Times New Roman"/>
              </w:rPr>
              <w:t>Micro-ondas de no mínimo 31 litros, com menu meus favoritos, menu gourmet, menu light, porta com visor branco e transparente, tecla ligar +30s, controle numérico, chave de segura.</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1</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sidRPr="009128CF">
              <w:rPr>
                <w:rFonts w:ascii="Times New Roman" w:hAnsi="Times New Roman" w:cs="Times New Roman"/>
                <w:b/>
                <w:sz w:val="22"/>
                <w:szCs w:val="22"/>
              </w:rPr>
              <w:t>9</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Und</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FE5224">
            <w:pPr>
              <w:pStyle w:val="Contefadodatabela"/>
              <w:tabs>
                <w:tab w:val="left" w:pos="1590"/>
              </w:tabs>
              <w:jc w:val="both"/>
              <w:rPr>
                <w:rFonts w:ascii="Times New Roman" w:hAnsi="Times New Roman"/>
              </w:rPr>
            </w:pPr>
            <w:r w:rsidRPr="009128CF">
              <w:rPr>
                <w:rFonts w:ascii="Times New Roman" w:hAnsi="Times New Roman"/>
              </w:rPr>
              <w:t xml:space="preserve">Frigobar com no mínimo 93 litros, branco, 220 v, compartimento extra frio, termostato ajustável,  selo </w:t>
            </w:r>
            <w:proofErr w:type="spellStart"/>
            <w:r w:rsidRPr="009128CF">
              <w:rPr>
                <w:rFonts w:ascii="Times New Roman" w:hAnsi="Times New Roman"/>
              </w:rPr>
              <w:t>procel</w:t>
            </w:r>
            <w:proofErr w:type="spellEnd"/>
            <w:r w:rsidRPr="009128CF">
              <w:rPr>
                <w:rFonts w:ascii="Times New Roman" w:hAnsi="Times New Roman"/>
              </w:rPr>
              <w:t xml:space="preserve"> e classificação a no </w:t>
            </w:r>
            <w:proofErr w:type="spellStart"/>
            <w:r w:rsidRPr="009128CF">
              <w:rPr>
                <w:rFonts w:ascii="Times New Roman" w:hAnsi="Times New Roman"/>
              </w:rPr>
              <w:t>pbe</w:t>
            </w:r>
            <w:proofErr w:type="spellEnd"/>
            <w:r w:rsidRPr="009128CF">
              <w:rPr>
                <w:rFonts w:ascii="Times New Roman" w:hAnsi="Times New Roman"/>
              </w:rPr>
              <w:t>.</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2</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E5224" w:rsidRPr="00FA06CB" w:rsidTr="00FE5224">
        <w:trPr>
          <w:trHeight w:val="397"/>
        </w:trPr>
        <w:tc>
          <w:tcPr>
            <w:tcW w:w="661" w:type="dxa"/>
            <w:tcBorders>
              <w:top w:val="single" w:sz="2" w:space="0" w:color="000000"/>
              <w:left w:val="single" w:sz="2" w:space="0" w:color="000000"/>
              <w:bottom w:val="single" w:sz="2" w:space="0" w:color="000000"/>
            </w:tcBorders>
            <w:shd w:val="clear" w:color="auto" w:fill="auto"/>
            <w:vAlign w:val="center"/>
          </w:tcPr>
          <w:p w:rsidR="00FE5224" w:rsidRPr="009128CF" w:rsidRDefault="00FE5224" w:rsidP="00FE5224">
            <w:pPr>
              <w:pStyle w:val="Contedodatabela"/>
              <w:jc w:val="center"/>
              <w:rPr>
                <w:rFonts w:ascii="Times New Roman" w:hAnsi="Times New Roman" w:cs="Times New Roman"/>
                <w:b/>
                <w:sz w:val="22"/>
                <w:szCs w:val="22"/>
              </w:rPr>
            </w:pPr>
            <w:r>
              <w:rPr>
                <w:rFonts w:ascii="Times New Roman" w:hAnsi="Times New Roman" w:cs="Times New Roman"/>
                <w:b/>
                <w:sz w:val="22"/>
                <w:szCs w:val="22"/>
              </w:rPr>
              <w:t>10</w:t>
            </w:r>
          </w:p>
        </w:tc>
        <w:tc>
          <w:tcPr>
            <w:tcW w:w="5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9128CF" w:rsidRDefault="00FE5224" w:rsidP="00FE5224">
            <w:pPr>
              <w:pStyle w:val="Contefadodatabela"/>
              <w:jc w:val="center"/>
              <w:rPr>
                <w:rFonts w:ascii="Times New Roman" w:hAnsi="Times New Roman"/>
              </w:rPr>
            </w:pPr>
            <w:proofErr w:type="spellStart"/>
            <w:r w:rsidRPr="009128CF">
              <w:rPr>
                <w:rFonts w:ascii="Times New Roman" w:hAnsi="Times New Roman"/>
              </w:rPr>
              <w:t>Pç</w:t>
            </w:r>
            <w:proofErr w:type="spellEnd"/>
          </w:p>
        </w:tc>
        <w:tc>
          <w:tcPr>
            <w:tcW w:w="5319" w:type="dxa"/>
            <w:tcBorders>
              <w:top w:val="single" w:sz="2" w:space="0" w:color="000000"/>
              <w:left w:val="single" w:sz="2" w:space="0" w:color="000000"/>
              <w:bottom w:val="single" w:sz="2" w:space="0" w:color="000000"/>
            </w:tcBorders>
            <w:shd w:val="clear" w:color="auto" w:fill="auto"/>
          </w:tcPr>
          <w:p w:rsidR="00FE5224" w:rsidRPr="009128CF" w:rsidRDefault="00FE5224" w:rsidP="00A10710">
            <w:pPr>
              <w:pStyle w:val="Contefadodatabela"/>
              <w:tabs>
                <w:tab w:val="left" w:pos="1590"/>
              </w:tabs>
              <w:jc w:val="both"/>
              <w:rPr>
                <w:rFonts w:ascii="Times New Roman" w:hAnsi="Times New Roman"/>
              </w:rPr>
            </w:pPr>
            <w:r w:rsidRPr="009128CF">
              <w:rPr>
                <w:rFonts w:ascii="Times New Roman" w:hAnsi="Times New Roman"/>
              </w:rPr>
              <w:t xml:space="preserve">Nicho organizador confeccionado em </w:t>
            </w:r>
            <w:proofErr w:type="spellStart"/>
            <w:r w:rsidRPr="009128CF">
              <w:rPr>
                <w:rFonts w:ascii="Times New Roman" w:hAnsi="Times New Roman"/>
              </w:rPr>
              <w:t>mdf</w:t>
            </w:r>
            <w:proofErr w:type="spellEnd"/>
            <w:r w:rsidRPr="009128CF">
              <w:rPr>
                <w:rFonts w:ascii="Times New Roman" w:hAnsi="Times New Roman"/>
              </w:rPr>
              <w:t xml:space="preserve"> 15 mm, acabamento em laminado cor branco, possuindo no mínimo 6 compartimentos sendo dimensões: largura 108 cm,</w:t>
            </w:r>
            <w:r w:rsidR="00A10710">
              <w:rPr>
                <w:rFonts w:ascii="Times New Roman" w:hAnsi="Times New Roman"/>
              </w:rPr>
              <w:t xml:space="preserve"> altura 83 cm</w:t>
            </w:r>
            <w:r w:rsidRPr="009128CF">
              <w:rPr>
                <w:rFonts w:ascii="Times New Roman" w:hAnsi="Times New Roman"/>
              </w:rPr>
              <w:t>,</w:t>
            </w:r>
            <w:r w:rsidR="00A10710">
              <w:rPr>
                <w:rFonts w:ascii="Times New Roman" w:hAnsi="Times New Roman"/>
              </w:rPr>
              <w:t xml:space="preserve"> </w:t>
            </w:r>
            <w:r w:rsidRPr="009128CF">
              <w:rPr>
                <w:rFonts w:ascii="Times New Roman" w:hAnsi="Times New Roman"/>
              </w:rPr>
              <w:t>profundidade 33,5 cm com suporte de 7 kg por prateleira.</w:t>
            </w:r>
          </w:p>
        </w:tc>
        <w:tc>
          <w:tcPr>
            <w:tcW w:w="511" w:type="dxa"/>
            <w:tcBorders>
              <w:top w:val="single" w:sz="2" w:space="0" w:color="000000"/>
              <w:left w:val="single" w:sz="2" w:space="0" w:color="000000"/>
              <w:bottom w:val="single" w:sz="2" w:space="0" w:color="000000"/>
            </w:tcBorders>
            <w:vAlign w:val="center"/>
          </w:tcPr>
          <w:p w:rsidR="00FE5224" w:rsidRPr="009128CF" w:rsidRDefault="00FE5224" w:rsidP="00FE5224">
            <w:pPr>
              <w:pStyle w:val="Contefadodatabela"/>
              <w:ind w:right="57"/>
              <w:jc w:val="center"/>
              <w:rPr>
                <w:rFonts w:ascii="Times New Roman" w:hAnsi="Times New Roman"/>
              </w:rPr>
            </w:pPr>
            <w:r w:rsidRPr="009128CF">
              <w:rPr>
                <w:rFonts w:ascii="Times New Roman" w:hAnsi="Times New Roman"/>
              </w:rPr>
              <w:t>6</w:t>
            </w:r>
          </w:p>
        </w:tc>
        <w:tc>
          <w:tcPr>
            <w:tcW w:w="1559" w:type="dxa"/>
            <w:tcBorders>
              <w:top w:val="single" w:sz="2" w:space="0" w:color="000000"/>
              <w:left w:val="single" w:sz="2" w:space="0" w:color="000000"/>
              <w:bottom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5224" w:rsidRPr="00FA06CB" w:rsidRDefault="00FE5224" w:rsidP="00FE5224">
            <w:pPr>
              <w:pStyle w:val="Contefadodatabela"/>
              <w:jc w:val="right"/>
              <w:rPr>
                <w:rFonts w:ascii="Times New Roman" w:hAnsi="Times New Roman"/>
                <w:sz w:val="20"/>
                <w:szCs w:val="20"/>
              </w:rPr>
            </w:pPr>
          </w:p>
        </w:tc>
      </w:tr>
      <w:tr w:rsidR="00FA06CB" w:rsidRPr="00FA06CB" w:rsidTr="00FE5224">
        <w:trPr>
          <w:trHeight w:val="181"/>
        </w:trPr>
        <w:tc>
          <w:tcPr>
            <w:tcW w:w="8644"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B35C6">
            <w:pPr>
              <w:pStyle w:val="Contefadodatabela"/>
              <w:jc w:val="center"/>
              <w:rPr>
                <w:rFonts w:ascii="Times New Roman" w:hAnsi="Times New Roman"/>
                <w:b/>
                <w:sz w:val="20"/>
                <w:szCs w:val="20"/>
              </w:rPr>
            </w:pPr>
            <w:r w:rsidRPr="00FA06CB">
              <w:rPr>
                <w:rFonts w:ascii="Times New Roman" w:hAnsi="Times New Roman"/>
                <w:b/>
                <w:sz w:val="20"/>
                <w:szCs w:val="20"/>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9128CF">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FB35C6">
              <w:rPr>
                <w:rFonts w:ascii="Times New Roman" w:hAnsi="Times New Roman"/>
                <w:b/>
                <w:bCs/>
                <w:sz w:val="20"/>
                <w:szCs w:val="20"/>
              </w:rPr>
              <w:t>xx</w:t>
            </w:r>
            <w:r w:rsidR="00C80D0C">
              <w:rPr>
                <w:rFonts w:ascii="Times New Roman" w:hAnsi="Times New Roman"/>
                <w:b/>
                <w:bCs/>
                <w:sz w:val="20"/>
                <w:szCs w:val="20"/>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9128CF" w:rsidRDefault="009128CF" w:rsidP="00292BA1">
      <w:pPr>
        <w:autoSpaceDE w:val="0"/>
        <w:autoSpaceDN w:val="0"/>
        <w:adjustRightInd w:val="0"/>
        <w:rPr>
          <w:b/>
          <w:bCs/>
          <w:sz w:val="24"/>
          <w:szCs w:val="24"/>
        </w:rPr>
      </w:pPr>
    </w:p>
    <w:p w:rsidR="009128CF" w:rsidRDefault="009128CF" w:rsidP="00292BA1">
      <w:pPr>
        <w:autoSpaceDE w:val="0"/>
        <w:autoSpaceDN w:val="0"/>
        <w:adjustRightInd w:val="0"/>
        <w:rPr>
          <w:b/>
          <w:bCs/>
          <w:sz w:val="24"/>
          <w:szCs w:val="24"/>
        </w:rPr>
      </w:pPr>
    </w:p>
    <w:p w:rsidR="009128CF" w:rsidRDefault="009128CF"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5F7FC1">
        <w:rPr>
          <w:b/>
          <w:bCs/>
          <w:color w:val="000000"/>
          <w:sz w:val="24"/>
          <w:szCs w:val="24"/>
        </w:rPr>
        <w:t>5</w:t>
      </w:r>
      <w:r w:rsidR="003D43D6">
        <w:rPr>
          <w:b/>
          <w:bCs/>
          <w:color w:val="000000"/>
          <w:sz w:val="24"/>
          <w:szCs w:val="24"/>
        </w:rPr>
        <w:t>5</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IVO D</w:t>
      </w:r>
      <w:r w:rsidR="004D05E4" w:rsidRPr="008644A9">
        <w:rPr>
          <w:sz w:val="24"/>
          <w:szCs w:val="24"/>
        </w:rPr>
        <w:t xml:space="preserve">E AQUISIÇÃO DE EQUIPAMENTOS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Pr="00F10FB6" w:rsidRDefault="00F27A97" w:rsidP="00F10FB6">
      <w:pPr>
        <w:autoSpaceDE w:val="0"/>
        <w:autoSpaceDN w:val="0"/>
        <w:adjustRightInd w:val="0"/>
        <w:jc w:val="both"/>
        <w:rPr>
          <w:b/>
          <w:sz w:val="24"/>
          <w:szCs w:val="24"/>
        </w:rPr>
      </w:pPr>
      <w:r w:rsidRPr="00F10FB6">
        <w:rPr>
          <w:b/>
          <w:sz w:val="24"/>
          <w:szCs w:val="24"/>
        </w:rPr>
        <w:t>1.1.</w:t>
      </w:r>
      <w:r w:rsidRPr="00F10FB6">
        <w:rPr>
          <w:sz w:val="24"/>
          <w:szCs w:val="24"/>
        </w:rPr>
        <w:t xml:space="preserve"> O presente instrumento contratual tem por objeto a </w:t>
      </w:r>
      <w:r w:rsidR="00966B8C" w:rsidRPr="005F1BEA">
        <w:rPr>
          <w:b/>
          <w:sz w:val="24"/>
          <w:szCs w:val="24"/>
        </w:rPr>
        <w:t>aquisição de frigobar com recurso PSE-PCD Incremento MP 1.218/2024 (BB 12289-0), equipamentos e utensílios domésticos</w:t>
      </w:r>
      <w:r w:rsidR="00F10FB6">
        <w:rPr>
          <w:b/>
          <w:sz w:val="24"/>
          <w:szCs w:val="24"/>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Pr="00965206">
        <w:rPr>
          <w:rFonts w:ascii="Times New Roman" w:hAnsi="Times New Roman" w:cs="Times New Roman"/>
          <w:color w:val="auto"/>
        </w:rPr>
        <w:t>pelo</w:t>
      </w:r>
      <w:r w:rsidR="00230390">
        <w:rPr>
          <w:rFonts w:ascii="Times New Roman" w:hAnsi="Times New Roman" w:cs="Times New Roman"/>
          <w:color w:val="auto"/>
        </w:rPr>
        <w:t xml:space="preserve"> (</w:t>
      </w:r>
      <w:r w:rsidRPr="00965206">
        <w:rPr>
          <w:rFonts w:ascii="Times New Roman" w:hAnsi="Times New Roman" w:cs="Times New Roman"/>
          <w:color w:val="auto"/>
        </w:rPr>
        <w:t>s</w:t>
      </w:r>
      <w:r w:rsidR="00230390">
        <w:rPr>
          <w:rFonts w:ascii="Times New Roman" w:hAnsi="Times New Roman" w:cs="Times New Roman"/>
          <w:color w:val="auto"/>
        </w:rPr>
        <w:t>)</w:t>
      </w:r>
      <w:r w:rsidRPr="00965206">
        <w:rPr>
          <w:rFonts w:ascii="Times New Roman" w:hAnsi="Times New Roman" w:cs="Times New Roman"/>
          <w:color w:val="auto"/>
        </w:rPr>
        <w:t xml:space="preserve"> equipamento</w:t>
      </w:r>
      <w:r w:rsidR="00230390">
        <w:rPr>
          <w:rFonts w:ascii="Times New Roman" w:hAnsi="Times New Roman" w:cs="Times New Roman"/>
          <w:color w:val="auto"/>
        </w:rPr>
        <w:t xml:space="preserve"> (</w:t>
      </w:r>
      <w:r w:rsidRPr="00965206">
        <w:rPr>
          <w:rFonts w:ascii="Times New Roman" w:hAnsi="Times New Roman" w:cs="Times New Roman"/>
          <w:color w:val="auto"/>
        </w:rPr>
        <w:t>s</w:t>
      </w:r>
      <w:r w:rsidR="00230390">
        <w:rPr>
          <w:rFonts w:ascii="Times New Roman" w:hAnsi="Times New Roman" w:cs="Times New Roman"/>
          <w:color w:val="auto"/>
        </w:rPr>
        <w:t>)</w:t>
      </w:r>
      <w:r w:rsidR="006C74F3" w:rsidRPr="00965206">
        <w:rPr>
          <w:rFonts w:ascii="Times New Roman" w:hAnsi="Times New Roman" w:cs="Times New Roman"/>
          <w:color w:val="auto"/>
        </w:rPr>
        <w:t xml:space="preserve"> </w:t>
      </w:r>
      <w:r w:rsidRPr="00794D21">
        <w:rPr>
          <w:rFonts w:ascii="Times New Roman" w:hAnsi="Times New Roman" w:cs="Times New Roman"/>
        </w:rPr>
        <w:t xml:space="preserve">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w:t>
      </w:r>
      <w:r w:rsidRPr="00966B8C">
        <w:rPr>
          <w:rFonts w:ascii="Times New Roman" w:hAnsi="Times New Roman" w:cs="Times New Roman"/>
          <w:bCs/>
          <w:color w:val="auto"/>
        </w:rPr>
        <w:t xml:space="preserve">ado ao </w:t>
      </w:r>
      <w:r w:rsidR="005F7FC1" w:rsidRPr="00966B8C">
        <w:rPr>
          <w:rFonts w:ascii="Times New Roman" w:hAnsi="Times New Roman" w:cs="Times New Roman"/>
          <w:b/>
          <w:bCs/>
          <w:color w:val="auto"/>
        </w:rPr>
        <w:t>pregão nº 5</w:t>
      </w:r>
      <w:r w:rsidR="00966B8C" w:rsidRPr="00966B8C">
        <w:rPr>
          <w:rFonts w:ascii="Times New Roman" w:hAnsi="Times New Roman" w:cs="Times New Roman"/>
          <w:b/>
          <w:bCs/>
          <w:color w:val="auto"/>
        </w:rPr>
        <w:t>5</w:t>
      </w:r>
      <w:r w:rsidR="00B70909" w:rsidRPr="00966B8C">
        <w:rPr>
          <w:rFonts w:ascii="Times New Roman" w:hAnsi="Times New Roman" w:cs="Times New Roman"/>
          <w:b/>
          <w:bCs/>
          <w:color w:val="auto"/>
        </w:rPr>
        <w:t>/2025 - eletrônic</w:t>
      </w:r>
      <w:r w:rsidR="00230390" w:rsidRPr="00966B8C">
        <w:rPr>
          <w:rFonts w:ascii="Times New Roman" w:hAnsi="Times New Roman" w:cs="Times New Roman"/>
          <w:b/>
          <w:bCs/>
          <w:color w:val="auto"/>
        </w:rPr>
        <w:t xml:space="preserve">o, processo </w:t>
      </w:r>
      <w:r w:rsidR="00966B8C" w:rsidRPr="00966B8C">
        <w:rPr>
          <w:rFonts w:ascii="Times New Roman" w:hAnsi="Times New Roman" w:cs="Times New Roman"/>
          <w:b/>
          <w:bCs/>
          <w:color w:val="auto"/>
        </w:rPr>
        <w:t>de compras</w:t>
      </w:r>
      <w:r w:rsidR="00230390" w:rsidRPr="00966B8C">
        <w:rPr>
          <w:rFonts w:ascii="Times New Roman" w:hAnsi="Times New Roman" w:cs="Times New Roman"/>
          <w:b/>
          <w:bCs/>
          <w:color w:val="auto"/>
        </w:rPr>
        <w:t xml:space="preserve"> nº 1</w:t>
      </w:r>
      <w:r w:rsidR="005F7FC1" w:rsidRPr="00966B8C">
        <w:rPr>
          <w:rFonts w:ascii="Times New Roman" w:hAnsi="Times New Roman" w:cs="Times New Roman"/>
          <w:b/>
          <w:bCs/>
          <w:color w:val="auto"/>
        </w:rPr>
        <w:t>1</w:t>
      </w:r>
      <w:r w:rsidR="00966B8C" w:rsidRPr="00966B8C">
        <w:rPr>
          <w:rFonts w:ascii="Times New Roman" w:hAnsi="Times New Roman" w:cs="Times New Roman"/>
          <w:b/>
          <w:bCs/>
          <w:color w:val="auto"/>
        </w:rPr>
        <w:t>6</w:t>
      </w:r>
      <w:r w:rsidR="00B70909" w:rsidRPr="00966B8C">
        <w:rPr>
          <w:rFonts w:ascii="Times New Roman" w:hAnsi="Times New Roman" w:cs="Times New Roman"/>
          <w:b/>
          <w:bCs/>
          <w:color w:val="auto"/>
        </w:rPr>
        <w:t xml:space="preserve">/2025, edital nº </w:t>
      </w:r>
      <w:r w:rsidR="005F7FC1" w:rsidRPr="00966B8C">
        <w:rPr>
          <w:rFonts w:ascii="Times New Roman" w:hAnsi="Times New Roman" w:cs="Times New Roman"/>
          <w:b/>
          <w:bCs/>
          <w:color w:val="auto"/>
        </w:rPr>
        <w:t>1</w:t>
      </w:r>
      <w:r w:rsidR="00966B8C" w:rsidRPr="00966B8C">
        <w:rPr>
          <w:rFonts w:ascii="Times New Roman" w:hAnsi="Times New Roman" w:cs="Times New Roman"/>
          <w:b/>
          <w:bCs/>
          <w:color w:val="auto"/>
        </w:rPr>
        <w:t>1</w:t>
      </w:r>
      <w:r w:rsidR="005F7FC1" w:rsidRPr="00966B8C">
        <w:rPr>
          <w:rFonts w:ascii="Times New Roman" w:hAnsi="Times New Roman" w:cs="Times New Roman"/>
          <w:b/>
          <w:bCs/>
          <w:color w:val="auto"/>
        </w:rPr>
        <w:t>0</w:t>
      </w:r>
      <w:r w:rsidR="00B70909" w:rsidRPr="00966B8C">
        <w:rPr>
          <w:rFonts w:ascii="Times New Roman" w:hAnsi="Times New Roman" w:cs="Times New Roman"/>
          <w:b/>
          <w:bCs/>
          <w:color w:val="auto"/>
        </w:rPr>
        <w:t>/2025</w:t>
      </w:r>
      <w:r w:rsidRPr="00966B8C">
        <w:rPr>
          <w:rFonts w:ascii="Times New Roman" w:hAnsi="Times New Roman" w:cs="Times New Roman"/>
          <w:bCs/>
          <w:color w:val="auto"/>
        </w:rPr>
        <w:t xml:space="preserve">, </w:t>
      </w:r>
      <w:r w:rsidRPr="002253F1">
        <w:rPr>
          <w:rFonts w:ascii="Times New Roman" w:hAnsi="Times New Roman" w:cs="Times New Roman"/>
          <w:bCs/>
          <w:color w:val="auto"/>
        </w:rPr>
        <w:t>ten</w:t>
      </w:r>
      <w:r w:rsidR="00230390">
        <w:rPr>
          <w:rFonts w:ascii="Times New Roman" w:hAnsi="Times New Roman" w:cs="Times New Roman"/>
          <w:bCs/>
          <w:color w:val="auto"/>
        </w:rPr>
        <w:t>do como legislação aplicável a 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230390">
        <w:rPr>
          <w:rFonts w:ascii="Times New Roman" w:hAnsi="Times New Roman" w:cs="Times New Roman"/>
          <w:bCs/>
          <w:color w:val="auto"/>
        </w:rPr>
        <w:t xml:space="preserve">Lei n°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3.1</w:t>
      </w:r>
      <w:r w:rsidRPr="00CF2BF1">
        <w:rPr>
          <w:b/>
          <w:sz w:val="24"/>
          <w:szCs w:val="24"/>
        </w:rPr>
        <w:t>.</w:t>
      </w:r>
      <w:r w:rsidRPr="00CF2BF1">
        <w:rPr>
          <w:sz w:val="24"/>
          <w:szCs w:val="24"/>
        </w:rPr>
        <w:t xml:space="preserve"> </w:t>
      </w:r>
      <w:r w:rsidR="006C74F3" w:rsidRPr="00CF2BF1">
        <w:rPr>
          <w:sz w:val="24"/>
          <w:szCs w:val="24"/>
        </w:rPr>
        <w:t xml:space="preserve">A vigência </w:t>
      </w:r>
      <w:r w:rsidRPr="00CF2BF1">
        <w:rPr>
          <w:sz w:val="24"/>
          <w:szCs w:val="24"/>
        </w:rPr>
        <w:t xml:space="preserve">do presente contrato será por prazo determinado, tendo início na data de sua assinatura e vigência de </w:t>
      </w:r>
      <w:r w:rsidR="004D05E4" w:rsidRPr="00CF2BF1">
        <w:rPr>
          <w:sz w:val="24"/>
          <w:szCs w:val="24"/>
        </w:rPr>
        <w:t xml:space="preserve">12 </w:t>
      </w:r>
      <w:r w:rsidRPr="00CF2BF1">
        <w:rPr>
          <w:sz w:val="24"/>
          <w:szCs w:val="24"/>
        </w:rPr>
        <w:t>(</w:t>
      </w:r>
      <w:r w:rsidR="004D05E4" w:rsidRPr="00CF2BF1">
        <w:rPr>
          <w:sz w:val="24"/>
          <w:szCs w:val="24"/>
        </w:rPr>
        <w:t>doze</w:t>
      </w:r>
      <w:r w:rsidRPr="00CF2BF1">
        <w:rPr>
          <w:sz w:val="24"/>
          <w:szCs w:val="24"/>
        </w:rPr>
        <w:t xml:space="preserve">) </w:t>
      </w:r>
      <w:r w:rsidR="004D05E4" w:rsidRPr="00CF2BF1">
        <w:rPr>
          <w:sz w:val="24"/>
          <w:szCs w:val="24"/>
        </w:rPr>
        <w:t>meses</w:t>
      </w:r>
      <w:r w:rsidRPr="00CF2BF1">
        <w:rPr>
          <w:sz w:val="24"/>
          <w:szCs w:val="24"/>
        </w:rPr>
        <w:t>, sendo possível sua prorrogação.</w:t>
      </w:r>
      <w:r w:rsidR="006C74F3" w:rsidRPr="00CF2BF1">
        <w:rPr>
          <w:sz w:val="24"/>
          <w:szCs w:val="24"/>
        </w:rPr>
        <w:t xml:space="preserve"> </w:t>
      </w:r>
    </w:p>
    <w:p w:rsidR="005C7FC1" w:rsidRDefault="00F27A97" w:rsidP="00F27A97">
      <w:pPr>
        <w:jc w:val="both"/>
        <w:rPr>
          <w:sz w:val="24"/>
          <w:szCs w:val="24"/>
        </w:rPr>
      </w:pPr>
      <w:r w:rsidRPr="00794D21">
        <w:rPr>
          <w:b/>
          <w:sz w:val="24"/>
          <w:szCs w:val="24"/>
        </w:rPr>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w:t>
      </w:r>
      <w:r w:rsidR="005C7FC1" w:rsidRPr="00681E08">
        <w:rPr>
          <w:color w:val="000000"/>
          <w:sz w:val="24"/>
          <w:szCs w:val="24"/>
        </w:rPr>
        <w:lastRenderedPageBreak/>
        <w:t xml:space="preserve">estabelecido pelo Governo Federal em legislação posterior aplicável à </w:t>
      </w:r>
      <w:r w:rsidR="005C7FC1">
        <w:rPr>
          <w:color w:val="000000"/>
          <w:sz w:val="24"/>
          <w:szCs w:val="24"/>
        </w:rPr>
        <w:t>espécie</w:t>
      </w:r>
      <w:r w:rsidR="005C7FC1" w:rsidRPr="00681E08">
        <w:rPr>
          <w:color w:val="000000"/>
          <w:sz w:val="24"/>
          <w:szCs w:val="24"/>
        </w:rPr>
        <w:t xml:space="preserve">, </w:t>
      </w:r>
      <w:r w:rsidR="005C7FC1" w:rsidRPr="0012291B">
        <w:rPr>
          <w:sz w:val="24"/>
          <w:szCs w:val="24"/>
        </w:rPr>
        <w:t xml:space="preserve">com data-base vinculada à data do orçamento estimado, sendo este datado dia </w:t>
      </w:r>
      <w:r w:rsidR="0012291B" w:rsidRPr="0012291B">
        <w:rPr>
          <w:sz w:val="24"/>
          <w:szCs w:val="24"/>
        </w:rPr>
        <w:t>20</w:t>
      </w:r>
      <w:r w:rsidR="005C7FC1" w:rsidRPr="0012291B">
        <w:rPr>
          <w:sz w:val="24"/>
          <w:szCs w:val="24"/>
        </w:rPr>
        <w:t xml:space="preserve"> de </w:t>
      </w:r>
      <w:r w:rsidR="0012291B" w:rsidRPr="0012291B">
        <w:rPr>
          <w:sz w:val="24"/>
          <w:szCs w:val="24"/>
        </w:rPr>
        <w:t>maio</w:t>
      </w:r>
      <w:r w:rsidR="005C7FC1" w:rsidRPr="0012291B">
        <w:rPr>
          <w:sz w:val="24"/>
          <w:szCs w:val="24"/>
        </w:rPr>
        <w:t xml:space="preserve"> de 20</w:t>
      </w:r>
      <w:r w:rsidR="0012291B" w:rsidRPr="0012291B">
        <w:rPr>
          <w:sz w:val="24"/>
          <w:szCs w:val="24"/>
        </w:rPr>
        <w:t>25</w:t>
      </w:r>
      <w:r w:rsidR="005C7FC1" w:rsidRPr="0012291B">
        <w:rPr>
          <w:sz w:val="24"/>
          <w:szCs w:val="24"/>
        </w:rPr>
        <w:t>.</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Pr="007C6245"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w:t>
      </w:r>
      <w:r w:rsidRPr="007C6245">
        <w:rPr>
          <w:sz w:val="24"/>
          <w:szCs w:val="24"/>
        </w:rPr>
        <w:t>contar da data do protocolo.</w:t>
      </w:r>
    </w:p>
    <w:p w:rsidR="008613B9" w:rsidRPr="007C6245" w:rsidRDefault="008613B9" w:rsidP="008613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7C6245">
        <w:rPr>
          <w:b/>
          <w:sz w:val="24"/>
          <w:szCs w:val="24"/>
        </w:rPr>
        <w:t xml:space="preserve">3.5. </w:t>
      </w:r>
      <w:r w:rsidRPr="007C6245">
        <w:rPr>
          <w:sz w:val="24"/>
          <w:szCs w:val="24"/>
        </w:rPr>
        <w:t>O reajustamento de preços será precedido de requerimento do contratado.</w:t>
      </w:r>
    </w:p>
    <w:p w:rsidR="008613B9" w:rsidRPr="007C6245" w:rsidRDefault="008613B9" w:rsidP="008613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7C6245">
        <w:rPr>
          <w:b/>
          <w:sz w:val="24"/>
          <w:szCs w:val="24"/>
        </w:rPr>
        <w:t xml:space="preserve">3.6. </w:t>
      </w:r>
      <w:r w:rsidRPr="007C6245">
        <w:rPr>
          <w:sz w:val="24"/>
          <w:szCs w:val="24"/>
        </w:rPr>
        <w:t xml:space="preserve">Caso o contratado não requeira tempestivamente o reajustamento de preços e prorrogue o contrato sem pleiteá-lo, ocorrerá a preclusão do direito. Também ocorrerá a preclusão do direito ao reajustamento quando esse for requerido após a extinção do contrato. </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F27A97" w:rsidRPr="007C6245" w:rsidRDefault="00F27A97" w:rsidP="00F27A97">
      <w:pPr>
        <w:pStyle w:val="Default"/>
        <w:jc w:val="both"/>
        <w:rPr>
          <w:rFonts w:ascii="Times New Roman" w:hAnsi="Times New Roman" w:cs="Times New Roman"/>
          <w:color w:val="auto"/>
        </w:rPr>
      </w:pPr>
      <w:r w:rsidRPr="007C6245">
        <w:rPr>
          <w:rFonts w:ascii="Times New Roman" w:hAnsi="Times New Roman" w:cs="Times New Roman"/>
          <w:b/>
          <w:color w:val="auto"/>
        </w:rPr>
        <w:t>4.1.</w:t>
      </w:r>
      <w:r w:rsidRPr="007C6245">
        <w:rPr>
          <w:rFonts w:ascii="Times New Roman" w:hAnsi="Times New Roman" w:cs="Times New Roman"/>
          <w:color w:val="auto"/>
        </w:rPr>
        <w:t xml:space="preserve">  Os equipamentos e seus acessórios deverão ser entr</w:t>
      </w:r>
      <w:r w:rsidR="007C6245" w:rsidRPr="007C6245">
        <w:rPr>
          <w:rFonts w:ascii="Times New Roman" w:hAnsi="Times New Roman" w:cs="Times New Roman"/>
          <w:color w:val="auto"/>
        </w:rPr>
        <w:t>egues em até 30 (trinta</w:t>
      </w:r>
      <w:r w:rsidRPr="007C6245">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r w:rsidR="006C74F3">
        <w:rPr>
          <w:rFonts w:ascii="Times New Roman" w:hAnsi="Times New Roman" w:cs="Times New Roman"/>
          <w:b/>
          <w:color w:val="auto"/>
        </w:rPr>
        <w:t xml:space="preserv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lastRenderedPageBreak/>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7</w:t>
      </w:r>
      <w:r w:rsidRPr="003B2A49">
        <w:rPr>
          <w:b/>
          <w:sz w:val="24"/>
          <w:szCs w:val="24"/>
        </w:rPr>
        <w:t xml:space="preserve">.2.  </w:t>
      </w:r>
      <w:r w:rsidRPr="003B2A49">
        <w:rPr>
          <w:sz w:val="24"/>
          <w:szCs w:val="24"/>
        </w:rPr>
        <w:t xml:space="preserve">Demais infrações cometidas na vigência deste instrumento serão regidas pelo disposto no subitem 14 do </w:t>
      </w:r>
      <w:r w:rsidR="00B70909" w:rsidRPr="003B2A49">
        <w:rPr>
          <w:b/>
          <w:sz w:val="24"/>
          <w:szCs w:val="24"/>
        </w:rPr>
        <w:t xml:space="preserve">edital nº </w:t>
      </w:r>
      <w:r w:rsidR="003B2A49" w:rsidRPr="003B2A49">
        <w:rPr>
          <w:b/>
          <w:sz w:val="24"/>
          <w:szCs w:val="24"/>
        </w:rPr>
        <w:t>1</w:t>
      </w:r>
      <w:r w:rsidR="00B6009A" w:rsidRPr="003B2A49">
        <w:rPr>
          <w:b/>
          <w:sz w:val="24"/>
          <w:szCs w:val="24"/>
        </w:rPr>
        <w:t>10/2025, pregão nº 5</w:t>
      </w:r>
      <w:r w:rsidR="003B2A49" w:rsidRPr="003B2A49">
        <w:rPr>
          <w:b/>
          <w:sz w:val="24"/>
          <w:szCs w:val="24"/>
        </w:rPr>
        <w:t>5</w:t>
      </w:r>
      <w:r w:rsidR="00B70909" w:rsidRPr="003B2A49">
        <w:rPr>
          <w:b/>
          <w:sz w:val="24"/>
          <w:szCs w:val="24"/>
        </w:rPr>
        <w:t>/2025 - elet</w:t>
      </w:r>
      <w:r w:rsidR="007C6245" w:rsidRPr="003B2A49">
        <w:rPr>
          <w:b/>
          <w:sz w:val="24"/>
          <w:szCs w:val="24"/>
        </w:rPr>
        <w:t>rônico, processo de compras nº 1</w:t>
      </w:r>
      <w:r w:rsidR="00B6009A" w:rsidRPr="003B2A49">
        <w:rPr>
          <w:b/>
          <w:sz w:val="24"/>
          <w:szCs w:val="24"/>
        </w:rPr>
        <w:t>1</w:t>
      </w:r>
      <w:r w:rsidR="003B2A49" w:rsidRPr="003B2A49">
        <w:rPr>
          <w:b/>
          <w:sz w:val="24"/>
          <w:szCs w:val="24"/>
        </w:rPr>
        <w:t>6</w:t>
      </w:r>
      <w:r w:rsidR="00B70909" w:rsidRPr="003B2A49">
        <w:rPr>
          <w:b/>
          <w:sz w:val="24"/>
          <w:szCs w:val="24"/>
        </w:rPr>
        <w:t>/2025</w:t>
      </w:r>
      <w:r w:rsidRPr="003B2A49">
        <w:rPr>
          <w:sz w:val="24"/>
          <w:szCs w:val="24"/>
        </w:rPr>
        <w:t xml:space="preserve">, </w:t>
      </w:r>
      <w:r w:rsidRPr="007C6245">
        <w:rPr>
          <w:sz w:val="24"/>
          <w:szCs w:val="24"/>
        </w:rPr>
        <w:t>independentemente de menção expressa neste instrumento.</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9983" w:type="dxa"/>
        <w:jc w:val="center"/>
        <w:tblBorders>
          <w:insideV w:val="single" w:sz="12" w:space="0" w:color="auto"/>
        </w:tblBorders>
        <w:tblLook w:val="01E0" w:firstRow="1" w:lastRow="1" w:firstColumn="1" w:lastColumn="1" w:noHBand="0" w:noVBand="0"/>
      </w:tblPr>
      <w:tblGrid>
        <w:gridCol w:w="2034"/>
        <w:gridCol w:w="7949"/>
      </w:tblGrid>
      <w:tr w:rsidR="001524A3" w:rsidRPr="007E0D04" w:rsidTr="00875211">
        <w:trPr>
          <w:trHeight w:val="97"/>
          <w:jc w:val="center"/>
        </w:trPr>
        <w:tc>
          <w:tcPr>
            <w:tcW w:w="2034" w:type="dxa"/>
          </w:tcPr>
          <w:p w:rsidR="001524A3" w:rsidRDefault="001524A3" w:rsidP="00875211">
            <w:pPr>
              <w:overflowPunct w:val="0"/>
              <w:autoSpaceDE w:val="0"/>
              <w:autoSpaceDN w:val="0"/>
              <w:adjustRightInd w:val="0"/>
              <w:jc w:val="right"/>
              <w:textAlignment w:val="baseline"/>
              <w:rPr>
                <w:b/>
                <w:sz w:val="24"/>
                <w:szCs w:val="24"/>
              </w:rPr>
            </w:pPr>
            <w:r>
              <w:rPr>
                <w:b/>
                <w:sz w:val="24"/>
                <w:szCs w:val="24"/>
              </w:rPr>
              <w:t>02</w:t>
            </w:r>
          </w:p>
          <w:p w:rsidR="001524A3" w:rsidRPr="00D773D7" w:rsidRDefault="001524A3" w:rsidP="00875211">
            <w:pPr>
              <w:overflowPunct w:val="0"/>
              <w:autoSpaceDE w:val="0"/>
              <w:autoSpaceDN w:val="0"/>
              <w:adjustRightInd w:val="0"/>
              <w:jc w:val="right"/>
              <w:textAlignment w:val="baseline"/>
              <w:rPr>
                <w:sz w:val="24"/>
                <w:szCs w:val="24"/>
              </w:rPr>
            </w:pPr>
            <w:r>
              <w:rPr>
                <w:sz w:val="24"/>
                <w:szCs w:val="24"/>
              </w:rPr>
              <w:t>2004</w:t>
            </w:r>
          </w:p>
        </w:tc>
        <w:tc>
          <w:tcPr>
            <w:tcW w:w="7949" w:type="dxa"/>
          </w:tcPr>
          <w:p w:rsidR="001524A3" w:rsidRDefault="001524A3" w:rsidP="00875211">
            <w:pPr>
              <w:overflowPunct w:val="0"/>
              <w:autoSpaceDE w:val="0"/>
              <w:autoSpaceDN w:val="0"/>
              <w:adjustRightInd w:val="0"/>
              <w:jc w:val="both"/>
              <w:textAlignment w:val="baseline"/>
              <w:rPr>
                <w:b/>
                <w:sz w:val="24"/>
                <w:szCs w:val="24"/>
              </w:rPr>
            </w:pPr>
            <w:r>
              <w:rPr>
                <w:b/>
                <w:sz w:val="24"/>
                <w:szCs w:val="24"/>
              </w:rPr>
              <w:t>GABINETE PREFEITO</w:t>
            </w:r>
          </w:p>
          <w:p w:rsidR="001524A3" w:rsidRPr="00D773D7" w:rsidRDefault="001524A3" w:rsidP="00875211">
            <w:pPr>
              <w:overflowPunct w:val="0"/>
              <w:autoSpaceDE w:val="0"/>
              <w:autoSpaceDN w:val="0"/>
              <w:adjustRightInd w:val="0"/>
              <w:jc w:val="both"/>
              <w:textAlignment w:val="baseline"/>
              <w:rPr>
                <w:sz w:val="24"/>
                <w:szCs w:val="24"/>
              </w:rPr>
            </w:pPr>
            <w:r>
              <w:rPr>
                <w:sz w:val="24"/>
                <w:szCs w:val="24"/>
              </w:rPr>
              <w:t>Manutenção das Atividades do Gabinete</w:t>
            </w:r>
          </w:p>
        </w:tc>
      </w:tr>
      <w:tr w:rsidR="001524A3" w:rsidRPr="007E0D04" w:rsidTr="00875211">
        <w:trPr>
          <w:trHeight w:val="97"/>
          <w:jc w:val="center"/>
        </w:trPr>
        <w:tc>
          <w:tcPr>
            <w:tcW w:w="2034" w:type="dxa"/>
          </w:tcPr>
          <w:p w:rsidR="001524A3" w:rsidRDefault="001524A3" w:rsidP="00875211">
            <w:pPr>
              <w:overflowPunct w:val="0"/>
              <w:autoSpaceDE w:val="0"/>
              <w:autoSpaceDN w:val="0"/>
              <w:adjustRightInd w:val="0"/>
              <w:jc w:val="right"/>
              <w:textAlignment w:val="baseline"/>
              <w:rPr>
                <w:b/>
                <w:sz w:val="24"/>
                <w:szCs w:val="24"/>
              </w:rPr>
            </w:pPr>
            <w:r>
              <w:rPr>
                <w:b/>
                <w:sz w:val="24"/>
                <w:szCs w:val="24"/>
              </w:rPr>
              <w:t>04</w:t>
            </w:r>
          </w:p>
          <w:p w:rsidR="001524A3" w:rsidRPr="00D773D7" w:rsidRDefault="001524A3" w:rsidP="00875211">
            <w:pPr>
              <w:overflowPunct w:val="0"/>
              <w:autoSpaceDE w:val="0"/>
              <w:autoSpaceDN w:val="0"/>
              <w:adjustRightInd w:val="0"/>
              <w:jc w:val="right"/>
              <w:textAlignment w:val="baseline"/>
              <w:rPr>
                <w:sz w:val="24"/>
                <w:szCs w:val="24"/>
              </w:rPr>
            </w:pPr>
            <w:r>
              <w:rPr>
                <w:sz w:val="24"/>
                <w:szCs w:val="24"/>
              </w:rPr>
              <w:t>2013</w:t>
            </w:r>
          </w:p>
        </w:tc>
        <w:tc>
          <w:tcPr>
            <w:tcW w:w="7949" w:type="dxa"/>
          </w:tcPr>
          <w:p w:rsidR="001524A3" w:rsidRDefault="001524A3" w:rsidP="00875211">
            <w:pPr>
              <w:overflowPunct w:val="0"/>
              <w:autoSpaceDE w:val="0"/>
              <w:autoSpaceDN w:val="0"/>
              <w:adjustRightInd w:val="0"/>
              <w:jc w:val="both"/>
              <w:textAlignment w:val="baseline"/>
              <w:rPr>
                <w:b/>
                <w:sz w:val="24"/>
                <w:szCs w:val="24"/>
              </w:rPr>
            </w:pPr>
            <w:r>
              <w:rPr>
                <w:b/>
                <w:sz w:val="24"/>
                <w:szCs w:val="24"/>
              </w:rPr>
              <w:t>SECRETARIA MUNICIPAL DA FAZENDA</w:t>
            </w:r>
          </w:p>
          <w:p w:rsidR="001524A3" w:rsidRPr="00D773D7" w:rsidRDefault="001524A3" w:rsidP="00875211">
            <w:pPr>
              <w:overflowPunct w:val="0"/>
              <w:autoSpaceDE w:val="0"/>
              <w:autoSpaceDN w:val="0"/>
              <w:adjustRightInd w:val="0"/>
              <w:jc w:val="both"/>
              <w:textAlignment w:val="baseline"/>
              <w:rPr>
                <w:sz w:val="24"/>
                <w:szCs w:val="24"/>
              </w:rPr>
            </w:pPr>
            <w:r>
              <w:rPr>
                <w:sz w:val="24"/>
                <w:szCs w:val="24"/>
              </w:rPr>
              <w:t>Manutenção das Atividades da Fazenda</w:t>
            </w:r>
          </w:p>
        </w:tc>
      </w:tr>
      <w:tr w:rsidR="001524A3" w:rsidRPr="007E0D04" w:rsidTr="00875211">
        <w:trPr>
          <w:trHeight w:val="97"/>
          <w:jc w:val="center"/>
        </w:trPr>
        <w:tc>
          <w:tcPr>
            <w:tcW w:w="2034" w:type="dxa"/>
          </w:tcPr>
          <w:p w:rsidR="001524A3" w:rsidRPr="007E0D04" w:rsidRDefault="001524A3" w:rsidP="00875211">
            <w:pPr>
              <w:overflowPunct w:val="0"/>
              <w:autoSpaceDE w:val="0"/>
              <w:autoSpaceDN w:val="0"/>
              <w:adjustRightInd w:val="0"/>
              <w:jc w:val="right"/>
              <w:textAlignment w:val="baseline"/>
              <w:rPr>
                <w:b/>
                <w:sz w:val="24"/>
                <w:szCs w:val="24"/>
              </w:rPr>
            </w:pPr>
            <w:r w:rsidRPr="007E0D04">
              <w:rPr>
                <w:b/>
                <w:sz w:val="24"/>
                <w:szCs w:val="24"/>
              </w:rPr>
              <w:t>06</w:t>
            </w:r>
          </w:p>
          <w:p w:rsidR="001524A3" w:rsidRPr="007E0D04" w:rsidRDefault="001524A3" w:rsidP="00875211">
            <w:pPr>
              <w:overflowPunct w:val="0"/>
              <w:autoSpaceDE w:val="0"/>
              <w:autoSpaceDN w:val="0"/>
              <w:adjustRightInd w:val="0"/>
              <w:jc w:val="right"/>
              <w:textAlignment w:val="baseline"/>
              <w:rPr>
                <w:sz w:val="24"/>
                <w:szCs w:val="24"/>
              </w:rPr>
            </w:pPr>
          </w:p>
          <w:p w:rsidR="001524A3" w:rsidRPr="007E0D04" w:rsidRDefault="001524A3" w:rsidP="00875211">
            <w:pPr>
              <w:overflowPunct w:val="0"/>
              <w:autoSpaceDE w:val="0"/>
              <w:autoSpaceDN w:val="0"/>
              <w:adjustRightInd w:val="0"/>
              <w:jc w:val="right"/>
              <w:textAlignment w:val="baseline"/>
              <w:rPr>
                <w:sz w:val="24"/>
                <w:szCs w:val="24"/>
              </w:rPr>
            </w:pPr>
            <w:r w:rsidRPr="007E0D04">
              <w:rPr>
                <w:sz w:val="24"/>
                <w:szCs w:val="24"/>
              </w:rPr>
              <w:t>2024</w:t>
            </w:r>
          </w:p>
        </w:tc>
        <w:tc>
          <w:tcPr>
            <w:tcW w:w="7949" w:type="dxa"/>
          </w:tcPr>
          <w:p w:rsidR="001524A3" w:rsidRPr="007E0D04" w:rsidRDefault="001524A3" w:rsidP="00875211">
            <w:pPr>
              <w:overflowPunct w:val="0"/>
              <w:autoSpaceDE w:val="0"/>
              <w:autoSpaceDN w:val="0"/>
              <w:adjustRightInd w:val="0"/>
              <w:jc w:val="both"/>
              <w:textAlignment w:val="baseline"/>
              <w:rPr>
                <w:b/>
                <w:sz w:val="24"/>
                <w:szCs w:val="24"/>
              </w:rPr>
            </w:pPr>
            <w:r w:rsidRPr="007E0D04">
              <w:rPr>
                <w:b/>
                <w:sz w:val="24"/>
                <w:szCs w:val="24"/>
              </w:rPr>
              <w:t>SECRETARIA MUNICIPAL DE EDUCAÇÃO, CULTURA, TURSMO, DESPORTO E LAZER</w:t>
            </w:r>
          </w:p>
          <w:p w:rsidR="001524A3" w:rsidRPr="00686DE4" w:rsidRDefault="001524A3" w:rsidP="00875211">
            <w:pPr>
              <w:overflowPunct w:val="0"/>
              <w:autoSpaceDE w:val="0"/>
              <w:autoSpaceDN w:val="0"/>
              <w:adjustRightInd w:val="0"/>
              <w:jc w:val="both"/>
              <w:textAlignment w:val="baseline"/>
              <w:rPr>
                <w:sz w:val="24"/>
                <w:szCs w:val="24"/>
              </w:rPr>
            </w:pPr>
            <w:r w:rsidRPr="007E0D04">
              <w:rPr>
                <w:sz w:val="24"/>
                <w:szCs w:val="24"/>
              </w:rPr>
              <w:t>Manutenção da Educação Básica – Fundamental</w:t>
            </w:r>
          </w:p>
        </w:tc>
      </w:tr>
      <w:tr w:rsidR="001524A3" w:rsidRPr="007E0D04" w:rsidTr="00875211">
        <w:trPr>
          <w:trHeight w:val="97"/>
          <w:jc w:val="center"/>
        </w:trPr>
        <w:tc>
          <w:tcPr>
            <w:tcW w:w="2034" w:type="dxa"/>
          </w:tcPr>
          <w:p w:rsidR="001524A3" w:rsidRPr="008A5652" w:rsidRDefault="001524A3" w:rsidP="00875211">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09</w:t>
            </w:r>
          </w:p>
          <w:p w:rsidR="001524A3" w:rsidRPr="008A5652" w:rsidRDefault="001524A3" w:rsidP="00875211">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2095</w:t>
            </w:r>
          </w:p>
        </w:tc>
        <w:tc>
          <w:tcPr>
            <w:tcW w:w="7949" w:type="dxa"/>
          </w:tcPr>
          <w:p w:rsidR="001524A3" w:rsidRPr="008A5652" w:rsidRDefault="001524A3" w:rsidP="00875211">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AGRICULTURA E MEIO AMBIENTE</w:t>
            </w:r>
          </w:p>
          <w:p w:rsidR="001524A3" w:rsidRPr="008A5652" w:rsidRDefault="001524A3" w:rsidP="00875211">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Secretaria</w:t>
            </w:r>
          </w:p>
        </w:tc>
      </w:tr>
      <w:tr w:rsidR="001524A3" w:rsidRPr="007E0D04" w:rsidTr="00875211">
        <w:trPr>
          <w:trHeight w:val="97"/>
          <w:jc w:val="center"/>
        </w:trPr>
        <w:tc>
          <w:tcPr>
            <w:tcW w:w="2034" w:type="dxa"/>
          </w:tcPr>
          <w:p w:rsidR="001524A3" w:rsidRPr="008A5652" w:rsidRDefault="001524A3" w:rsidP="00875211">
            <w:pPr>
              <w:overflowPunct w:val="0"/>
              <w:autoSpaceDE w:val="0"/>
              <w:autoSpaceDN w:val="0"/>
              <w:adjustRightInd w:val="0"/>
              <w:jc w:val="right"/>
              <w:textAlignment w:val="baseline"/>
              <w:rPr>
                <w:b/>
                <w:color w:val="000000" w:themeColor="text1"/>
                <w:sz w:val="24"/>
                <w:szCs w:val="24"/>
              </w:rPr>
            </w:pPr>
            <w:r w:rsidRPr="008A5652">
              <w:rPr>
                <w:b/>
                <w:color w:val="000000" w:themeColor="text1"/>
                <w:sz w:val="24"/>
                <w:szCs w:val="24"/>
              </w:rPr>
              <w:t>10</w:t>
            </w:r>
          </w:p>
          <w:p w:rsidR="001524A3" w:rsidRPr="008A5652" w:rsidRDefault="001524A3" w:rsidP="00875211">
            <w:pPr>
              <w:overflowPunct w:val="0"/>
              <w:autoSpaceDE w:val="0"/>
              <w:autoSpaceDN w:val="0"/>
              <w:adjustRightInd w:val="0"/>
              <w:jc w:val="right"/>
              <w:textAlignment w:val="baseline"/>
              <w:rPr>
                <w:color w:val="000000" w:themeColor="text1"/>
                <w:sz w:val="24"/>
                <w:szCs w:val="24"/>
              </w:rPr>
            </w:pPr>
          </w:p>
          <w:p w:rsidR="001524A3" w:rsidRPr="008A5652" w:rsidRDefault="001524A3" w:rsidP="00875211">
            <w:pPr>
              <w:overflowPunct w:val="0"/>
              <w:autoSpaceDE w:val="0"/>
              <w:autoSpaceDN w:val="0"/>
              <w:adjustRightInd w:val="0"/>
              <w:jc w:val="right"/>
              <w:textAlignment w:val="baseline"/>
              <w:rPr>
                <w:color w:val="000000" w:themeColor="text1"/>
                <w:sz w:val="24"/>
                <w:szCs w:val="24"/>
              </w:rPr>
            </w:pPr>
            <w:r w:rsidRPr="008A5652">
              <w:rPr>
                <w:color w:val="000000" w:themeColor="text1"/>
                <w:sz w:val="24"/>
                <w:szCs w:val="24"/>
              </w:rPr>
              <w:t>2118</w:t>
            </w:r>
          </w:p>
        </w:tc>
        <w:tc>
          <w:tcPr>
            <w:tcW w:w="7949" w:type="dxa"/>
          </w:tcPr>
          <w:p w:rsidR="001524A3" w:rsidRPr="008A5652" w:rsidRDefault="001524A3" w:rsidP="00875211">
            <w:pPr>
              <w:overflowPunct w:val="0"/>
              <w:autoSpaceDE w:val="0"/>
              <w:autoSpaceDN w:val="0"/>
              <w:adjustRightInd w:val="0"/>
              <w:jc w:val="both"/>
              <w:textAlignment w:val="baseline"/>
              <w:rPr>
                <w:b/>
                <w:color w:val="000000" w:themeColor="text1"/>
                <w:sz w:val="24"/>
                <w:szCs w:val="24"/>
              </w:rPr>
            </w:pPr>
            <w:r w:rsidRPr="008A5652">
              <w:rPr>
                <w:b/>
                <w:color w:val="000000" w:themeColor="text1"/>
                <w:sz w:val="24"/>
                <w:szCs w:val="24"/>
              </w:rPr>
              <w:t>SECRETARIA MUNICIPAL DE ASSISTÊNCIA SOCIAL, TRABALHO E HABITAÇÃO</w:t>
            </w:r>
          </w:p>
          <w:p w:rsidR="001524A3" w:rsidRPr="008A5652" w:rsidRDefault="001524A3" w:rsidP="00875211">
            <w:pPr>
              <w:overflowPunct w:val="0"/>
              <w:autoSpaceDE w:val="0"/>
              <w:autoSpaceDN w:val="0"/>
              <w:adjustRightInd w:val="0"/>
              <w:jc w:val="both"/>
              <w:textAlignment w:val="baseline"/>
              <w:rPr>
                <w:color w:val="000000" w:themeColor="text1"/>
                <w:sz w:val="24"/>
                <w:szCs w:val="24"/>
              </w:rPr>
            </w:pPr>
            <w:r w:rsidRPr="008A5652">
              <w:rPr>
                <w:color w:val="000000" w:themeColor="text1"/>
                <w:sz w:val="24"/>
                <w:szCs w:val="24"/>
              </w:rPr>
              <w:t>Manutenção das Atividades da Assistência</w:t>
            </w:r>
          </w:p>
        </w:tc>
      </w:tr>
      <w:tr w:rsidR="001524A3" w:rsidRPr="007E0D04" w:rsidTr="00875211">
        <w:trPr>
          <w:trHeight w:val="622"/>
          <w:jc w:val="center"/>
        </w:trPr>
        <w:tc>
          <w:tcPr>
            <w:tcW w:w="2034" w:type="dxa"/>
          </w:tcPr>
          <w:p w:rsidR="001524A3" w:rsidRPr="007E0D04" w:rsidRDefault="001524A3" w:rsidP="00875211">
            <w:pPr>
              <w:overflowPunct w:val="0"/>
              <w:autoSpaceDE w:val="0"/>
              <w:autoSpaceDN w:val="0"/>
              <w:adjustRightInd w:val="0"/>
              <w:jc w:val="right"/>
              <w:textAlignment w:val="baseline"/>
              <w:rPr>
                <w:b/>
                <w:sz w:val="24"/>
                <w:szCs w:val="24"/>
              </w:rPr>
            </w:pPr>
            <w:r w:rsidRPr="007E0D04">
              <w:rPr>
                <w:b/>
                <w:sz w:val="24"/>
                <w:szCs w:val="24"/>
              </w:rPr>
              <w:t>4.4.90.52.12.00.00</w:t>
            </w:r>
          </w:p>
          <w:p w:rsidR="001524A3" w:rsidRPr="007E0D04" w:rsidRDefault="001524A3" w:rsidP="00875211">
            <w:pPr>
              <w:overflowPunct w:val="0"/>
              <w:autoSpaceDE w:val="0"/>
              <w:autoSpaceDN w:val="0"/>
              <w:adjustRightInd w:val="0"/>
              <w:jc w:val="right"/>
              <w:textAlignment w:val="baseline"/>
              <w:rPr>
                <w:b/>
                <w:sz w:val="24"/>
                <w:szCs w:val="24"/>
              </w:rPr>
            </w:pPr>
            <w:r w:rsidRPr="007E0D04">
              <w:rPr>
                <w:b/>
                <w:sz w:val="24"/>
                <w:szCs w:val="24"/>
              </w:rPr>
              <w:t>4.4.90.52.42.00.00</w:t>
            </w:r>
          </w:p>
        </w:tc>
        <w:tc>
          <w:tcPr>
            <w:tcW w:w="7949" w:type="dxa"/>
          </w:tcPr>
          <w:p w:rsidR="001524A3" w:rsidRPr="007E0D04" w:rsidRDefault="001524A3" w:rsidP="00875211">
            <w:pPr>
              <w:overflowPunct w:val="0"/>
              <w:autoSpaceDE w:val="0"/>
              <w:autoSpaceDN w:val="0"/>
              <w:adjustRightInd w:val="0"/>
              <w:jc w:val="both"/>
              <w:textAlignment w:val="baseline"/>
              <w:rPr>
                <w:b/>
                <w:sz w:val="24"/>
                <w:szCs w:val="24"/>
              </w:rPr>
            </w:pPr>
            <w:r w:rsidRPr="007E0D04">
              <w:rPr>
                <w:b/>
                <w:sz w:val="24"/>
                <w:szCs w:val="24"/>
              </w:rPr>
              <w:t>Aparelhos e utensílios domésticos</w:t>
            </w:r>
          </w:p>
          <w:p w:rsidR="001524A3" w:rsidRPr="007E0D04" w:rsidRDefault="001524A3" w:rsidP="00875211">
            <w:pPr>
              <w:overflowPunct w:val="0"/>
              <w:autoSpaceDE w:val="0"/>
              <w:autoSpaceDN w:val="0"/>
              <w:adjustRightInd w:val="0"/>
              <w:jc w:val="both"/>
              <w:textAlignment w:val="baseline"/>
              <w:rPr>
                <w:b/>
                <w:sz w:val="24"/>
                <w:szCs w:val="24"/>
              </w:rPr>
            </w:pPr>
            <w:r w:rsidRPr="007E0D04">
              <w:rPr>
                <w:b/>
                <w:sz w:val="24"/>
                <w:szCs w:val="24"/>
              </w:rPr>
              <w:t>Mobiliário em geral</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lastRenderedPageBreak/>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DA7B58" w:rsidRDefault="00DA7B58" w:rsidP="008A1B43">
      <w:pPr>
        <w:overflowPunct w:val="0"/>
        <w:autoSpaceDE w:val="0"/>
        <w:autoSpaceDN w:val="0"/>
        <w:adjustRightInd w:val="0"/>
        <w:contextualSpacing/>
        <w:textAlignment w:val="baseline"/>
        <w:rPr>
          <w:b/>
          <w:sz w:val="24"/>
          <w:szCs w:val="24"/>
          <w:u w:val="single"/>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C3" w:rsidRDefault="00EE0BC3">
      <w:r>
        <w:separator/>
      </w:r>
    </w:p>
  </w:endnote>
  <w:endnote w:type="continuationSeparator" w:id="0">
    <w:p w:rsidR="00EE0BC3" w:rsidRDefault="00E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E9" w:rsidRDefault="003936E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6E9" w:rsidRPr="001236BE" w:rsidRDefault="003936E9">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E9" w:rsidRPr="001236BE" w:rsidRDefault="003936E9"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23536">
      <w:rPr>
        <w:rStyle w:val="Nmerodepgina"/>
        <w:noProof/>
        <w:sz w:val="21"/>
        <w:szCs w:val="21"/>
      </w:rPr>
      <w:t>25</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936E9" w:rsidRDefault="003936E9"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C3" w:rsidRDefault="00EE0BC3">
      <w:r>
        <w:separator/>
      </w:r>
    </w:p>
  </w:footnote>
  <w:footnote w:type="continuationSeparator" w:id="0">
    <w:p w:rsidR="00EE0BC3" w:rsidRDefault="00EE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E9" w:rsidRPr="009E637F" w:rsidRDefault="003936E9"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936E9" w:rsidRDefault="003936E9" w:rsidP="009E637F">
    <w:pPr>
      <w:rPr>
        <w:b/>
        <w:sz w:val="22"/>
        <w:szCs w:val="22"/>
      </w:rPr>
    </w:pPr>
    <w:r w:rsidRPr="009E637F">
      <w:rPr>
        <w:b/>
        <w:sz w:val="22"/>
        <w:szCs w:val="22"/>
      </w:rPr>
      <w:tab/>
      <w:t xml:space="preserve">    </w:t>
    </w:r>
    <w:r w:rsidRPr="009E637F">
      <w:rPr>
        <w:b/>
        <w:sz w:val="22"/>
        <w:szCs w:val="22"/>
      </w:rPr>
      <w:tab/>
      <w:t>ESTADO DO RIO GRANDE DO SUL</w:t>
    </w:r>
  </w:p>
  <w:p w:rsidR="003936E9" w:rsidRPr="009E637F" w:rsidRDefault="003936E9"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936E9" w:rsidRPr="009E637F" w:rsidRDefault="003936E9"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936E9" w:rsidRDefault="003936E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5CD9"/>
    <w:rsid w:val="00016032"/>
    <w:rsid w:val="000200D5"/>
    <w:rsid w:val="00020AB8"/>
    <w:rsid w:val="00020B50"/>
    <w:rsid w:val="0002146D"/>
    <w:rsid w:val="00021851"/>
    <w:rsid w:val="00021A4A"/>
    <w:rsid w:val="00023536"/>
    <w:rsid w:val="00023A30"/>
    <w:rsid w:val="000242E1"/>
    <w:rsid w:val="00024BEE"/>
    <w:rsid w:val="00027B99"/>
    <w:rsid w:val="00027C69"/>
    <w:rsid w:val="0003232D"/>
    <w:rsid w:val="00032437"/>
    <w:rsid w:val="000335EE"/>
    <w:rsid w:val="00033FD8"/>
    <w:rsid w:val="00036F98"/>
    <w:rsid w:val="00037CDB"/>
    <w:rsid w:val="000439BF"/>
    <w:rsid w:val="00046869"/>
    <w:rsid w:val="0004762E"/>
    <w:rsid w:val="00052A09"/>
    <w:rsid w:val="00052EB1"/>
    <w:rsid w:val="00053FBD"/>
    <w:rsid w:val="000544AA"/>
    <w:rsid w:val="000546FE"/>
    <w:rsid w:val="00055FF2"/>
    <w:rsid w:val="000573F2"/>
    <w:rsid w:val="0006088E"/>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2B"/>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D6C88"/>
    <w:rsid w:val="000E1356"/>
    <w:rsid w:val="000E1FE0"/>
    <w:rsid w:val="000E32E5"/>
    <w:rsid w:val="000E4709"/>
    <w:rsid w:val="000E60A0"/>
    <w:rsid w:val="000E72A6"/>
    <w:rsid w:val="000F009A"/>
    <w:rsid w:val="000F07FA"/>
    <w:rsid w:val="000F3D9F"/>
    <w:rsid w:val="000F4DAA"/>
    <w:rsid w:val="000F4E0D"/>
    <w:rsid w:val="000F715C"/>
    <w:rsid w:val="001027E5"/>
    <w:rsid w:val="00102ED4"/>
    <w:rsid w:val="00106F13"/>
    <w:rsid w:val="001108BC"/>
    <w:rsid w:val="00110BDA"/>
    <w:rsid w:val="00114FED"/>
    <w:rsid w:val="00115FDD"/>
    <w:rsid w:val="0012100B"/>
    <w:rsid w:val="00121EA5"/>
    <w:rsid w:val="0012291B"/>
    <w:rsid w:val="00122AA9"/>
    <w:rsid w:val="001236BE"/>
    <w:rsid w:val="00123A82"/>
    <w:rsid w:val="00127ED2"/>
    <w:rsid w:val="0013133B"/>
    <w:rsid w:val="00134702"/>
    <w:rsid w:val="00135B8F"/>
    <w:rsid w:val="0013713D"/>
    <w:rsid w:val="00141763"/>
    <w:rsid w:val="00141C6F"/>
    <w:rsid w:val="0014260A"/>
    <w:rsid w:val="00142888"/>
    <w:rsid w:val="00143E1C"/>
    <w:rsid w:val="00144555"/>
    <w:rsid w:val="00145420"/>
    <w:rsid w:val="00146F36"/>
    <w:rsid w:val="0014711E"/>
    <w:rsid w:val="00147949"/>
    <w:rsid w:val="00147C21"/>
    <w:rsid w:val="00151E92"/>
    <w:rsid w:val="00151F08"/>
    <w:rsid w:val="001524A3"/>
    <w:rsid w:val="001547D8"/>
    <w:rsid w:val="001557EB"/>
    <w:rsid w:val="00155D9A"/>
    <w:rsid w:val="0015639E"/>
    <w:rsid w:val="00160592"/>
    <w:rsid w:val="00162CAE"/>
    <w:rsid w:val="00163B5A"/>
    <w:rsid w:val="00165702"/>
    <w:rsid w:val="00165900"/>
    <w:rsid w:val="00165949"/>
    <w:rsid w:val="00165B74"/>
    <w:rsid w:val="00165F22"/>
    <w:rsid w:val="00166105"/>
    <w:rsid w:val="00166438"/>
    <w:rsid w:val="00167490"/>
    <w:rsid w:val="00170B00"/>
    <w:rsid w:val="00171808"/>
    <w:rsid w:val="00172CD0"/>
    <w:rsid w:val="001747B1"/>
    <w:rsid w:val="001764E8"/>
    <w:rsid w:val="0018109A"/>
    <w:rsid w:val="00182739"/>
    <w:rsid w:val="00183667"/>
    <w:rsid w:val="00183E63"/>
    <w:rsid w:val="00184D24"/>
    <w:rsid w:val="00185D40"/>
    <w:rsid w:val="001878D6"/>
    <w:rsid w:val="00190C4A"/>
    <w:rsid w:val="001919F7"/>
    <w:rsid w:val="001957A8"/>
    <w:rsid w:val="00195848"/>
    <w:rsid w:val="0019597E"/>
    <w:rsid w:val="00196350"/>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C50A0"/>
    <w:rsid w:val="001C5ED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4D6"/>
    <w:rsid w:val="00230390"/>
    <w:rsid w:val="0023067C"/>
    <w:rsid w:val="002363EF"/>
    <w:rsid w:val="00241540"/>
    <w:rsid w:val="002418DB"/>
    <w:rsid w:val="00241E97"/>
    <w:rsid w:val="002422D5"/>
    <w:rsid w:val="00245738"/>
    <w:rsid w:val="00246B55"/>
    <w:rsid w:val="00246CBC"/>
    <w:rsid w:val="0025108C"/>
    <w:rsid w:val="002554BA"/>
    <w:rsid w:val="002555C0"/>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E0DFB"/>
    <w:rsid w:val="002E19EE"/>
    <w:rsid w:val="002E3031"/>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1FB8"/>
    <w:rsid w:val="00323960"/>
    <w:rsid w:val="00324939"/>
    <w:rsid w:val="00324BE7"/>
    <w:rsid w:val="00324FDE"/>
    <w:rsid w:val="003261A1"/>
    <w:rsid w:val="00326C9C"/>
    <w:rsid w:val="003273A4"/>
    <w:rsid w:val="003328BE"/>
    <w:rsid w:val="00333C4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42B"/>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36E9"/>
    <w:rsid w:val="00394A60"/>
    <w:rsid w:val="003960A1"/>
    <w:rsid w:val="003960B0"/>
    <w:rsid w:val="00396B0A"/>
    <w:rsid w:val="003A0029"/>
    <w:rsid w:val="003A0F22"/>
    <w:rsid w:val="003A1509"/>
    <w:rsid w:val="003A18E1"/>
    <w:rsid w:val="003A45A6"/>
    <w:rsid w:val="003A7E71"/>
    <w:rsid w:val="003B1979"/>
    <w:rsid w:val="003B2A49"/>
    <w:rsid w:val="003B35DA"/>
    <w:rsid w:val="003B492A"/>
    <w:rsid w:val="003B6115"/>
    <w:rsid w:val="003B784A"/>
    <w:rsid w:val="003C19F1"/>
    <w:rsid w:val="003C21B3"/>
    <w:rsid w:val="003C2703"/>
    <w:rsid w:val="003C45E4"/>
    <w:rsid w:val="003C7EC8"/>
    <w:rsid w:val="003D06F7"/>
    <w:rsid w:val="003D4027"/>
    <w:rsid w:val="003D43D6"/>
    <w:rsid w:val="003D7317"/>
    <w:rsid w:val="003D744F"/>
    <w:rsid w:val="003D7CBF"/>
    <w:rsid w:val="003D7E22"/>
    <w:rsid w:val="003E0613"/>
    <w:rsid w:val="003E0D22"/>
    <w:rsid w:val="003E1A83"/>
    <w:rsid w:val="003E20F2"/>
    <w:rsid w:val="003E236E"/>
    <w:rsid w:val="003E32E4"/>
    <w:rsid w:val="003E4EEA"/>
    <w:rsid w:val="003E59F4"/>
    <w:rsid w:val="003E6632"/>
    <w:rsid w:val="003E6E11"/>
    <w:rsid w:val="003E75E1"/>
    <w:rsid w:val="003F120E"/>
    <w:rsid w:val="003F16A1"/>
    <w:rsid w:val="003F4B43"/>
    <w:rsid w:val="00401781"/>
    <w:rsid w:val="00402241"/>
    <w:rsid w:val="00404BF4"/>
    <w:rsid w:val="0040572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276"/>
    <w:rsid w:val="00491A5D"/>
    <w:rsid w:val="0049452F"/>
    <w:rsid w:val="004968C0"/>
    <w:rsid w:val="004A0B06"/>
    <w:rsid w:val="004A101C"/>
    <w:rsid w:val="004A51C2"/>
    <w:rsid w:val="004A5DCB"/>
    <w:rsid w:val="004A67A9"/>
    <w:rsid w:val="004A682C"/>
    <w:rsid w:val="004A6B26"/>
    <w:rsid w:val="004B01CA"/>
    <w:rsid w:val="004B108F"/>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62B8"/>
    <w:rsid w:val="004E7236"/>
    <w:rsid w:val="004E723E"/>
    <w:rsid w:val="004E7790"/>
    <w:rsid w:val="004E7FA4"/>
    <w:rsid w:val="004F1494"/>
    <w:rsid w:val="004F18A4"/>
    <w:rsid w:val="004F1BD8"/>
    <w:rsid w:val="004F2C63"/>
    <w:rsid w:val="004F3076"/>
    <w:rsid w:val="004F56B2"/>
    <w:rsid w:val="0050353F"/>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1E4"/>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39E"/>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0C17"/>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0A55"/>
    <w:rsid w:val="005F13C6"/>
    <w:rsid w:val="005F1BEA"/>
    <w:rsid w:val="005F22CA"/>
    <w:rsid w:val="005F3DE9"/>
    <w:rsid w:val="005F4009"/>
    <w:rsid w:val="005F433B"/>
    <w:rsid w:val="005F57CB"/>
    <w:rsid w:val="005F7FC1"/>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33EA"/>
    <w:rsid w:val="00665540"/>
    <w:rsid w:val="006655FC"/>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86DE4"/>
    <w:rsid w:val="006922EC"/>
    <w:rsid w:val="00692B0E"/>
    <w:rsid w:val="00693C3C"/>
    <w:rsid w:val="00697D85"/>
    <w:rsid w:val="006A006D"/>
    <w:rsid w:val="006A0A6D"/>
    <w:rsid w:val="006A12A8"/>
    <w:rsid w:val="006A296D"/>
    <w:rsid w:val="006A3833"/>
    <w:rsid w:val="006A6E0A"/>
    <w:rsid w:val="006B12CC"/>
    <w:rsid w:val="006B21B8"/>
    <w:rsid w:val="006B2B32"/>
    <w:rsid w:val="006B2BFC"/>
    <w:rsid w:val="006B2D68"/>
    <w:rsid w:val="006B343D"/>
    <w:rsid w:val="006B388B"/>
    <w:rsid w:val="006B3A8D"/>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1FE"/>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359C"/>
    <w:rsid w:val="00724BCD"/>
    <w:rsid w:val="00725333"/>
    <w:rsid w:val="0072535E"/>
    <w:rsid w:val="00726321"/>
    <w:rsid w:val="0072724C"/>
    <w:rsid w:val="00727A1A"/>
    <w:rsid w:val="00730E22"/>
    <w:rsid w:val="0074166C"/>
    <w:rsid w:val="00741FC2"/>
    <w:rsid w:val="00746670"/>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4B9"/>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C6245"/>
    <w:rsid w:val="007D1060"/>
    <w:rsid w:val="007D35F1"/>
    <w:rsid w:val="007D69B1"/>
    <w:rsid w:val="007E0D04"/>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4830"/>
    <w:rsid w:val="008357F2"/>
    <w:rsid w:val="00836077"/>
    <w:rsid w:val="00841773"/>
    <w:rsid w:val="00841AB7"/>
    <w:rsid w:val="0084296F"/>
    <w:rsid w:val="00842C12"/>
    <w:rsid w:val="008505C2"/>
    <w:rsid w:val="00850B84"/>
    <w:rsid w:val="00850E98"/>
    <w:rsid w:val="00850FC7"/>
    <w:rsid w:val="0085132F"/>
    <w:rsid w:val="008525D9"/>
    <w:rsid w:val="00853B31"/>
    <w:rsid w:val="00854D4E"/>
    <w:rsid w:val="00854F70"/>
    <w:rsid w:val="008613B9"/>
    <w:rsid w:val="00861A5F"/>
    <w:rsid w:val="00861E25"/>
    <w:rsid w:val="00862C0F"/>
    <w:rsid w:val="008644A9"/>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4DAF"/>
    <w:rsid w:val="00896488"/>
    <w:rsid w:val="008A1B43"/>
    <w:rsid w:val="008A1FD9"/>
    <w:rsid w:val="008A2428"/>
    <w:rsid w:val="008A37AC"/>
    <w:rsid w:val="008A3F95"/>
    <w:rsid w:val="008A42F2"/>
    <w:rsid w:val="008A5652"/>
    <w:rsid w:val="008A5DE1"/>
    <w:rsid w:val="008A5FAB"/>
    <w:rsid w:val="008A6972"/>
    <w:rsid w:val="008A6CFC"/>
    <w:rsid w:val="008A77FC"/>
    <w:rsid w:val="008B02E4"/>
    <w:rsid w:val="008B10CA"/>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2EF"/>
    <w:rsid w:val="008D557B"/>
    <w:rsid w:val="008D5E43"/>
    <w:rsid w:val="008E200C"/>
    <w:rsid w:val="008E36C5"/>
    <w:rsid w:val="008E5FAF"/>
    <w:rsid w:val="008F40B1"/>
    <w:rsid w:val="008F5F29"/>
    <w:rsid w:val="008F7D8A"/>
    <w:rsid w:val="0090030A"/>
    <w:rsid w:val="00900514"/>
    <w:rsid w:val="00900898"/>
    <w:rsid w:val="009009B1"/>
    <w:rsid w:val="0090176F"/>
    <w:rsid w:val="00901774"/>
    <w:rsid w:val="00906120"/>
    <w:rsid w:val="00906B18"/>
    <w:rsid w:val="0091006E"/>
    <w:rsid w:val="009128CF"/>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57C28"/>
    <w:rsid w:val="00962380"/>
    <w:rsid w:val="009623D1"/>
    <w:rsid w:val="0096299F"/>
    <w:rsid w:val="009635C0"/>
    <w:rsid w:val="00963791"/>
    <w:rsid w:val="00965206"/>
    <w:rsid w:val="00965637"/>
    <w:rsid w:val="00966B8C"/>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6712"/>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0710"/>
    <w:rsid w:val="00A12591"/>
    <w:rsid w:val="00A13B82"/>
    <w:rsid w:val="00A2012E"/>
    <w:rsid w:val="00A210A2"/>
    <w:rsid w:val="00A219DA"/>
    <w:rsid w:val="00A309EE"/>
    <w:rsid w:val="00A30EF3"/>
    <w:rsid w:val="00A31AC2"/>
    <w:rsid w:val="00A321B1"/>
    <w:rsid w:val="00A321BE"/>
    <w:rsid w:val="00A32855"/>
    <w:rsid w:val="00A349EB"/>
    <w:rsid w:val="00A34A78"/>
    <w:rsid w:val="00A37A19"/>
    <w:rsid w:val="00A413E1"/>
    <w:rsid w:val="00A423C6"/>
    <w:rsid w:val="00A43BBD"/>
    <w:rsid w:val="00A43E79"/>
    <w:rsid w:val="00A474E3"/>
    <w:rsid w:val="00A507A0"/>
    <w:rsid w:val="00A50B4C"/>
    <w:rsid w:val="00A5160C"/>
    <w:rsid w:val="00A52E6F"/>
    <w:rsid w:val="00A53C98"/>
    <w:rsid w:val="00A54C4C"/>
    <w:rsid w:val="00A55E98"/>
    <w:rsid w:val="00A56498"/>
    <w:rsid w:val="00A57E9B"/>
    <w:rsid w:val="00A6151B"/>
    <w:rsid w:val="00A61A4B"/>
    <w:rsid w:val="00A62799"/>
    <w:rsid w:val="00A656BD"/>
    <w:rsid w:val="00A6717D"/>
    <w:rsid w:val="00A74FD0"/>
    <w:rsid w:val="00A7574D"/>
    <w:rsid w:val="00A8160A"/>
    <w:rsid w:val="00A821C6"/>
    <w:rsid w:val="00A845F5"/>
    <w:rsid w:val="00A8505D"/>
    <w:rsid w:val="00A93734"/>
    <w:rsid w:val="00A97F93"/>
    <w:rsid w:val="00AA13B1"/>
    <w:rsid w:val="00AA1676"/>
    <w:rsid w:val="00AA6600"/>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00F"/>
    <w:rsid w:val="00B52DC0"/>
    <w:rsid w:val="00B54341"/>
    <w:rsid w:val="00B5704B"/>
    <w:rsid w:val="00B6009A"/>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C6F"/>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06D4"/>
    <w:rsid w:val="00BB1FEF"/>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0D1D"/>
    <w:rsid w:val="00BF3074"/>
    <w:rsid w:val="00BF3362"/>
    <w:rsid w:val="00BF49F4"/>
    <w:rsid w:val="00C003C8"/>
    <w:rsid w:val="00C00985"/>
    <w:rsid w:val="00C0123B"/>
    <w:rsid w:val="00C01CCF"/>
    <w:rsid w:val="00C02EA1"/>
    <w:rsid w:val="00C04A34"/>
    <w:rsid w:val="00C05575"/>
    <w:rsid w:val="00C057CE"/>
    <w:rsid w:val="00C06767"/>
    <w:rsid w:val="00C0765B"/>
    <w:rsid w:val="00C115C9"/>
    <w:rsid w:val="00C128D5"/>
    <w:rsid w:val="00C12B2D"/>
    <w:rsid w:val="00C13F43"/>
    <w:rsid w:val="00C14A35"/>
    <w:rsid w:val="00C14BC1"/>
    <w:rsid w:val="00C1553A"/>
    <w:rsid w:val="00C17325"/>
    <w:rsid w:val="00C2291D"/>
    <w:rsid w:val="00C23F7B"/>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D76"/>
    <w:rsid w:val="00C57F32"/>
    <w:rsid w:val="00C62B97"/>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3EBD"/>
    <w:rsid w:val="00CE4338"/>
    <w:rsid w:val="00CE5AA2"/>
    <w:rsid w:val="00CE7DEB"/>
    <w:rsid w:val="00CF2BE0"/>
    <w:rsid w:val="00CF2BF1"/>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0B3E"/>
    <w:rsid w:val="00D610F1"/>
    <w:rsid w:val="00D64CCB"/>
    <w:rsid w:val="00D65059"/>
    <w:rsid w:val="00D654F6"/>
    <w:rsid w:val="00D65C9C"/>
    <w:rsid w:val="00D670F0"/>
    <w:rsid w:val="00D7295E"/>
    <w:rsid w:val="00D7459D"/>
    <w:rsid w:val="00D77096"/>
    <w:rsid w:val="00D773D7"/>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A7B58"/>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D7F99"/>
    <w:rsid w:val="00DE0359"/>
    <w:rsid w:val="00DE103B"/>
    <w:rsid w:val="00DE15FA"/>
    <w:rsid w:val="00DE187B"/>
    <w:rsid w:val="00DE4107"/>
    <w:rsid w:val="00DE6B0E"/>
    <w:rsid w:val="00DE7E57"/>
    <w:rsid w:val="00DF0690"/>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BC3"/>
    <w:rsid w:val="00EE0DE3"/>
    <w:rsid w:val="00EE178F"/>
    <w:rsid w:val="00EE2D24"/>
    <w:rsid w:val="00EE3E92"/>
    <w:rsid w:val="00EE51C6"/>
    <w:rsid w:val="00EE5248"/>
    <w:rsid w:val="00EF16F0"/>
    <w:rsid w:val="00EF23A4"/>
    <w:rsid w:val="00EF307E"/>
    <w:rsid w:val="00EF330B"/>
    <w:rsid w:val="00EF3E44"/>
    <w:rsid w:val="00EF3F7A"/>
    <w:rsid w:val="00EF4BCC"/>
    <w:rsid w:val="00EF4DBE"/>
    <w:rsid w:val="00EF75BC"/>
    <w:rsid w:val="00F000BF"/>
    <w:rsid w:val="00F01156"/>
    <w:rsid w:val="00F04703"/>
    <w:rsid w:val="00F059A3"/>
    <w:rsid w:val="00F06BFA"/>
    <w:rsid w:val="00F06E9B"/>
    <w:rsid w:val="00F108E5"/>
    <w:rsid w:val="00F10FB6"/>
    <w:rsid w:val="00F16E4E"/>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19"/>
    <w:rsid w:val="00F90CEF"/>
    <w:rsid w:val="00F91AAD"/>
    <w:rsid w:val="00F92B3C"/>
    <w:rsid w:val="00F9360C"/>
    <w:rsid w:val="00F93A05"/>
    <w:rsid w:val="00F94F8B"/>
    <w:rsid w:val="00F950EC"/>
    <w:rsid w:val="00FA06CB"/>
    <w:rsid w:val="00FA40FF"/>
    <w:rsid w:val="00FA4D7D"/>
    <w:rsid w:val="00FA5B14"/>
    <w:rsid w:val="00FA7BDC"/>
    <w:rsid w:val="00FB0589"/>
    <w:rsid w:val="00FB35C6"/>
    <w:rsid w:val="00FB59D7"/>
    <w:rsid w:val="00FC0F33"/>
    <w:rsid w:val="00FC1FBE"/>
    <w:rsid w:val="00FC43F8"/>
    <w:rsid w:val="00FC467F"/>
    <w:rsid w:val="00FC547C"/>
    <w:rsid w:val="00FC5927"/>
    <w:rsid w:val="00FD1CD3"/>
    <w:rsid w:val="00FD1E03"/>
    <w:rsid w:val="00FD21CB"/>
    <w:rsid w:val="00FD21EE"/>
    <w:rsid w:val="00FD3C3C"/>
    <w:rsid w:val="00FD4FA9"/>
    <w:rsid w:val="00FD67E7"/>
    <w:rsid w:val="00FD6B17"/>
    <w:rsid w:val="00FE0143"/>
    <w:rsid w:val="00FE169D"/>
    <w:rsid w:val="00FE5224"/>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4CF73"/>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A9BC-B88E-44D0-BEA3-24E107D6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27</Pages>
  <Words>12932</Words>
  <Characters>69836</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82603</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107</cp:revision>
  <cp:lastPrinted>2024-10-21T12:37:00Z</cp:lastPrinted>
  <dcterms:created xsi:type="dcterms:W3CDTF">2025-05-28T19:49:00Z</dcterms:created>
  <dcterms:modified xsi:type="dcterms:W3CDTF">2025-06-13T14:02:00Z</dcterms:modified>
</cp:coreProperties>
</file>