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34135B" w:rsidRDefault="00BA5744" w:rsidP="00255558">
      <w:pPr>
        <w:keepNext/>
        <w:jc w:val="center"/>
        <w:rPr>
          <w:b/>
          <w:color w:val="FF0000"/>
          <w:sz w:val="24"/>
          <w:szCs w:val="24"/>
        </w:rPr>
      </w:pPr>
      <w:r w:rsidRPr="0034135B">
        <w:rPr>
          <w:b/>
          <w:color w:val="FF0000"/>
          <w:sz w:val="24"/>
          <w:szCs w:val="24"/>
        </w:rPr>
        <w:t xml:space="preserve"> </w:t>
      </w:r>
      <w:r w:rsidR="001A4A12" w:rsidRPr="0073392F">
        <w:rPr>
          <w:b/>
          <w:sz w:val="24"/>
          <w:szCs w:val="24"/>
        </w:rPr>
        <w:t xml:space="preserve">EDITAL Nº </w:t>
      </w:r>
      <w:r w:rsidR="0073392F" w:rsidRPr="0073392F">
        <w:rPr>
          <w:b/>
          <w:sz w:val="24"/>
          <w:szCs w:val="24"/>
        </w:rPr>
        <w:t>101</w:t>
      </w:r>
      <w:r w:rsidR="001A4A12" w:rsidRPr="0073392F">
        <w:rPr>
          <w:b/>
          <w:sz w:val="24"/>
          <w:szCs w:val="24"/>
        </w:rPr>
        <w:t>/202</w:t>
      </w:r>
      <w:r w:rsidR="00D01726" w:rsidRPr="0073392F">
        <w:rPr>
          <w:b/>
          <w:sz w:val="24"/>
          <w:szCs w:val="24"/>
        </w:rPr>
        <w:t>5</w:t>
      </w:r>
      <w:r w:rsidR="001A4A12" w:rsidRPr="0073392F">
        <w:rPr>
          <w:b/>
          <w:sz w:val="24"/>
          <w:szCs w:val="24"/>
        </w:rPr>
        <w:t>.</w:t>
      </w:r>
    </w:p>
    <w:p w:rsidR="001A4A12" w:rsidRPr="00E6366D" w:rsidRDefault="001A4A12" w:rsidP="00255558">
      <w:pPr>
        <w:keepNext/>
        <w:jc w:val="center"/>
        <w:rPr>
          <w:b/>
          <w:sz w:val="24"/>
          <w:szCs w:val="24"/>
        </w:rPr>
      </w:pPr>
      <w:r w:rsidRPr="00E6366D">
        <w:rPr>
          <w:b/>
          <w:sz w:val="24"/>
          <w:szCs w:val="24"/>
        </w:rPr>
        <w:t xml:space="preserve">PROCESSO Nº </w:t>
      </w:r>
      <w:r w:rsidR="00E6366D" w:rsidRPr="00E6366D">
        <w:rPr>
          <w:b/>
          <w:sz w:val="24"/>
          <w:szCs w:val="24"/>
        </w:rPr>
        <w:t>104</w:t>
      </w:r>
      <w:r w:rsidR="002A798A" w:rsidRPr="00E6366D">
        <w:rPr>
          <w:b/>
          <w:sz w:val="24"/>
          <w:szCs w:val="24"/>
        </w:rPr>
        <w:t>/202</w:t>
      </w:r>
      <w:r w:rsidR="00D01726" w:rsidRPr="00E6366D">
        <w:rPr>
          <w:b/>
          <w:sz w:val="24"/>
          <w:szCs w:val="24"/>
        </w:rPr>
        <w:t>5</w:t>
      </w:r>
      <w:r w:rsidRPr="00E6366D">
        <w:rPr>
          <w:b/>
          <w:sz w:val="24"/>
          <w:szCs w:val="24"/>
        </w:rPr>
        <w:t>.</w:t>
      </w:r>
    </w:p>
    <w:p w:rsidR="001A4A12" w:rsidRPr="00E6366D" w:rsidRDefault="007F0B47" w:rsidP="00255558">
      <w:pPr>
        <w:keepNext/>
        <w:jc w:val="center"/>
        <w:rPr>
          <w:b/>
          <w:sz w:val="24"/>
          <w:szCs w:val="24"/>
        </w:rPr>
      </w:pPr>
      <w:r w:rsidRPr="00E6366D">
        <w:rPr>
          <w:b/>
          <w:sz w:val="24"/>
          <w:szCs w:val="24"/>
        </w:rPr>
        <w:t>PREGÃO N</w:t>
      </w:r>
      <w:r w:rsidR="00236E3F" w:rsidRPr="00E6366D">
        <w:rPr>
          <w:b/>
          <w:sz w:val="24"/>
          <w:szCs w:val="24"/>
        </w:rPr>
        <w:t>º</w:t>
      </w:r>
      <w:r w:rsidR="008F7904" w:rsidRPr="00E6366D">
        <w:rPr>
          <w:b/>
          <w:sz w:val="24"/>
          <w:szCs w:val="24"/>
        </w:rPr>
        <w:t xml:space="preserve"> </w:t>
      </w:r>
      <w:r w:rsidR="00E6366D" w:rsidRPr="00E6366D">
        <w:rPr>
          <w:b/>
          <w:sz w:val="24"/>
          <w:szCs w:val="24"/>
        </w:rPr>
        <w:t>51</w:t>
      </w:r>
      <w:r w:rsidR="001A4A12" w:rsidRPr="00E6366D">
        <w:rPr>
          <w:b/>
          <w:sz w:val="24"/>
          <w:szCs w:val="24"/>
        </w:rPr>
        <w:t>/202</w:t>
      </w:r>
      <w:r w:rsidR="00D01726" w:rsidRPr="00E6366D">
        <w:rPr>
          <w:b/>
          <w:sz w:val="24"/>
          <w:szCs w:val="24"/>
        </w:rPr>
        <w:t>5</w:t>
      </w:r>
      <w:r w:rsidR="001A4A12" w:rsidRPr="00E6366D">
        <w:rPr>
          <w:b/>
          <w:sz w:val="24"/>
          <w:szCs w:val="24"/>
        </w:rPr>
        <w:t xml:space="preserve"> - </w:t>
      </w:r>
      <w:r w:rsidR="001A4A12" w:rsidRPr="00E6366D">
        <w:rPr>
          <w:b/>
          <w:i/>
          <w:sz w:val="24"/>
          <w:szCs w:val="24"/>
        </w:rPr>
        <w:t>Eletrônico</w:t>
      </w:r>
      <w:r w:rsidR="001A4A12" w:rsidRPr="00E6366D">
        <w:rPr>
          <w:b/>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8A76EA" w:rsidRDefault="00354978" w:rsidP="005E70E7">
      <w:pPr>
        <w:ind w:firstLine="708"/>
        <w:jc w:val="both"/>
        <w:rPr>
          <w:b/>
          <w:i/>
          <w:sz w:val="24"/>
          <w:szCs w:val="24"/>
          <w:u w:val="single"/>
        </w:rPr>
      </w:pPr>
      <w:r w:rsidRPr="00E6366D">
        <w:rPr>
          <w:sz w:val="24"/>
          <w:szCs w:val="24"/>
        </w:rPr>
        <w:t xml:space="preserve">A presente licitação </w:t>
      </w:r>
      <w:r w:rsidRPr="00E6366D">
        <w:rPr>
          <w:b/>
          <w:i/>
          <w:sz w:val="24"/>
          <w:szCs w:val="24"/>
        </w:rPr>
        <w:t xml:space="preserve">será </w:t>
      </w:r>
      <w:r w:rsidR="00F10EF2" w:rsidRPr="00E6366D">
        <w:rPr>
          <w:b/>
          <w:i/>
          <w:sz w:val="24"/>
          <w:szCs w:val="24"/>
          <w:u w:val="single"/>
        </w:rPr>
        <w:t>exclusiva</w:t>
      </w:r>
      <w:r w:rsidRPr="00E6366D">
        <w:rPr>
          <w:b/>
          <w:i/>
          <w:sz w:val="24"/>
          <w:szCs w:val="24"/>
        </w:rPr>
        <w:t xml:space="preserve"> às beneficiárias da Lei Complementar nº 123/2006, nos termos do seu art. 48, inciso I, alterado pe</w:t>
      </w:r>
      <w:r w:rsidR="008A76EA">
        <w:rPr>
          <w:b/>
          <w:i/>
          <w:sz w:val="24"/>
          <w:szCs w:val="24"/>
        </w:rPr>
        <w:t xml:space="preserve">la Lei Complementar nº 147/2014, </w:t>
      </w:r>
      <w:r w:rsidR="008A76EA" w:rsidRPr="008A76EA">
        <w:rPr>
          <w:b/>
          <w:i/>
          <w:sz w:val="24"/>
          <w:szCs w:val="24"/>
          <w:u w:val="single"/>
        </w:rPr>
        <w:t>com exceção</w:t>
      </w:r>
      <w:r w:rsidR="008A76EA">
        <w:rPr>
          <w:b/>
          <w:i/>
          <w:sz w:val="24"/>
          <w:szCs w:val="24"/>
          <w:u w:val="single"/>
        </w:rPr>
        <w:t xml:space="preserve"> dos itens 01 e 05 que serão preferenciais para estas, mas aberta as demais empresas.</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Pr>
          <w:sz w:val="24"/>
          <w:szCs w:val="24"/>
        </w:rPr>
        <w:t xml:space="preserve">o </w:t>
      </w:r>
      <w:r w:rsidR="00EA3035" w:rsidRPr="00B97112">
        <w:rPr>
          <w:b/>
          <w:color w:val="000000"/>
          <w:sz w:val="24"/>
          <w:szCs w:val="24"/>
        </w:rPr>
        <w:t>registro de preços</w:t>
      </w:r>
      <w:r w:rsidR="00EA3035"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CC6FE2">
        <w:rPr>
          <w:b/>
          <w:color w:val="FF0000"/>
          <w:sz w:val="24"/>
          <w:szCs w:val="24"/>
        </w:rPr>
        <w:t xml:space="preserve"> </w:t>
      </w:r>
      <w:r w:rsidR="00CC6FE2">
        <w:rPr>
          <w:b/>
          <w:sz w:val="24"/>
          <w:szCs w:val="24"/>
        </w:rPr>
        <w:t>serviço de transporte coletivo de passageiros</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380516"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w:t>
      </w:r>
      <w:r w:rsidRPr="00380516">
        <w:rPr>
          <w:sz w:val="24"/>
          <w:szCs w:val="24"/>
        </w:rPr>
        <w:t xml:space="preserve">propostas: </w:t>
      </w:r>
      <w:r w:rsidR="00380516" w:rsidRPr="00380516">
        <w:rPr>
          <w:b/>
          <w:sz w:val="24"/>
          <w:szCs w:val="24"/>
        </w:rPr>
        <w:t>27</w:t>
      </w:r>
      <w:r w:rsidRPr="00380516">
        <w:rPr>
          <w:b/>
          <w:sz w:val="24"/>
          <w:szCs w:val="24"/>
        </w:rPr>
        <w:t xml:space="preserve"> de </w:t>
      </w:r>
      <w:r w:rsidR="00380516" w:rsidRPr="00380516">
        <w:rPr>
          <w:b/>
          <w:sz w:val="24"/>
          <w:szCs w:val="24"/>
        </w:rPr>
        <w:t>junho</w:t>
      </w:r>
      <w:r w:rsidRPr="00380516">
        <w:rPr>
          <w:b/>
          <w:sz w:val="24"/>
          <w:szCs w:val="24"/>
        </w:rPr>
        <w:t xml:space="preserve"> de 2025, às 08h20min.</w:t>
      </w:r>
    </w:p>
    <w:p w:rsidR="00BE4BA7" w:rsidRPr="00380516" w:rsidRDefault="00BE4BA7" w:rsidP="00BE4BA7">
      <w:pPr>
        <w:pStyle w:val="Recuodecorpodetexto"/>
        <w:tabs>
          <w:tab w:val="left" w:pos="1418"/>
        </w:tabs>
        <w:spacing w:after="0"/>
        <w:ind w:left="0"/>
        <w:jc w:val="both"/>
        <w:rPr>
          <w:b/>
          <w:sz w:val="24"/>
          <w:szCs w:val="24"/>
        </w:rPr>
      </w:pPr>
      <w:r w:rsidRPr="00380516">
        <w:rPr>
          <w:b/>
          <w:sz w:val="24"/>
          <w:szCs w:val="24"/>
        </w:rPr>
        <w:t>2.2.</w:t>
      </w:r>
      <w:r w:rsidRPr="00380516">
        <w:rPr>
          <w:sz w:val="24"/>
          <w:szCs w:val="24"/>
        </w:rPr>
        <w:t xml:space="preserve"> Data e hora da disputa de preços: </w:t>
      </w:r>
      <w:r w:rsidR="00380516" w:rsidRPr="00380516">
        <w:rPr>
          <w:b/>
          <w:sz w:val="24"/>
          <w:szCs w:val="24"/>
        </w:rPr>
        <w:t>27 de junho</w:t>
      </w:r>
      <w:r w:rsidRPr="00380516">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R</w:t>
      </w:r>
      <w:r w:rsidR="00D5499B" w:rsidRPr="00380516">
        <w:rPr>
          <w:b/>
          <w:sz w:val="24"/>
          <w:szCs w:val="24"/>
          <w:lang w:eastAsia="pt-BR"/>
        </w:rPr>
        <w:t xml:space="preserve">$ </w:t>
      </w:r>
      <w:r w:rsidR="00380516" w:rsidRPr="00380516">
        <w:rPr>
          <w:b/>
          <w:sz w:val="24"/>
          <w:szCs w:val="24"/>
          <w:lang w:eastAsia="pt-BR"/>
        </w:rPr>
        <w:t>0,01</w:t>
      </w:r>
      <w:r w:rsidR="002D0A26" w:rsidRPr="00380516">
        <w:rPr>
          <w:sz w:val="24"/>
          <w:szCs w:val="24"/>
          <w:lang w:eastAsia="pt-BR"/>
        </w:rPr>
        <w:t xml:space="preserve"> (</w:t>
      </w:r>
      <w:r w:rsidR="00BE4BA7" w:rsidRPr="00380516">
        <w:rPr>
          <w:sz w:val="24"/>
          <w:szCs w:val="24"/>
          <w:lang w:eastAsia="pt-BR"/>
        </w:rPr>
        <w:t>um</w:t>
      </w:r>
      <w:r w:rsidR="00380516" w:rsidRPr="00380516">
        <w:rPr>
          <w:sz w:val="24"/>
          <w:szCs w:val="24"/>
          <w:lang w:eastAsia="pt-BR"/>
        </w:rPr>
        <w:t xml:space="preserve"> centavo de</w:t>
      </w:r>
      <w:r w:rsidR="00BE4BA7" w:rsidRPr="00380516">
        <w:rPr>
          <w:sz w:val="24"/>
          <w:szCs w:val="24"/>
          <w:lang w:eastAsia="pt-BR"/>
        </w:rPr>
        <w:t xml:space="preserve"> real</w:t>
      </w:r>
      <w:r w:rsidR="00E22CAD" w:rsidRPr="00380516">
        <w:rPr>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BF2AB9" w:rsidRDefault="00BF2AB9" w:rsidP="00761F6D">
      <w:pPr>
        <w:suppressAutoHyphens w:val="0"/>
        <w:autoSpaceDE w:val="0"/>
        <w:autoSpaceDN w:val="0"/>
        <w:adjustRightInd w:val="0"/>
        <w:spacing w:before="240" w:after="120"/>
        <w:jc w:val="both"/>
        <w:rPr>
          <w:b/>
          <w:bCs/>
          <w:sz w:val="24"/>
          <w:szCs w:val="24"/>
          <w:lang w:eastAsia="pt-BR"/>
        </w:rPr>
      </w:pPr>
    </w:p>
    <w:p w:rsidR="00BF2AB9" w:rsidRDefault="00BF2AB9" w:rsidP="00761F6D">
      <w:pPr>
        <w:suppressAutoHyphens w:val="0"/>
        <w:autoSpaceDE w:val="0"/>
        <w:autoSpaceDN w:val="0"/>
        <w:adjustRightInd w:val="0"/>
        <w:spacing w:before="240" w:after="120"/>
        <w:jc w:val="both"/>
        <w:rPr>
          <w:b/>
          <w:bCs/>
          <w:sz w:val="24"/>
          <w:szCs w:val="24"/>
          <w:lang w:eastAsia="pt-BR"/>
        </w:rPr>
      </w:pP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lastRenderedPageBreak/>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FC61A7" w:rsidRDefault="009230F9" w:rsidP="009230F9">
      <w:pPr>
        <w:autoSpaceDE w:val="0"/>
        <w:autoSpaceDN w:val="0"/>
        <w:adjustRightInd w:val="0"/>
        <w:jc w:val="both"/>
        <w:rPr>
          <w:b/>
          <w:bCs/>
          <w:sz w:val="24"/>
          <w:szCs w:val="24"/>
        </w:rPr>
      </w:pPr>
      <w:r w:rsidRPr="00FC61A7">
        <w:rPr>
          <w:b/>
          <w:sz w:val="24"/>
          <w:szCs w:val="24"/>
        </w:rPr>
        <w:t>4.8.</w:t>
      </w:r>
      <w:r w:rsidRPr="00FC61A7">
        <w:rPr>
          <w:sz w:val="24"/>
          <w:szCs w:val="24"/>
        </w:rPr>
        <w:t xml:space="preserve"> </w:t>
      </w:r>
      <w:r w:rsidRPr="00FC61A7">
        <w:rPr>
          <w:b/>
          <w:bCs/>
          <w:sz w:val="24"/>
          <w:szCs w:val="24"/>
        </w:rPr>
        <w:t xml:space="preserve">A presente licitação é </w:t>
      </w:r>
      <w:r w:rsidR="002A5490" w:rsidRPr="00FC61A7">
        <w:rPr>
          <w:b/>
          <w:bCs/>
          <w:sz w:val="24"/>
          <w:szCs w:val="24"/>
          <w:u w:val="single"/>
        </w:rPr>
        <w:t>exclusiva</w:t>
      </w:r>
      <w:r w:rsidR="002A5490" w:rsidRPr="00FC61A7">
        <w:rPr>
          <w:b/>
          <w:bCs/>
          <w:sz w:val="24"/>
          <w:szCs w:val="24"/>
        </w:rPr>
        <w:t xml:space="preserve"> </w:t>
      </w:r>
      <w:r w:rsidRPr="00FC61A7">
        <w:rPr>
          <w:b/>
          <w:bCs/>
          <w:sz w:val="24"/>
          <w:szCs w:val="24"/>
        </w:rPr>
        <w:t>à participação de microempresa e empresa de pequeno porte, conforme Lei Complementar n° 123/06 e alterações introduzidas pela Lei Complementar nº 147/2014</w:t>
      </w:r>
      <w:r w:rsidR="00FC61A7" w:rsidRPr="00FC61A7">
        <w:rPr>
          <w:b/>
          <w:bCs/>
          <w:sz w:val="24"/>
          <w:szCs w:val="24"/>
        </w:rPr>
        <w:t xml:space="preserve">, </w:t>
      </w:r>
      <w:r w:rsidR="00FC61A7" w:rsidRPr="00FC61A7">
        <w:rPr>
          <w:b/>
          <w:i/>
          <w:sz w:val="24"/>
          <w:szCs w:val="24"/>
          <w:u w:val="single"/>
        </w:rPr>
        <w:t>com exceção dos itens 01 e 05 que serão preferenciais para estas, mas aberta as demais empresas.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lastRenderedPageBreak/>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w:t>
      </w:r>
      <w:r w:rsidRPr="007F0680">
        <w:rPr>
          <w:color w:val="000000"/>
          <w:sz w:val="24"/>
          <w:szCs w:val="24"/>
          <w:lang w:eastAsia="pt-BR"/>
        </w:rPr>
        <w:lastRenderedPageBreak/>
        <w:t>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w:t>
      </w:r>
      <w:r w:rsidRPr="007F0680">
        <w:rPr>
          <w:color w:val="000000"/>
          <w:sz w:val="24"/>
          <w:szCs w:val="24"/>
          <w:lang w:eastAsia="pt-BR"/>
        </w:rPr>
        <w:lastRenderedPageBreak/>
        <w:t>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C046EA" w:rsidRPr="007F0680" w:rsidRDefault="00201074" w:rsidP="00C046EA">
      <w:pPr>
        <w:suppressAutoHyphens w:val="0"/>
        <w:jc w:val="both"/>
        <w:rPr>
          <w:color w:val="000000"/>
          <w:sz w:val="24"/>
          <w:szCs w:val="24"/>
          <w:lang w:eastAsia="pt-BR"/>
        </w:rPr>
      </w:pPr>
      <w:r w:rsidRPr="007F0680">
        <w:rPr>
          <w:color w:val="000000"/>
          <w:sz w:val="24"/>
          <w:szCs w:val="24"/>
        </w:rPr>
        <w:t>e)</w:t>
      </w:r>
      <w:r w:rsidRPr="007F0680">
        <w:rPr>
          <w:sz w:val="24"/>
          <w:szCs w:val="24"/>
        </w:rPr>
        <w:t xml:space="preserve"> </w:t>
      </w:r>
      <w:r w:rsidR="00C046EA" w:rsidRPr="007F0680">
        <w:rPr>
          <w:bCs/>
          <w:color w:val="000000"/>
          <w:sz w:val="24"/>
          <w:szCs w:val="24"/>
          <w:lang w:eastAsia="pt-BR"/>
        </w:rPr>
        <w:t>a</w:t>
      </w:r>
      <w:r w:rsidR="00C046EA" w:rsidRPr="007F0680">
        <w:rPr>
          <w:b/>
          <w:bCs/>
          <w:color w:val="000000"/>
          <w:sz w:val="24"/>
          <w:szCs w:val="24"/>
          <w:lang w:eastAsia="pt-BR"/>
        </w:rPr>
        <w:t>)</w:t>
      </w:r>
      <w:r w:rsidR="00C046EA" w:rsidRPr="007F0680">
        <w:rPr>
          <w:color w:val="000000"/>
          <w:sz w:val="24"/>
          <w:szCs w:val="24"/>
          <w:lang w:eastAsia="pt-BR"/>
        </w:rPr>
        <w:t xml:space="preserve"> Declaração de que o licitante tomou conhecimento de todas as informações e das condições e locais para o cumprimento das obrigações objeto da licitação. </w:t>
      </w:r>
    </w:p>
    <w:p w:rsidR="00201074" w:rsidRPr="007F0680" w:rsidRDefault="00C046EA" w:rsidP="00C046EA">
      <w:pPr>
        <w:autoSpaceDE w:val="0"/>
        <w:autoSpaceDN w:val="0"/>
        <w:adjustRightInd w:val="0"/>
        <w:spacing w:before="240" w:after="120"/>
        <w:jc w:val="both"/>
        <w:rPr>
          <w:sz w:val="24"/>
          <w:szCs w:val="24"/>
        </w:rPr>
      </w:pPr>
      <w:r>
        <w:rPr>
          <w:sz w:val="24"/>
          <w:szCs w:val="24"/>
        </w:rPr>
        <w:t xml:space="preserve">f) </w:t>
      </w:r>
      <w:r w:rsidR="00201074" w:rsidRPr="007F0680">
        <w:rPr>
          <w:sz w:val="24"/>
          <w:szCs w:val="24"/>
        </w:rPr>
        <w:t xml:space="preserve">as declarações abaixo exigidas que </w:t>
      </w:r>
      <w:r w:rsidR="00201074" w:rsidRPr="007F0680">
        <w:rPr>
          <w:sz w:val="24"/>
          <w:szCs w:val="24"/>
          <w:u w:val="single"/>
        </w:rPr>
        <w:t>poderão estar contidas em um único documen</w:t>
      </w:r>
      <w:r w:rsidR="00201074" w:rsidRPr="007F0680">
        <w:rPr>
          <w:sz w:val="24"/>
          <w:szCs w:val="24"/>
          <w:u w:val="single"/>
        </w:rPr>
        <w:softHyphen/>
        <w:t>to</w:t>
      </w:r>
      <w:r w:rsidR="00201074"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 xml:space="preserve">na </w:t>
      </w:r>
      <w:r w:rsidRPr="007F0680">
        <w:rPr>
          <w:rFonts w:ascii="Times New Roman" w:hAnsi="Times New Roman" w:cs="Times New Roman"/>
          <w:sz w:val="24"/>
          <w:szCs w:val="24"/>
        </w:rPr>
        <w:lastRenderedPageBreak/>
        <w:t>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lastRenderedPageBreak/>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ED0F07">
          <w:rPr>
            <w:color w:val="0000FF"/>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w:t>
      </w:r>
      <w:r w:rsidRPr="007F0680">
        <w:rPr>
          <w:color w:val="000000"/>
          <w:sz w:val="24"/>
          <w:szCs w:val="24"/>
          <w:lang w:eastAsia="pt-BR"/>
        </w:rPr>
        <w:lastRenderedPageBreak/>
        <w:t>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C046EA" w:rsidP="00876E9B">
      <w:pPr>
        <w:suppressAutoHyphens w:val="0"/>
        <w:autoSpaceDE w:val="0"/>
        <w:autoSpaceDN w:val="0"/>
        <w:adjustRightInd w:val="0"/>
        <w:ind w:firstLine="708"/>
        <w:rPr>
          <w:color w:val="000000"/>
          <w:sz w:val="24"/>
          <w:szCs w:val="24"/>
          <w:lang w:eastAsia="pt-BR"/>
        </w:rPr>
      </w:pPr>
      <w:r>
        <w:rPr>
          <w:color w:val="000000"/>
          <w:sz w:val="24"/>
          <w:szCs w:val="24"/>
          <w:lang w:eastAsia="pt-BR"/>
        </w:rPr>
        <w:t>Anexo I - Termo de r</w:t>
      </w:r>
      <w:r w:rsidR="00876E9B" w:rsidRPr="007F0680">
        <w:rPr>
          <w:color w:val="000000"/>
          <w:sz w:val="24"/>
          <w:szCs w:val="24"/>
          <w:lang w:eastAsia="pt-BR"/>
        </w:rPr>
        <w:t>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C046EA">
        <w:rPr>
          <w:color w:val="000000"/>
          <w:sz w:val="24"/>
          <w:szCs w:val="24"/>
          <w:lang w:eastAsia="pt-BR"/>
        </w:rPr>
        <w:t>a da ata de registro de p</w:t>
      </w:r>
      <w:r w:rsidR="009B6DC8" w:rsidRPr="007F0680">
        <w:rPr>
          <w:color w:val="000000"/>
          <w:sz w:val="24"/>
          <w:szCs w:val="24"/>
          <w:lang w:eastAsia="pt-BR"/>
        </w:rPr>
        <w:t>reços.</w:t>
      </w:r>
    </w:p>
    <w:p w:rsidR="00B07537" w:rsidRPr="007F0680" w:rsidRDefault="00B07537" w:rsidP="00E42FCD">
      <w:pPr>
        <w:tabs>
          <w:tab w:val="left" w:pos="1134"/>
        </w:tabs>
        <w:suppressAutoHyphens w:val="0"/>
        <w:jc w:val="both"/>
        <w:rPr>
          <w:b/>
          <w:color w:val="FF0000"/>
          <w:sz w:val="24"/>
          <w:szCs w:val="24"/>
        </w:rPr>
      </w:pPr>
    </w:p>
    <w:p w:rsidR="00876E9B" w:rsidRPr="00C046EA" w:rsidRDefault="00876E9B" w:rsidP="00876E9B">
      <w:pPr>
        <w:suppressAutoHyphens w:val="0"/>
        <w:autoSpaceDE w:val="0"/>
        <w:autoSpaceDN w:val="0"/>
        <w:adjustRightInd w:val="0"/>
        <w:jc w:val="center"/>
        <w:rPr>
          <w:sz w:val="24"/>
          <w:szCs w:val="24"/>
          <w:lang w:eastAsia="pt-BR"/>
        </w:rPr>
      </w:pPr>
      <w:r w:rsidRPr="00C046EA">
        <w:rPr>
          <w:sz w:val="24"/>
          <w:szCs w:val="24"/>
          <w:lang w:eastAsia="pt-BR"/>
        </w:rPr>
        <w:t>Ajuricaba,</w:t>
      </w:r>
      <w:r w:rsidR="00C046EA" w:rsidRPr="00C046EA">
        <w:rPr>
          <w:sz w:val="24"/>
          <w:szCs w:val="24"/>
          <w:lang w:eastAsia="pt-BR"/>
        </w:rPr>
        <w:t>03</w:t>
      </w:r>
      <w:r w:rsidR="00335FD7" w:rsidRPr="00C046EA">
        <w:rPr>
          <w:sz w:val="24"/>
          <w:szCs w:val="24"/>
          <w:lang w:eastAsia="pt-BR"/>
        </w:rPr>
        <w:t xml:space="preserve"> de </w:t>
      </w:r>
      <w:r w:rsidR="00C046EA" w:rsidRPr="00C046EA">
        <w:rPr>
          <w:sz w:val="24"/>
          <w:szCs w:val="24"/>
          <w:lang w:eastAsia="pt-BR"/>
        </w:rPr>
        <w:t>junho</w:t>
      </w:r>
      <w:r w:rsidR="00962EDA" w:rsidRPr="00C046EA">
        <w:rPr>
          <w:sz w:val="24"/>
          <w:szCs w:val="24"/>
          <w:lang w:eastAsia="pt-BR"/>
        </w:rPr>
        <w:t xml:space="preserve"> </w:t>
      </w:r>
      <w:r w:rsidR="00E7038A" w:rsidRPr="00C046EA">
        <w:rPr>
          <w:sz w:val="24"/>
          <w:szCs w:val="24"/>
          <w:lang w:eastAsia="pt-BR"/>
        </w:rPr>
        <w:t>de 202</w:t>
      </w:r>
      <w:r w:rsidR="008F1189" w:rsidRPr="00C046EA">
        <w:rPr>
          <w:sz w:val="24"/>
          <w:szCs w:val="24"/>
          <w:lang w:eastAsia="pt-BR"/>
        </w:rPr>
        <w:t>5</w:t>
      </w:r>
      <w:r w:rsidRPr="00C046EA">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C046EA" w:rsidRDefault="00C046EA" w:rsidP="00876E9B">
      <w:pPr>
        <w:suppressAutoHyphens w:val="0"/>
        <w:autoSpaceDE w:val="0"/>
        <w:autoSpaceDN w:val="0"/>
        <w:adjustRightInd w:val="0"/>
        <w:jc w:val="center"/>
        <w:rPr>
          <w:sz w:val="24"/>
          <w:szCs w:val="24"/>
          <w:lang w:eastAsia="pt-BR"/>
        </w:rPr>
      </w:pPr>
    </w:p>
    <w:p w:rsidR="00C046EA" w:rsidRDefault="00C046EA" w:rsidP="00876E9B">
      <w:pPr>
        <w:suppressAutoHyphens w:val="0"/>
        <w:autoSpaceDE w:val="0"/>
        <w:autoSpaceDN w:val="0"/>
        <w:adjustRightInd w:val="0"/>
        <w:jc w:val="center"/>
        <w:rPr>
          <w:sz w:val="24"/>
          <w:szCs w:val="24"/>
          <w:lang w:eastAsia="pt-BR"/>
        </w:rPr>
      </w:pPr>
    </w:p>
    <w:p w:rsidR="00C046EA" w:rsidRDefault="00C046EA"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C046EA">
        <w:rPr>
          <w:b/>
          <w:spacing w:val="-1"/>
          <w:sz w:val="24"/>
          <w:szCs w:val="24"/>
        </w:rPr>
        <w:lastRenderedPageBreak/>
        <w:t xml:space="preserve">PREGÃO N° </w:t>
      </w:r>
      <w:r w:rsidR="00C046EA" w:rsidRPr="00C046EA">
        <w:rPr>
          <w:b/>
          <w:spacing w:val="-1"/>
          <w:sz w:val="24"/>
          <w:szCs w:val="24"/>
        </w:rPr>
        <w:t>51</w:t>
      </w:r>
      <w:r w:rsidR="00F14BA1" w:rsidRPr="00C046EA">
        <w:rPr>
          <w:b/>
          <w:spacing w:val="-1"/>
          <w:sz w:val="24"/>
          <w:szCs w:val="24"/>
        </w:rPr>
        <w:t>/202</w:t>
      </w:r>
      <w:r w:rsidR="00DA69CE" w:rsidRPr="00C046EA">
        <w:rPr>
          <w:b/>
          <w:spacing w:val="-1"/>
          <w:sz w:val="24"/>
          <w:szCs w:val="24"/>
        </w:rPr>
        <w:t>5</w:t>
      </w:r>
      <w:r w:rsidR="00F14BA1" w:rsidRPr="00C046EA">
        <w:rPr>
          <w:b/>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5870E2">
      <w:pPr>
        <w:autoSpaceDE w:val="0"/>
        <w:autoSpaceDN w:val="0"/>
        <w:adjustRightInd w:val="0"/>
        <w:spacing w:before="240"/>
        <w:jc w:val="both"/>
        <w:rPr>
          <w:bCs/>
          <w:sz w:val="24"/>
          <w:szCs w:val="24"/>
        </w:rPr>
      </w:pPr>
      <w:r w:rsidRPr="008A1331">
        <w:rPr>
          <w:b/>
          <w:bCs/>
          <w:sz w:val="24"/>
          <w:szCs w:val="24"/>
        </w:rPr>
        <w:t xml:space="preserve">1.1. </w:t>
      </w:r>
      <w:r w:rsidRPr="008A1331">
        <w:rPr>
          <w:sz w:val="24"/>
          <w:szCs w:val="24"/>
        </w:rPr>
        <w:t>A presente licitação tem por objeto</w:t>
      </w:r>
      <w:r w:rsidR="005870E2">
        <w:rPr>
          <w:sz w:val="24"/>
          <w:szCs w:val="24"/>
        </w:rPr>
        <w:t xml:space="preserve"> o</w:t>
      </w:r>
      <w:r w:rsidRPr="008A1331">
        <w:rPr>
          <w:b/>
          <w:sz w:val="24"/>
          <w:szCs w:val="24"/>
        </w:rPr>
        <w:t xml:space="preserve"> </w:t>
      </w:r>
      <w:r w:rsidR="005870E2" w:rsidRPr="00B97112">
        <w:rPr>
          <w:b/>
          <w:color w:val="000000"/>
          <w:sz w:val="24"/>
          <w:szCs w:val="24"/>
        </w:rPr>
        <w:t>registro de preços</w:t>
      </w:r>
      <w:r w:rsidR="005870E2" w:rsidRPr="00B97112">
        <w:rPr>
          <w:rFonts w:ascii="Tahoma" w:hAnsi="Tahoma" w:cs="Tahoma"/>
          <w:b/>
          <w:color w:val="000000"/>
          <w:sz w:val="24"/>
          <w:szCs w:val="24"/>
        </w:rPr>
        <w:t xml:space="preserve"> </w:t>
      </w:r>
      <w:r w:rsidR="005870E2" w:rsidRPr="00B97112">
        <w:rPr>
          <w:b/>
          <w:color w:val="000000"/>
          <w:sz w:val="24"/>
          <w:szCs w:val="24"/>
        </w:rPr>
        <w:t>objetivando possível contratação futura de</w:t>
      </w:r>
      <w:r w:rsidR="005870E2">
        <w:rPr>
          <w:b/>
          <w:color w:val="FF0000"/>
          <w:sz w:val="24"/>
          <w:szCs w:val="24"/>
        </w:rPr>
        <w:t xml:space="preserve"> </w:t>
      </w:r>
      <w:r w:rsidR="005870E2">
        <w:rPr>
          <w:b/>
          <w:sz w:val="24"/>
          <w:szCs w:val="24"/>
        </w:rPr>
        <w:t>serviço de transporte coletivo de passageiros</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96"/>
        <w:gridCol w:w="783"/>
        <w:gridCol w:w="4533"/>
        <w:gridCol w:w="930"/>
        <w:gridCol w:w="1323"/>
        <w:gridCol w:w="1640"/>
      </w:tblGrid>
      <w:tr w:rsidR="00BD2D3A" w:rsidRPr="00180828" w:rsidTr="00F855AA">
        <w:trPr>
          <w:trHeight w:val="340"/>
        </w:trPr>
        <w:tc>
          <w:tcPr>
            <w:tcW w:w="683" w:type="dxa"/>
            <w:vAlign w:val="center"/>
          </w:tcPr>
          <w:p w:rsidR="00BD2D3A" w:rsidRPr="00F855AA" w:rsidRDefault="00BD2D3A" w:rsidP="005E70E7">
            <w:pPr>
              <w:pStyle w:val="Contedodatabela"/>
              <w:jc w:val="center"/>
              <w:rPr>
                <w:rFonts w:ascii="Times New Roman" w:hAnsi="Times New Roman" w:cs="Times New Roman"/>
                <w:b/>
              </w:rPr>
            </w:pPr>
            <w:r w:rsidRPr="00F855AA">
              <w:rPr>
                <w:rFonts w:ascii="Times New Roman" w:hAnsi="Times New Roman" w:cs="Times New Roman"/>
                <w:b/>
              </w:rPr>
              <w:t>Item</w:t>
            </w:r>
          </w:p>
        </w:tc>
        <w:tc>
          <w:tcPr>
            <w:tcW w:w="760" w:type="dxa"/>
            <w:vAlign w:val="center"/>
          </w:tcPr>
          <w:p w:rsidR="00BD2D3A" w:rsidRPr="00F855AA" w:rsidRDefault="00BD2D3A" w:rsidP="005E70E7">
            <w:pPr>
              <w:pStyle w:val="Contedodatabela"/>
              <w:jc w:val="center"/>
              <w:rPr>
                <w:rFonts w:ascii="Times New Roman" w:hAnsi="Times New Roman" w:cs="Times New Roman"/>
                <w:b/>
              </w:rPr>
            </w:pPr>
            <w:r w:rsidRPr="00F855AA">
              <w:rPr>
                <w:rFonts w:ascii="Times New Roman" w:hAnsi="Times New Roman" w:cs="Times New Roman"/>
                <w:b/>
              </w:rPr>
              <w:t>Unid.</w:t>
            </w:r>
          </w:p>
        </w:tc>
        <w:tc>
          <w:tcPr>
            <w:tcW w:w="4830" w:type="dxa"/>
            <w:vAlign w:val="center"/>
          </w:tcPr>
          <w:p w:rsidR="00BD2D3A" w:rsidRPr="00F855AA" w:rsidRDefault="00BD2D3A" w:rsidP="005E70E7">
            <w:pPr>
              <w:pStyle w:val="Contedodatabela"/>
              <w:jc w:val="center"/>
              <w:rPr>
                <w:rFonts w:ascii="Times New Roman" w:hAnsi="Times New Roman" w:cs="Times New Roman"/>
                <w:b/>
              </w:rPr>
            </w:pPr>
            <w:r w:rsidRPr="00F855AA">
              <w:rPr>
                <w:rFonts w:ascii="Times New Roman" w:hAnsi="Times New Roman" w:cs="Times New Roman"/>
                <w:b/>
              </w:rPr>
              <w:t>Especificação</w:t>
            </w:r>
          </w:p>
        </w:tc>
        <w:tc>
          <w:tcPr>
            <w:tcW w:w="668" w:type="dxa"/>
            <w:vAlign w:val="center"/>
          </w:tcPr>
          <w:p w:rsidR="00BD2D3A" w:rsidRPr="00F855AA" w:rsidRDefault="00BD2D3A" w:rsidP="005E70E7">
            <w:pPr>
              <w:pStyle w:val="Contedodatabela"/>
              <w:jc w:val="center"/>
              <w:rPr>
                <w:rFonts w:ascii="Times New Roman" w:hAnsi="Times New Roman" w:cs="Times New Roman"/>
                <w:b/>
              </w:rPr>
            </w:pPr>
            <w:r w:rsidRPr="00F855AA">
              <w:rPr>
                <w:rFonts w:ascii="Times New Roman" w:hAnsi="Times New Roman" w:cs="Times New Roman"/>
                <w:b/>
              </w:rPr>
              <w:t>Quant.</w:t>
            </w:r>
          </w:p>
        </w:tc>
        <w:tc>
          <w:tcPr>
            <w:tcW w:w="1291" w:type="dxa"/>
            <w:vAlign w:val="center"/>
          </w:tcPr>
          <w:p w:rsidR="00BD2D3A" w:rsidRPr="00F855AA" w:rsidRDefault="00BD2D3A" w:rsidP="005E70E7">
            <w:pPr>
              <w:pStyle w:val="Contedodatabela"/>
              <w:jc w:val="center"/>
              <w:rPr>
                <w:rFonts w:ascii="Times New Roman" w:hAnsi="Times New Roman" w:cs="Times New Roman"/>
                <w:b/>
              </w:rPr>
            </w:pPr>
            <w:r w:rsidRPr="00F855AA">
              <w:rPr>
                <w:rFonts w:ascii="Times New Roman" w:hAnsi="Times New Roman" w:cs="Times New Roman"/>
                <w:b/>
              </w:rPr>
              <w:t>Preço Referência  Unitário</w:t>
            </w:r>
          </w:p>
        </w:tc>
        <w:tc>
          <w:tcPr>
            <w:tcW w:w="1673" w:type="dxa"/>
            <w:vAlign w:val="center"/>
          </w:tcPr>
          <w:p w:rsidR="00BD2D3A" w:rsidRPr="00F855AA" w:rsidRDefault="00BD2D3A" w:rsidP="005E70E7">
            <w:pPr>
              <w:pStyle w:val="Contedodatabela"/>
              <w:jc w:val="center"/>
              <w:rPr>
                <w:rFonts w:ascii="Times New Roman" w:hAnsi="Times New Roman" w:cs="Times New Roman"/>
                <w:b/>
              </w:rPr>
            </w:pPr>
            <w:r w:rsidRPr="00F855AA">
              <w:rPr>
                <w:rFonts w:ascii="Times New Roman" w:hAnsi="Times New Roman" w:cs="Times New Roman"/>
                <w:b/>
              </w:rPr>
              <w:t>Preço Referência  Total</w:t>
            </w:r>
          </w:p>
        </w:tc>
      </w:tr>
      <w:tr w:rsidR="0009570D" w:rsidRPr="005F3962" w:rsidTr="00F855AA">
        <w:trPr>
          <w:trHeight w:val="340"/>
        </w:trPr>
        <w:tc>
          <w:tcPr>
            <w:tcW w:w="683" w:type="dxa"/>
            <w:vAlign w:val="center"/>
          </w:tcPr>
          <w:p w:rsidR="0009570D" w:rsidRPr="00F855AA" w:rsidRDefault="0009570D" w:rsidP="0009570D">
            <w:pPr>
              <w:pStyle w:val="Contedodatabela"/>
              <w:jc w:val="center"/>
              <w:rPr>
                <w:rFonts w:ascii="Times New Roman" w:hAnsi="Times New Roman" w:cs="Times New Roman"/>
                <w:b/>
              </w:rPr>
            </w:pPr>
            <w:r w:rsidRPr="00F855AA">
              <w:rPr>
                <w:rFonts w:ascii="Times New Roman" w:hAnsi="Times New Roman" w:cs="Times New Roman"/>
                <w:b/>
              </w:rPr>
              <w:t>1</w:t>
            </w:r>
          </w:p>
        </w:tc>
        <w:tc>
          <w:tcPr>
            <w:tcW w:w="760"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Km</w:t>
            </w:r>
          </w:p>
        </w:tc>
        <w:tc>
          <w:tcPr>
            <w:tcW w:w="4830" w:type="dxa"/>
          </w:tcPr>
          <w:p w:rsidR="0009570D" w:rsidRPr="00F855AA" w:rsidRDefault="00F855AA" w:rsidP="00890060">
            <w:pPr>
              <w:pStyle w:val="Contefadodatabela"/>
              <w:tabs>
                <w:tab w:val="left" w:pos="1590"/>
              </w:tabs>
              <w:jc w:val="both"/>
              <w:rPr>
                <w:rFonts w:ascii="Times New Roman" w:hAnsi="Times New Roman"/>
              </w:rPr>
            </w:pPr>
            <w:r w:rsidRPr="00F855AA">
              <w:rPr>
                <w:rFonts w:ascii="Times New Roman" w:hAnsi="Times New Roman"/>
                <w:b/>
              </w:rPr>
              <w:t>Servi</w:t>
            </w:r>
            <w:r w:rsidR="006A281D">
              <w:rPr>
                <w:rFonts w:ascii="Times New Roman" w:hAnsi="Times New Roman"/>
                <w:b/>
              </w:rPr>
              <w:t xml:space="preserve">ço de transporte de ônibus </w:t>
            </w:r>
            <w:proofErr w:type="spellStart"/>
            <w:r w:rsidR="006A281D">
              <w:rPr>
                <w:rFonts w:ascii="Times New Roman" w:hAnsi="Times New Roman"/>
                <w:b/>
              </w:rPr>
              <w:t>semi</w:t>
            </w:r>
            <w:bookmarkStart w:id="0" w:name="_GoBack"/>
            <w:bookmarkEnd w:id="0"/>
            <w:r w:rsidRPr="00F855AA">
              <w:rPr>
                <w:rFonts w:ascii="Times New Roman" w:hAnsi="Times New Roman"/>
                <w:b/>
              </w:rPr>
              <w:t>leito</w:t>
            </w:r>
            <w:proofErr w:type="spellEnd"/>
            <w:r w:rsidRPr="00F855AA">
              <w:rPr>
                <w:rFonts w:ascii="Times New Roman" w:hAnsi="Times New Roman"/>
                <w:b/>
              </w:rPr>
              <w:t>, mínimo 42 a 50 lugares disponíveis</w:t>
            </w:r>
            <w:r w:rsidR="0009570D" w:rsidRPr="00F855AA">
              <w:rPr>
                <w:rFonts w:ascii="Times New Roman" w:hAnsi="Times New Roman"/>
              </w:rPr>
              <w:t xml:space="preserve">, </w:t>
            </w:r>
            <w:r w:rsidRPr="00F855AA">
              <w:rPr>
                <w:rFonts w:ascii="Times New Roman" w:hAnsi="Times New Roman"/>
              </w:rPr>
              <w:t>para percursos superiores a 100 km. com ar-condicionado, sanitário, com disponibilidade de viagens em rodovias e estradas vicinais de chão</w:t>
            </w:r>
            <w:r w:rsidR="0009570D" w:rsidRPr="00F855AA">
              <w:rPr>
                <w:rFonts w:ascii="Times New Roman" w:hAnsi="Times New Roman"/>
              </w:rPr>
              <w:t>.</w:t>
            </w:r>
          </w:p>
        </w:tc>
        <w:tc>
          <w:tcPr>
            <w:tcW w:w="668" w:type="dxa"/>
            <w:vAlign w:val="center"/>
          </w:tcPr>
          <w:p w:rsidR="0009570D" w:rsidRPr="00F855AA" w:rsidRDefault="0009570D" w:rsidP="0009570D">
            <w:pPr>
              <w:pStyle w:val="Contefadodatabela"/>
              <w:ind w:right="57"/>
              <w:jc w:val="center"/>
              <w:rPr>
                <w:rFonts w:ascii="Times New Roman" w:hAnsi="Times New Roman"/>
              </w:rPr>
            </w:pPr>
            <w:r w:rsidRPr="00F855AA">
              <w:rPr>
                <w:rFonts w:ascii="Times New Roman" w:hAnsi="Times New Roman"/>
              </w:rPr>
              <w:t>6400</w:t>
            </w:r>
          </w:p>
        </w:tc>
        <w:tc>
          <w:tcPr>
            <w:tcW w:w="1291"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15,00</w:t>
            </w:r>
          </w:p>
        </w:tc>
        <w:tc>
          <w:tcPr>
            <w:tcW w:w="1673"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96.000,00</w:t>
            </w:r>
          </w:p>
        </w:tc>
      </w:tr>
      <w:tr w:rsidR="0009570D" w:rsidRPr="005F3962" w:rsidTr="00F855AA">
        <w:trPr>
          <w:trHeight w:val="340"/>
        </w:trPr>
        <w:tc>
          <w:tcPr>
            <w:tcW w:w="683" w:type="dxa"/>
            <w:vAlign w:val="center"/>
          </w:tcPr>
          <w:p w:rsidR="0009570D" w:rsidRPr="00F855AA" w:rsidRDefault="0009570D" w:rsidP="0009570D">
            <w:pPr>
              <w:pStyle w:val="Contedodatabela"/>
              <w:jc w:val="center"/>
              <w:rPr>
                <w:rFonts w:ascii="Times New Roman" w:hAnsi="Times New Roman" w:cs="Times New Roman"/>
                <w:b/>
              </w:rPr>
            </w:pPr>
            <w:r w:rsidRPr="00F855AA">
              <w:rPr>
                <w:rFonts w:ascii="Times New Roman" w:hAnsi="Times New Roman" w:cs="Times New Roman"/>
                <w:b/>
              </w:rPr>
              <w:t>2</w:t>
            </w:r>
          </w:p>
        </w:tc>
        <w:tc>
          <w:tcPr>
            <w:tcW w:w="760"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Km</w:t>
            </w:r>
          </w:p>
        </w:tc>
        <w:tc>
          <w:tcPr>
            <w:tcW w:w="4830" w:type="dxa"/>
          </w:tcPr>
          <w:p w:rsidR="0009570D" w:rsidRPr="00F855AA" w:rsidRDefault="00F855AA" w:rsidP="00890060">
            <w:pPr>
              <w:pStyle w:val="Contefadodatabela"/>
              <w:tabs>
                <w:tab w:val="left" w:pos="1590"/>
              </w:tabs>
              <w:jc w:val="both"/>
              <w:rPr>
                <w:rFonts w:ascii="Times New Roman" w:hAnsi="Times New Roman"/>
              </w:rPr>
            </w:pPr>
            <w:r w:rsidRPr="00F855AA">
              <w:rPr>
                <w:rFonts w:ascii="Times New Roman" w:hAnsi="Times New Roman"/>
                <w:b/>
              </w:rPr>
              <w:t>Servi</w:t>
            </w:r>
            <w:r w:rsidR="006A281D">
              <w:rPr>
                <w:rFonts w:ascii="Times New Roman" w:hAnsi="Times New Roman"/>
                <w:b/>
              </w:rPr>
              <w:t xml:space="preserve">ço de transporte de ônibus </w:t>
            </w:r>
            <w:proofErr w:type="spellStart"/>
            <w:r w:rsidR="006A281D">
              <w:rPr>
                <w:rFonts w:ascii="Times New Roman" w:hAnsi="Times New Roman"/>
                <w:b/>
              </w:rPr>
              <w:t>semi</w:t>
            </w:r>
            <w:r w:rsidRPr="00F855AA">
              <w:rPr>
                <w:rFonts w:ascii="Times New Roman" w:hAnsi="Times New Roman"/>
                <w:b/>
              </w:rPr>
              <w:t>leito</w:t>
            </w:r>
            <w:proofErr w:type="spellEnd"/>
            <w:r w:rsidRPr="00F855AA">
              <w:rPr>
                <w:rFonts w:ascii="Times New Roman" w:hAnsi="Times New Roman"/>
                <w:b/>
              </w:rPr>
              <w:t>, mínimo 42 a 50 lugares disponíveis</w:t>
            </w:r>
            <w:r w:rsidRPr="00F855AA">
              <w:rPr>
                <w:rFonts w:ascii="Times New Roman" w:hAnsi="Times New Roman"/>
              </w:rPr>
              <w:t>, para percursos inferiores a 100 km. Com ar-condicionado, sanitário, com disponibilidade de viagens em rodovias e estradas vicinais de chão.</w:t>
            </w:r>
          </w:p>
        </w:tc>
        <w:tc>
          <w:tcPr>
            <w:tcW w:w="668" w:type="dxa"/>
            <w:vAlign w:val="center"/>
          </w:tcPr>
          <w:p w:rsidR="0009570D" w:rsidRPr="00F855AA" w:rsidRDefault="0009570D" w:rsidP="0009570D">
            <w:pPr>
              <w:pStyle w:val="Contefadodatabela"/>
              <w:ind w:right="57"/>
              <w:jc w:val="center"/>
              <w:rPr>
                <w:rFonts w:ascii="Times New Roman" w:hAnsi="Times New Roman"/>
              </w:rPr>
            </w:pPr>
            <w:r w:rsidRPr="00F855AA">
              <w:rPr>
                <w:rFonts w:ascii="Times New Roman" w:hAnsi="Times New Roman"/>
              </w:rPr>
              <w:t>3000</w:t>
            </w:r>
          </w:p>
        </w:tc>
        <w:tc>
          <w:tcPr>
            <w:tcW w:w="1291"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25,00</w:t>
            </w:r>
          </w:p>
        </w:tc>
        <w:tc>
          <w:tcPr>
            <w:tcW w:w="1673"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75.000,00</w:t>
            </w:r>
          </w:p>
        </w:tc>
      </w:tr>
      <w:tr w:rsidR="0009570D" w:rsidRPr="005F3962" w:rsidTr="00F855AA">
        <w:trPr>
          <w:trHeight w:val="340"/>
        </w:trPr>
        <w:tc>
          <w:tcPr>
            <w:tcW w:w="683" w:type="dxa"/>
            <w:vAlign w:val="center"/>
          </w:tcPr>
          <w:p w:rsidR="0009570D" w:rsidRPr="00F855AA" w:rsidRDefault="0009570D" w:rsidP="0009570D">
            <w:pPr>
              <w:pStyle w:val="Contedodatabela"/>
              <w:jc w:val="center"/>
              <w:rPr>
                <w:rFonts w:ascii="Times New Roman" w:hAnsi="Times New Roman" w:cs="Times New Roman"/>
                <w:b/>
              </w:rPr>
            </w:pPr>
            <w:r w:rsidRPr="00F855AA">
              <w:rPr>
                <w:rFonts w:ascii="Times New Roman" w:hAnsi="Times New Roman" w:cs="Times New Roman"/>
                <w:b/>
              </w:rPr>
              <w:t>3</w:t>
            </w:r>
          </w:p>
        </w:tc>
        <w:tc>
          <w:tcPr>
            <w:tcW w:w="760"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Km</w:t>
            </w:r>
          </w:p>
        </w:tc>
        <w:tc>
          <w:tcPr>
            <w:tcW w:w="4830" w:type="dxa"/>
          </w:tcPr>
          <w:p w:rsidR="0009570D" w:rsidRPr="00F855AA" w:rsidRDefault="00F855AA" w:rsidP="00890060">
            <w:pPr>
              <w:pStyle w:val="Contefadodatabela"/>
              <w:tabs>
                <w:tab w:val="left" w:pos="1590"/>
              </w:tabs>
              <w:jc w:val="both"/>
              <w:rPr>
                <w:rFonts w:ascii="Times New Roman" w:hAnsi="Times New Roman"/>
              </w:rPr>
            </w:pPr>
            <w:r w:rsidRPr="00F855AA">
              <w:rPr>
                <w:rFonts w:ascii="Times New Roman" w:hAnsi="Times New Roman"/>
                <w:b/>
              </w:rPr>
              <w:t>Serviço de transporte de micro-ônibus ou van, mínimo 15 a 30 lugares disponíveis</w:t>
            </w:r>
            <w:r w:rsidRPr="00F855AA">
              <w:rPr>
                <w:rFonts w:ascii="Times New Roman" w:hAnsi="Times New Roman"/>
              </w:rPr>
              <w:t>, para percursos superiores a 100 km. Com ar-condicionado, com disponibilidade de viagens em rodovias e estradas vicinais de chão.</w:t>
            </w:r>
          </w:p>
        </w:tc>
        <w:tc>
          <w:tcPr>
            <w:tcW w:w="668" w:type="dxa"/>
            <w:vAlign w:val="center"/>
          </w:tcPr>
          <w:p w:rsidR="0009570D" w:rsidRPr="00F855AA" w:rsidRDefault="0009570D" w:rsidP="0009570D">
            <w:pPr>
              <w:pStyle w:val="Contefadodatabela"/>
              <w:ind w:right="57"/>
              <w:jc w:val="center"/>
              <w:rPr>
                <w:rFonts w:ascii="Times New Roman" w:hAnsi="Times New Roman"/>
              </w:rPr>
            </w:pPr>
            <w:r w:rsidRPr="00F855AA">
              <w:rPr>
                <w:rFonts w:ascii="Times New Roman" w:hAnsi="Times New Roman"/>
              </w:rPr>
              <w:t>4000</w:t>
            </w:r>
          </w:p>
        </w:tc>
        <w:tc>
          <w:tcPr>
            <w:tcW w:w="1291"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10,00</w:t>
            </w:r>
          </w:p>
        </w:tc>
        <w:tc>
          <w:tcPr>
            <w:tcW w:w="1673"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40.000,00</w:t>
            </w:r>
          </w:p>
        </w:tc>
      </w:tr>
      <w:tr w:rsidR="0009570D" w:rsidRPr="005F3962" w:rsidTr="00F855AA">
        <w:trPr>
          <w:trHeight w:val="340"/>
        </w:trPr>
        <w:tc>
          <w:tcPr>
            <w:tcW w:w="683" w:type="dxa"/>
            <w:vAlign w:val="center"/>
          </w:tcPr>
          <w:p w:rsidR="0009570D" w:rsidRPr="00F855AA" w:rsidRDefault="0009570D" w:rsidP="0009570D">
            <w:pPr>
              <w:pStyle w:val="Contedodatabela"/>
              <w:jc w:val="center"/>
              <w:rPr>
                <w:rFonts w:ascii="Times New Roman" w:hAnsi="Times New Roman" w:cs="Times New Roman"/>
                <w:b/>
              </w:rPr>
            </w:pPr>
            <w:r w:rsidRPr="00F855AA">
              <w:rPr>
                <w:rFonts w:ascii="Times New Roman" w:hAnsi="Times New Roman" w:cs="Times New Roman"/>
                <w:b/>
              </w:rPr>
              <w:t>4</w:t>
            </w:r>
          </w:p>
        </w:tc>
        <w:tc>
          <w:tcPr>
            <w:tcW w:w="760"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Km</w:t>
            </w:r>
          </w:p>
        </w:tc>
        <w:tc>
          <w:tcPr>
            <w:tcW w:w="4830" w:type="dxa"/>
          </w:tcPr>
          <w:p w:rsidR="0009570D" w:rsidRPr="00F855AA" w:rsidRDefault="0009570D" w:rsidP="00890060">
            <w:pPr>
              <w:pStyle w:val="Contefadodatabela"/>
              <w:tabs>
                <w:tab w:val="left" w:pos="1590"/>
              </w:tabs>
              <w:jc w:val="both"/>
              <w:rPr>
                <w:rFonts w:ascii="Times New Roman" w:hAnsi="Times New Roman"/>
              </w:rPr>
            </w:pPr>
            <w:r w:rsidRPr="00F855AA">
              <w:rPr>
                <w:rFonts w:ascii="Times New Roman" w:hAnsi="Times New Roman"/>
                <w:b/>
              </w:rPr>
              <w:t>S</w:t>
            </w:r>
            <w:r w:rsidR="00F855AA" w:rsidRPr="00F855AA">
              <w:rPr>
                <w:rFonts w:ascii="Times New Roman" w:hAnsi="Times New Roman"/>
                <w:b/>
              </w:rPr>
              <w:t>erviço de transporte de micro-ônibus ou van, mínimo 15 a 30 lugares disponíveis</w:t>
            </w:r>
            <w:r w:rsidR="00F855AA" w:rsidRPr="00F855AA">
              <w:rPr>
                <w:rFonts w:ascii="Times New Roman" w:hAnsi="Times New Roman"/>
              </w:rPr>
              <w:t>, para percursos inferiores a 100 km. Com ar-condicionado, com disponibilidade de viagens em rodovias e estradas vicinais de chão.</w:t>
            </w:r>
          </w:p>
        </w:tc>
        <w:tc>
          <w:tcPr>
            <w:tcW w:w="668" w:type="dxa"/>
            <w:vAlign w:val="center"/>
          </w:tcPr>
          <w:p w:rsidR="0009570D" w:rsidRPr="00F855AA" w:rsidRDefault="0009570D" w:rsidP="0009570D">
            <w:pPr>
              <w:pStyle w:val="Contefadodatabela"/>
              <w:ind w:right="57"/>
              <w:jc w:val="center"/>
              <w:rPr>
                <w:rFonts w:ascii="Times New Roman" w:hAnsi="Times New Roman"/>
              </w:rPr>
            </w:pPr>
            <w:r w:rsidRPr="00F855AA">
              <w:rPr>
                <w:rFonts w:ascii="Times New Roman" w:hAnsi="Times New Roman"/>
              </w:rPr>
              <w:t>3000</w:t>
            </w:r>
          </w:p>
        </w:tc>
        <w:tc>
          <w:tcPr>
            <w:tcW w:w="1291"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15,00</w:t>
            </w:r>
          </w:p>
        </w:tc>
        <w:tc>
          <w:tcPr>
            <w:tcW w:w="1673"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45.000,00</w:t>
            </w:r>
          </w:p>
        </w:tc>
      </w:tr>
      <w:tr w:rsidR="0009570D" w:rsidRPr="005F3962" w:rsidTr="00F855AA">
        <w:trPr>
          <w:trHeight w:val="340"/>
        </w:trPr>
        <w:tc>
          <w:tcPr>
            <w:tcW w:w="683" w:type="dxa"/>
            <w:vAlign w:val="center"/>
          </w:tcPr>
          <w:p w:rsidR="0009570D" w:rsidRPr="00F855AA" w:rsidRDefault="0009570D" w:rsidP="0009570D">
            <w:pPr>
              <w:pStyle w:val="Contedodatabela"/>
              <w:jc w:val="center"/>
              <w:rPr>
                <w:rFonts w:ascii="Times New Roman" w:hAnsi="Times New Roman" w:cs="Times New Roman"/>
                <w:b/>
              </w:rPr>
            </w:pPr>
            <w:r w:rsidRPr="00F855AA">
              <w:rPr>
                <w:rFonts w:ascii="Times New Roman" w:hAnsi="Times New Roman" w:cs="Times New Roman"/>
                <w:b/>
              </w:rPr>
              <w:t>5</w:t>
            </w:r>
          </w:p>
        </w:tc>
        <w:tc>
          <w:tcPr>
            <w:tcW w:w="760"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Km</w:t>
            </w:r>
          </w:p>
        </w:tc>
        <w:tc>
          <w:tcPr>
            <w:tcW w:w="4830" w:type="dxa"/>
          </w:tcPr>
          <w:p w:rsidR="0009570D" w:rsidRPr="00F855AA" w:rsidRDefault="00F855AA" w:rsidP="00890060">
            <w:pPr>
              <w:pStyle w:val="Contefadodatabela"/>
              <w:tabs>
                <w:tab w:val="left" w:pos="1590"/>
              </w:tabs>
              <w:jc w:val="both"/>
              <w:rPr>
                <w:rFonts w:ascii="Times New Roman" w:hAnsi="Times New Roman"/>
              </w:rPr>
            </w:pPr>
            <w:r w:rsidRPr="00F855AA">
              <w:rPr>
                <w:rFonts w:ascii="Times New Roman" w:hAnsi="Times New Roman"/>
                <w:b/>
              </w:rPr>
              <w:t>Serviço de transporte de ônibus tipo leito, mínimo 42 a 50 lugares disponíveis</w:t>
            </w:r>
            <w:r w:rsidRPr="00F855AA">
              <w:rPr>
                <w:rFonts w:ascii="Times New Roman" w:hAnsi="Times New Roman"/>
              </w:rPr>
              <w:t xml:space="preserve">, para percursos superiores a 100 km. Com poltronas reclináveis e descanso para os pés, cinto de segurança, ar-condicionado, som ambiente, com monitores de </w:t>
            </w:r>
            <w:proofErr w:type="spellStart"/>
            <w:r w:rsidRPr="00F855AA">
              <w:rPr>
                <w:rFonts w:ascii="Times New Roman" w:hAnsi="Times New Roman"/>
              </w:rPr>
              <w:t>tv</w:t>
            </w:r>
            <w:proofErr w:type="spellEnd"/>
            <w:r w:rsidRPr="00F855AA">
              <w:rPr>
                <w:rFonts w:ascii="Times New Roman" w:hAnsi="Times New Roman"/>
              </w:rPr>
              <w:t xml:space="preserve"> e </w:t>
            </w:r>
            <w:proofErr w:type="spellStart"/>
            <w:r w:rsidRPr="00F855AA">
              <w:rPr>
                <w:rFonts w:ascii="Times New Roman" w:hAnsi="Times New Roman"/>
              </w:rPr>
              <w:t>dvd</w:t>
            </w:r>
            <w:proofErr w:type="spellEnd"/>
            <w:r w:rsidRPr="00F855AA">
              <w:rPr>
                <w:rFonts w:ascii="Times New Roman" w:hAnsi="Times New Roman"/>
              </w:rPr>
              <w:t xml:space="preserve">, sanitário e geladeiras, veículo </w:t>
            </w:r>
            <w:proofErr w:type="spellStart"/>
            <w:r w:rsidRPr="00F855AA">
              <w:rPr>
                <w:rFonts w:ascii="Times New Roman" w:hAnsi="Times New Roman"/>
              </w:rPr>
              <w:t>cabinado</w:t>
            </w:r>
            <w:proofErr w:type="spellEnd"/>
            <w:r w:rsidRPr="00F855AA">
              <w:rPr>
                <w:rFonts w:ascii="Times New Roman" w:hAnsi="Times New Roman"/>
              </w:rPr>
              <w:t xml:space="preserve"> (com divisória entre motorista e passageiros).</w:t>
            </w:r>
          </w:p>
        </w:tc>
        <w:tc>
          <w:tcPr>
            <w:tcW w:w="668" w:type="dxa"/>
            <w:vAlign w:val="center"/>
          </w:tcPr>
          <w:p w:rsidR="0009570D" w:rsidRPr="00F855AA" w:rsidRDefault="0009570D" w:rsidP="0009570D">
            <w:pPr>
              <w:pStyle w:val="Contefadodatabela"/>
              <w:ind w:right="57"/>
              <w:jc w:val="center"/>
              <w:rPr>
                <w:rFonts w:ascii="Times New Roman" w:hAnsi="Times New Roman"/>
              </w:rPr>
            </w:pPr>
            <w:r w:rsidRPr="00F855AA">
              <w:rPr>
                <w:rFonts w:ascii="Times New Roman" w:hAnsi="Times New Roman"/>
              </w:rPr>
              <w:t>5000</w:t>
            </w:r>
          </w:p>
        </w:tc>
        <w:tc>
          <w:tcPr>
            <w:tcW w:w="1291"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20,00</w:t>
            </w:r>
          </w:p>
        </w:tc>
        <w:tc>
          <w:tcPr>
            <w:tcW w:w="1673" w:type="dxa"/>
            <w:vAlign w:val="center"/>
          </w:tcPr>
          <w:p w:rsidR="0009570D" w:rsidRPr="00F855AA" w:rsidRDefault="0009570D" w:rsidP="0009570D">
            <w:pPr>
              <w:pStyle w:val="Contefadodatabela"/>
              <w:jc w:val="center"/>
              <w:rPr>
                <w:rFonts w:ascii="Times New Roman" w:hAnsi="Times New Roman"/>
              </w:rPr>
            </w:pPr>
            <w:r w:rsidRPr="00F855AA">
              <w:rPr>
                <w:rFonts w:ascii="Times New Roman" w:hAnsi="Times New Roman"/>
              </w:rPr>
              <w:t>R$</w:t>
            </w:r>
            <w:r w:rsidR="00890060" w:rsidRPr="00F855AA">
              <w:rPr>
                <w:rFonts w:ascii="Times New Roman" w:hAnsi="Times New Roman"/>
              </w:rPr>
              <w:t xml:space="preserve"> 100.000,00</w:t>
            </w:r>
          </w:p>
        </w:tc>
      </w:tr>
      <w:tr w:rsidR="00BD2D3A" w:rsidRPr="005F3962" w:rsidTr="00F855AA">
        <w:trPr>
          <w:trHeight w:val="443"/>
        </w:trPr>
        <w:tc>
          <w:tcPr>
            <w:tcW w:w="8232" w:type="dxa"/>
            <w:gridSpan w:val="5"/>
            <w:vAlign w:val="center"/>
          </w:tcPr>
          <w:p w:rsidR="00BD2D3A" w:rsidRPr="00F855AA" w:rsidRDefault="00BD2D3A" w:rsidP="005E70E7">
            <w:pPr>
              <w:jc w:val="center"/>
              <w:rPr>
                <w:b/>
                <w:sz w:val="24"/>
                <w:szCs w:val="24"/>
              </w:rPr>
            </w:pPr>
            <w:r w:rsidRPr="00F855AA">
              <w:rPr>
                <w:b/>
                <w:sz w:val="24"/>
                <w:szCs w:val="24"/>
              </w:rPr>
              <w:t>TOTAL</w:t>
            </w:r>
          </w:p>
        </w:tc>
        <w:tc>
          <w:tcPr>
            <w:tcW w:w="1673" w:type="dxa"/>
            <w:vAlign w:val="center"/>
          </w:tcPr>
          <w:p w:rsidR="00BD2D3A" w:rsidRPr="00F855AA" w:rsidRDefault="00BD2D3A" w:rsidP="00BD2D3A">
            <w:pPr>
              <w:ind w:hanging="117"/>
              <w:jc w:val="center"/>
              <w:rPr>
                <w:b/>
                <w:sz w:val="24"/>
                <w:szCs w:val="24"/>
              </w:rPr>
            </w:pPr>
            <w:r w:rsidRPr="00F855AA">
              <w:rPr>
                <w:b/>
                <w:sz w:val="24"/>
                <w:szCs w:val="24"/>
              </w:rPr>
              <w:t xml:space="preserve">R$ </w:t>
            </w:r>
            <w:r w:rsidR="00890060" w:rsidRPr="00F855AA">
              <w:rPr>
                <w:b/>
                <w:sz w:val="24"/>
                <w:szCs w:val="24"/>
              </w:rPr>
              <w:t>356.000,00</w:t>
            </w:r>
          </w:p>
        </w:tc>
      </w:tr>
    </w:tbl>
    <w:p w:rsidR="00BD2D3A" w:rsidRPr="005870E2" w:rsidRDefault="00BD2D3A" w:rsidP="00BD2D3A">
      <w:pPr>
        <w:autoSpaceDE w:val="0"/>
        <w:autoSpaceDN w:val="0"/>
        <w:adjustRightInd w:val="0"/>
        <w:spacing w:before="240" w:after="240"/>
        <w:rPr>
          <w:b/>
          <w:bCs/>
          <w:sz w:val="24"/>
          <w:szCs w:val="24"/>
        </w:rPr>
      </w:pPr>
      <w:bookmarkStart w:id="1" w:name="__UnoMark__1913_3139063311"/>
      <w:bookmarkStart w:id="2" w:name="__UnoMark__1843_3139063311"/>
      <w:bookmarkEnd w:id="1"/>
      <w:bookmarkEnd w:id="2"/>
      <w:r w:rsidRPr="005870E2">
        <w:rPr>
          <w:b/>
          <w:bCs/>
          <w:sz w:val="24"/>
          <w:szCs w:val="24"/>
        </w:rPr>
        <w:t>3. FUNDAMENTAÇÃO DA CONTRATAÇÃO</w:t>
      </w:r>
    </w:p>
    <w:p w:rsidR="00BD2D3A" w:rsidRPr="005870E2" w:rsidRDefault="00BD2D3A" w:rsidP="00BD2D3A">
      <w:pPr>
        <w:jc w:val="both"/>
        <w:rPr>
          <w:sz w:val="24"/>
          <w:szCs w:val="24"/>
        </w:rPr>
      </w:pPr>
      <w:r w:rsidRPr="005870E2">
        <w:rPr>
          <w:b/>
          <w:sz w:val="24"/>
          <w:szCs w:val="24"/>
        </w:rPr>
        <w:t xml:space="preserve">3.1. </w:t>
      </w:r>
      <w:r w:rsidRPr="005870E2">
        <w:rPr>
          <w:sz w:val="24"/>
          <w:szCs w:val="24"/>
        </w:rPr>
        <w:t xml:space="preserve">A contratação se fundamenta em Estudo Técnico Preliminar e demais documentos que integram este processo de contratação. </w:t>
      </w:r>
    </w:p>
    <w:p w:rsidR="00BD2D3A" w:rsidRPr="00ED42ED" w:rsidRDefault="00BD2D3A" w:rsidP="00BD2D3A">
      <w:pPr>
        <w:jc w:val="both"/>
        <w:rPr>
          <w:sz w:val="24"/>
          <w:szCs w:val="24"/>
        </w:rPr>
      </w:pPr>
      <w:r w:rsidRPr="00ED42ED">
        <w:rPr>
          <w:b/>
          <w:sz w:val="24"/>
          <w:szCs w:val="24"/>
        </w:rPr>
        <w:lastRenderedPageBreak/>
        <w:t xml:space="preserve">3.2. </w:t>
      </w:r>
      <w:r w:rsidRPr="00ED42ED">
        <w:rPr>
          <w:sz w:val="24"/>
          <w:szCs w:val="24"/>
        </w:rPr>
        <w:t xml:space="preserve">Neste sentido contratação é necessária para </w:t>
      </w:r>
      <w:r w:rsidR="00ED42ED" w:rsidRPr="00ED42ED">
        <w:rPr>
          <w:sz w:val="24"/>
          <w:szCs w:val="24"/>
        </w:rPr>
        <w:t>o fornecimento  do transporte  coletivo de passageiros, uma vez que o município não possui frota para realizar tal competência de maneira segura e adequada, com motoristas para suprir as demandas que surgirão. Os serviços precisarão ser prestados por empresas especializadas no ramo, devidamente regulamentadas e autorizadas pelos órgãos competentes, em conformidade com a legislação vigente</w:t>
      </w:r>
      <w:r w:rsidRPr="00ED42ED">
        <w:rPr>
          <w:sz w:val="24"/>
          <w:szCs w:val="24"/>
        </w:rPr>
        <w:t>.</w:t>
      </w:r>
      <w:r w:rsidR="00ED42ED" w:rsidRPr="00ED42ED">
        <w:rPr>
          <w:sz w:val="24"/>
          <w:szCs w:val="24"/>
        </w:rPr>
        <w:t xml:space="preserve"> Observando as possibilidades de oferta de tal serviço, percebemos que se trata de uma solução escolhida por outros municípios também e que apresenta, a longo prazo, maior economicidade, eficácia, eficiência e padronização nos transportes coletivos.</w:t>
      </w:r>
    </w:p>
    <w:p w:rsidR="00BD2D3A" w:rsidRPr="00ED42ED" w:rsidRDefault="00BD2D3A" w:rsidP="00BD2D3A">
      <w:pPr>
        <w:spacing w:before="240"/>
        <w:jc w:val="both"/>
        <w:rPr>
          <w:b/>
          <w:bCs/>
          <w:sz w:val="24"/>
          <w:szCs w:val="24"/>
        </w:rPr>
      </w:pPr>
      <w:r w:rsidRPr="00ED42ED">
        <w:rPr>
          <w:b/>
          <w:bCs/>
          <w:sz w:val="24"/>
          <w:szCs w:val="24"/>
        </w:rPr>
        <w:t>4. DESCRIÇÃO DOS ITENS E PREÇO DE REFERÊNCIA</w:t>
      </w:r>
    </w:p>
    <w:p w:rsidR="00BD2D3A" w:rsidRPr="00ED42ED" w:rsidRDefault="00BD2D3A" w:rsidP="00BD2D3A">
      <w:pPr>
        <w:spacing w:before="240"/>
        <w:jc w:val="both"/>
        <w:rPr>
          <w:b/>
          <w:bCs/>
          <w:sz w:val="24"/>
          <w:szCs w:val="24"/>
        </w:rPr>
      </w:pPr>
      <w:r w:rsidRPr="00ED42ED">
        <w:rPr>
          <w:b/>
          <w:bCs/>
          <w:sz w:val="24"/>
          <w:szCs w:val="24"/>
        </w:rPr>
        <w:t xml:space="preserve">4.1. </w:t>
      </w:r>
      <w:r w:rsidRPr="00ED42ED">
        <w:rPr>
          <w:bCs/>
          <w:sz w:val="24"/>
          <w:szCs w:val="24"/>
        </w:rPr>
        <w:t xml:space="preserve">Estima-se para a contratação almejada o valor total de </w:t>
      </w:r>
      <w:r w:rsidRPr="00ED42ED">
        <w:rPr>
          <w:b/>
          <w:bCs/>
          <w:sz w:val="24"/>
          <w:szCs w:val="24"/>
        </w:rPr>
        <w:t>R$</w:t>
      </w:r>
      <w:r w:rsidR="008531DF" w:rsidRPr="00ED42ED">
        <w:rPr>
          <w:b/>
          <w:bCs/>
          <w:sz w:val="24"/>
          <w:szCs w:val="24"/>
        </w:rPr>
        <w:t xml:space="preserve"> 356.000,00</w:t>
      </w:r>
      <w:r w:rsidRPr="00ED42ED">
        <w:rPr>
          <w:bCs/>
          <w:sz w:val="24"/>
          <w:szCs w:val="24"/>
        </w:rPr>
        <w:t>.</w:t>
      </w:r>
    </w:p>
    <w:p w:rsidR="00BD2D3A" w:rsidRPr="00ED42ED" w:rsidRDefault="00BD2D3A" w:rsidP="00BD2D3A">
      <w:pPr>
        <w:jc w:val="both"/>
        <w:rPr>
          <w:bCs/>
          <w:sz w:val="24"/>
          <w:szCs w:val="24"/>
        </w:rPr>
      </w:pPr>
      <w:r w:rsidRPr="00ED42ED">
        <w:rPr>
          <w:b/>
          <w:bCs/>
          <w:sz w:val="24"/>
          <w:szCs w:val="24"/>
        </w:rPr>
        <w:t xml:space="preserve">4.2. </w:t>
      </w:r>
      <w:r w:rsidRPr="00ED42ED">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BD2D3A" w:rsidRPr="00ED42ED" w:rsidRDefault="00BD2D3A" w:rsidP="00BD2D3A">
      <w:pPr>
        <w:spacing w:before="240"/>
        <w:jc w:val="both"/>
        <w:rPr>
          <w:b/>
          <w:bCs/>
          <w:sz w:val="24"/>
          <w:szCs w:val="24"/>
        </w:rPr>
      </w:pPr>
      <w:r w:rsidRPr="00ED42ED">
        <w:rPr>
          <w:b/>
          <w:bCs/>
          <w:sz w:val="24"/>
          <w:szCs w:val="24"/>
        </w:rPr>
        <w:t>5. DESCRIÇÃO DA SOLUÇÃO COMO UM TODO</w:t>
      </w:r>
    </w:p>
    <w:p w:rsidR="00BD2D3A" w:rsidRPr="006115B3" w:rsidRDefault="00BD2D3A" w:rsidP="00BD2D3A">
      <w:pPr>
        <w:pStyle w:val="NormalWeb"/>
        <w:spacing w:before="240" w:beforeAutospacing="0" w:after="0" w:afterAutospacing="0"/>
        <w:jc w:val="both"/>
      </w:pPr>
      <w:r w:rsidRPr="006115B3">
        <w:rPr>
          <w:b/>
          <w:bCs/>
        </w:rPr>
        <w:t xml:space="preserve">5.1. </w:t>
      </w:r>
      <w:r w:rsidRPr="006115B3">
        <w:t>A solução proposta é a contratação de empresa especializada para o fornecimento de bens/serviços conforme disposto no item 1 deste termo de referência, conforme as seguintes especificações/condições:</w:t>
      </w:r>
    </w:p>
    <w:p w:rsidR="00BD2D3A" w:rsidRPr="008C37CB" w:rsidRDefault="00BD2D3A" w:rsidP="00BD2D3A">
      <w:pPr>
        <w:pStyle w:val="NormalWeb"/>
        <w:spacing w:before="0" w:beforeAutospacing="0" w:after="0" w:afterAutospacing="0"/>
        <w:jc w:val="both"/>
      </w:pPr>
      <w:r w:rsidRPr="008C37CB">
        <w:rPr>
          <w:b/>
        </w:rPr>
        <w:t xml:space="preserve">5.2. </w:t>
      </w:r>
      <w:r w:rsidR="008C37CB" w:rsidRPr="008C37CB">
        <w:t>O prazo de garantia é aquele estabelecido na Lei n° 8.078, de 11 de setembro de 1990 (Código de Defesa do Consumidor).</w:t>
      </w:r>
    </w:p>
    <w:p w:rsidR="00BD2D3A" w:rsidRPr="00C45664" w:rsidRDefault="00BD2D3A" w:rsidP="00BD2D3A">
      <w:pPr>
        <w:pStyle w:val="NormalWeb"/>
        <w:spacing w:before="0" w:beforeAutospacing="0" w:after="0" w:afterAutospacing="0"/>
        <w:jc w:val="both"/>
        <w:rPr>
          <w:color w:val="FF0000"/>
        </w:rPr>
      </w:pPr>
      <w:r w:rsidRPr="000D2945">
        <w:rPr>
          <w:b/>
        </w:rPr>
        <w:t xml:space="preserve">5.3. </w:t>
      </w:r>
      <w:r w:rsidR="006115B3" w:rsidRPr="006115B3">
        <w:t>Os serviços</w:t>
      </w:r>
      <w:r w:rsidRPr="006115B3">
        <w:t xml:space="preserve"> desta contratação são caracterizados como comuns, e não se enquadram como bens de luxo nos termos da legislação vigente. </w:t>
      </w:r>
    </w:p>
    <w:p w:rsidR="00BD2D3A" w:rsidRPr="006115B3" w:rsidRDefault="00BD2D3A" w:rsidP="00BD2D3A">
      <w:pPr>
        <w:pStyle w:val="NormalWeb"/>
        <w:spacing w:before="0" w:beforeAutospacing="0" w:after="0" w:afterAutospacing="0"/>
        <w:jc w:val="both"/>
      </w:pPr>
      <w:r w:rsidRPr="006115B3">
        <w:rPr>
          <w:b/>
          <w:bCs/>
        </w:rPr>
        <w:t xml:space="preserve">5.4. </w:t>
      </w:r>
      <w:r w:rsidR="006115B3" w:rsidRPr="006115B3">
        <w:t>Quando a solicitação do transporte de passageiros, se referir a grupos que não fazem parte diretamente da administração pública, deverá ser feito uma solicitação via protocolo, com justificativa ao poder executivo, que tomará a decisão de ofertar ou não o transporte solicitado.</w:t>
      </w:r>
    </w:p>
    <w:p w:rsidR="00BD2D3A" w:rsidRPr="000D2945" w:rsidRDefault="00BD2D3A" w:rsidP="00BD2D3A">
      <w:pPr>
        <w:pStyle w:val="NormalWeb"/>
        <w:spacing w:before="0" w:beforeAutospacing="0" w:after="0" w:afterAutospacing="0"/>
        <w:jc w:val="both"/>
      </w:pPr>
      <w:r w:rsidRPr="000D2945">
        <w:rPr>
          <w:b/>
        </w:rPr>
        <w:t xml:space="preserve">5.5. </w:t>
      </w:r>
      <w:r w:rsidRPr="000D2945">
        <w:t xml:space="preserve">A </w:t>
      </w:r>
      <w:r w:rsidR="006115B3" w:rsidRPr="000D2945">
        <w:t>Secretaria que so</w:t>
      </w:r>
      <w:r w:rsidR="000D2945" w:rsidRPr="000D2945">
        <w:t>licitar o deslocamento, é inteiramente responsável por entrar em contato com a empresa e agendar o transporte necessário.</w:t>
      </w:r>
    </w:p>
    <w:p w:rsidR="000D2945" w:rsidRPr="000D2945" w:rsidRDefault="00BD2D3A" w:rsidP="00BD2D3A">
      <w:pPr>
        <w:jc w:val="both"/>
        <w:rPr>
          <w:bCs/>
          <w:sz w:val="24"/>
          <w:szCs w:val="24"/>
        </w:rPr>
      </w:pPr>
      <w:r w:rsidRPr="000D2945">
        <w:rPr>
          <w:b/>
          <w:bCs/>
          <w:sz w:val="24"/>
          <w:szCs w:val="24"/>
        </w:rPr>
        <w:t xml:space="preserve">5.6. </w:t>
      </w:r>
      <w:r w:rsidR="000D2945" w:rsidRPr="000D2945">
        <w:rPr>
          <w:bCs/>
          <w:sz w:val="24"/>
          <w:szCs w:val="24"/>
        </w:rPr>
        <w:t>P</w:t>
      </w:r>
      <w:r w:rsidRPr="000D2945">
        <w:rPr>
          <w:bCs/>
          <w:sz w:val="24"/>
          <w:szCs w:val="24"/>
        </w:rPr>
        <w:t>razo</w:t>
      </w:r>
      <w:r w:rsidR="000D2945" w:rsidRPr="000D2945">
        <w:rPr>
          <w:bCs/>
          <w:sz w:val="24"/>
          <w:szCs w:val="24"/>
        </w:rPr>
        <w:t>:</w:t>
      </w:r>
    </w:p>
    <w:p w:rsidR="00BD2D3A" w:rsidRPr="000D2945" w:rsidRDefault="000D2945" w:rsidP="000D2945">
      <w:pPr>
        <w:ind w:firstLine="708"/>
        <w:jc w:val="both"/>
        <w:rPr>
          <w:sz w:val="24"/>
          <w:szCs w:val="24"/>
        </w:rPr>
      </w:pPr>
      <w:r w:rsidRPr="000D2945">
        <w:rPr>
          <w:b/>
          <w:bCs/>
          <w:sz w:val="24"/>
          <w:szCs w:val="24"/>
        </w:rPr>
        <w:t>5.6.1.</w:t>
      </w:r>
      <w:r w:rsidR="00BD2D3A" w:rsidRPr="000D2945">
        <w:rPr>
          <w:bCs/>
          <w:sz w:val="24"/>
          <w:szCs w:val="24"/>
        </w:rPr>
        <w:t xml:space="preserve"> </w:t>
      </w:r>
      <w:r w:rsidRPr="000D2945">
        <w:rPr>
          <w:bCs/>
          <w:sz w:val="24"/>
          <w:szCs w:val="24"/>
        </w:rPr>
        <w:t>A solicitação do serviço deve ser comunicada à empresa com 25 (vinte e cinco) dias de antecedência. Fora deste prazo, somente com a disponibilidade informada pela contratada</w:t>
      </w:r>
      <w:r w:rsidR="00BD2D3A" w:rsidRPr="000D2945">
        <w:rPr>
          <w:bCs/>
          <w:sz w:val="24"/>
          <w:szCs w:val="24"/>
        </w:rPr>
        <w:t>.</w:t>
      </w:r>
      <w:r w:rsidR="00BD2D3A" w:rsidRPr="000D2945">
        <w:rPr>
          <w:sz w:val="24"/>
          <w:szCs w:val="24"/>
        </w:rPr>
        <w:t xml:space="preserve"> </w:t>
      </w:r>
    </w:p>
    <w:p w:rsidR="000D2945" w:rsidRPr="000D2945" w:rsidRDefault="000D2945" w:rsidP="000D2945">
      <w:pPr>
        <w:ind w:firstLine="708"/>
        <w:jc w:val="both"/>
        <w:rPr>
          <w:sz w:val="24"/>
          <w:szCs w:val="24"/>
        </w:rPr>
      </w:pPr>
      <w:r w:rsidRPr="000D2945">
        <w:rPr>
          <w:b/>
          <w:sz w:val="24"/>
          <w:szCs w:val="24"/>
        </w:rPr>
        <w:t xml:space="preserve">5.6.2. </w:t>
      </w:r>
      <w:r w:rsidRPr="000D2945">
        <w:rPr>
          <w:sz w:val="24"/>
          <w:szCs w:val="24"/>
        </w:rPr>
        <w:t>Assim que o processo licitatório estiver concluído, as datas previstas de contratações serão informadas pelas secretarias para facilitara organização da contratada.</w:t>
      </w:r>
    </w:p>
    <w:p w:rsidR="000D2945" w:rsidRPr="000D2945" w:rsidRDefault="000D2945" w:rsidP="000D2945">
      <w:pPr>
        <w:ind w:firstLine="708"/>
        <w:jc w:val="both"/>
        <w:rPr>
          <w:sz w:val="24"/>
          <w:szCs w:val="24"/>
        </w:rPr>
      </w:pPr>
      <w:r w:rsidRPr="000D2945">
        <w:rPr>
          <w:b/>
          <w:sz w:val="24"/>
          <w:szCs w:val="24"/>
        </w:rPr>
        <w:t xml:space="preserve">5.6.3. </w:t>
      </w:r>
      <w:r w:rsidRPr="000D2945">
        <w:rPr>
          <w:sz w:val="24"/>
          <w:szCs w:val="24"/>
        </w:rPr>
        <w:t xml:space="preserve"> O serviço prestado pela empresa incluirá despesas com pedágios decorrentes do trajeto.</w:t>
      </w:r>
    </w:p>
    <w:p w:rsidR="00BD2D3A" w:rsidRPr="009D6864" w:rsidRDefault="00BD2D3A" w:rsidP="00BD2D3A">
      <w:pPr>
        <w:jc w:val="both"/>
        <w:rPr>
          <w:sz w:val="24"/>
          <w:szCs w:val="24"/>
        </w:rPr>
      </w:pPr>
      <w:r w:rsidRPr="009D6864">
        <w:rPr>
          <w:b/>
          <w:sz w:val="24"/>
          <w:szCs w:val="24"/>
        </w:rPr>
        <w:t xml:space="preserve">5.7. </w:t>
      </w:r>
      <w:r w:rsidR="009D6864" w:rsidRPr="009D6864">
        <w:rPr>
          <w:sz w:val="24"/>
          <w:szCs w:val="24"/>
        </w:rPr>
        <w:t>Local</w:t>
      </w:r>
      <w:r w:rsidR="008C37CB">
        <w:rPr>
          <w:sz w:val="24"/>
          <w:szCs w:val="24"/>
        </w:rPr>
        <w:t xml:space="preserve"> de saída</w:t>
      </w:r>
      <w:r w:rsidR="009D6864" w:rsidRPr="009D6864">
        <w:rPr>
          <w:sz w:val="24"/>
          <w:szCs w:val="24"/>
        </w:rPr>
        <w:t>:</w:t>
      </w:r>
    </w:p>
    <w:p w:rsidR="009D6864" w:rsidRPr="009D6864" w:rsidRDefault="009D6864" w:rsidP="00BD2D3A">
      <w:pPr>
        <w:jc w:val="both"/>
        <w:rPr>
          <w:sz w:val="24"/>
          <w:szCs w:val="24"/>
        </w:rPr>
      </w:pPr>
      <w:r w:rsidRPr="009D6864">
        <w:rPr>
          <w:sz w:val="24"/>
          <w:szCs w:val="24"/>
        </w:rPr>
        <w:tab/>
      </w:r>
      <w:r w:rsidRPr="009D6864">
        <w:rPr>
          <w:b/>
          <w:sz w:val="24"/>
          <w:szCs w:val="24"/>
        </w:rPr>
        <w:t xml:space="preserve">5.7.1. </w:t>
      </w:r>
      <w:r w:rsidRPr="009D6864">
        <w:rPr>
          <w:sz w:val="24"/>
          <w:szCs w:val="24"/>
        </w:rPr>
        <w:t xml:space="preserve">O serviço deverá ser prestado com quilometragem a contar da saída da Praça </w:t>
      </w:r>
      <w:proofErr w:type="spellStart"/>
      <w:r w:rsidRPr="009D6864">
        <w:rPr>
          <w:sz w:val="24"/>
          <w:szCs w:val="24"/>
        </w:rPr>
        <w:t>Notélio</w:t>
      </w:r>
      <w:proofErr w:type="spellEnd"/>
      <w:r w:rsidRPr="009D6864">
        <w:rPr>
          <w:sz w:val="24"/>
          <w:szCs w:val="24"/>
        </w:rPr>
        <w:t xml:space="preserve"> </w:t>
      </w:r>
      <w:proofErr w:type="spellStart"/>
      <w:r w:rsidRPr="009D6864">
        <w:rPr>
          <w:sz w:val="24"/>
          <w:szCs w:val="24"/>
        </w:rPr>
        <w:t>Mariotti</w:t>
      </w:r>
      <w:proofErr w:type="spellEnd"/>
      <w:r w:rsidRPr="009D6864">
        <w:rPr>
          <w:sz w:val="24"/>
          <w:szCs w:val="24"/>
        </w:rPr>
        <w:t xml:space="preserve"> do Município de Ajuricaba até o local de destino do transporte de passageiros. </w:t>
      </w:r>
    </w:p>
    <w:p w:rsidR="009D6864" w:rsidRPr="009D6864" w:rsidRDefault="009D6864" w:rsidP="00BD2D3A">
      <w:pPr>
        <w:jc w:val="both"/>
        <w:rPr>
          <w:sz w:val="24"/>
          <w:szCs w:val="24"/>
        </w:rPr>
      </w:pPr>
      <w:r w:rsidRPr="009D6864">
        <w:rPr>
          <w:sz w:val="24"/>
          <w:szCs w:val="24"/>
        </w:rPr>
        <w:tab/>
      </w:r>
      <w:r w:rsidRPr="009D6864">
        <w:rPr>
          <w:b/>
          <w:sz w:val="24"/>
          <w:szCs w:val="24"/>
        </w:rPr>
        <w:t xml:space="preserve">5.7.2. </w:t>
      </w:r>
      <w:r w:rsidRPr="009D6864">
        <w:rPr>
          <w:sz w:val="24"/>
          <w:szCs w:val="24"/>
        </w:rPr>
        <w:t xml:space="preserve"> Caso incluam deslocamentos maiores, deverão previamente ser comunicados à empresa contratada e contabilizados no itinerário de deslocamento interno.</w:t>
      </w:r>
    </w:p>
    <w:p w:rsidR="009D6864" w:rsidRPr="009D6864" w:rsidRDefault="009D6864" w:rsidP="00BD2D3A">
      <w:pPr>
        <w:jc w:val="both"/>
        <w:rPr>
          <w:sz w:val="24"/>
          <w:szCs w:val="24"/>
        </w:rPr>
      </w:pPr>
      <w:r w:rsidRPr="009D6864">
        <w:rPr>
          <w:sz w:val="24"/>
          <w:szCs w:val="24"/>
        </w:rPr>
        <w:tab/>
      </w:r>
      <w:r w:rsidRPr="009D6864">
        <w:rPr>
          <w:b/>
          <w:sz w:val="24"/>
          <w:szCs w:val="24"/>
        </w:rPr>
        <w:t xml:space="preserve">5.7.3. </w:t>
      </w:r>
      <w:r w:rsidRPr="009D6864">
        <w:rPr>
          <w:sz w:val="24"/>
          <w:szCs w:val="24"/>
        </w:rPr>
        <w:t>A empresa contratada se responsabiliza a estar presente com 30 (trinta) minutos de antecedência ao horário agendado, no Município de Ajuricaba, para iniciar os deslocamentos.</w:t>
      </w:r>
    </w:p>
    <w:p w:rsidR="00BD2D3A" w:rsidRPr="00FD0370" w:rsidRDefault="00BD2D3A" w:rsidP="00BD2D3A">
      <w:pPr>
        <w:spacing w:before="240" w:after="240"/>
        <w:jc w:val="both"/>
        <w:rPr>
          <w:b/>
          <w:bCs/>
          <w:sz w:val="24"/>
          <w:szCs w:val="24"/>
        </w:rPr>
      </w:pPr>
      <w:r w:rsidRPr="00FD0370">
        <w:rPr>
          <w:b/>
          <w:bCs/>
          <w:sz w:val="24"/>
          <w:szCs w:val="24"/>
        </w:rPr>
        <w:t>6. REQUISITOS DA CONTRATAÇÃO</w:t>
      </w:r>
    </w:p>
    <w:p w:rsidR="00BD2D3A" w:rsidRPr="00FD0370" w:rsidRDefault="00BD2D3A" w:rsidP="00BD2D3A">
      <w:pPr>
        <w:jc w:val="both"/>
        <w:rPr>
          <w:sz w:val="24"/>
          <w:szCs w:val="24"/>
        </w:rPr>
      </w:pPr>
      <w:r w:rsidRPr="00FD0370">
        <w:rPr>
          <w:b/>
          <w:sz w:val="24"/>
          <w:szCs w:val="24"/>
        </w:rPr>
        <w:t xml:space="preserve">6.1. </w:t>
      </w:r>
      <w:r w:rsidR="00FD0370" w:rsidRPr="00FD0370">
        <w:rPr>
          <w:sz w:val="24"/>
          <w:szCs w:val="24"/>
        </w:rPr>
        <w:t xml:space="preserve">Os </w:t>
      </w:r>
      <w:r w:rsidRPr="00FD0370">
        <w:rPr>
          <w:sz w:val="24"/>
          <w:szCs w:val="24"/>
        </w:rPr>
        <w:t>s</w:t>
      </w:r>
      <w:r w:rsidR="00FD0370" w:rsidRPr="00FD0370">
        <w:rPr>
          <w:sz w:val="24"/>
          <w:szCs w:val="24"/>
        </w:rPr>
        <w:t>erviços</w:t>
      </w:r>
      <w:r w:rsidRPr="00FD0370">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BD2D3A" w:rsidRPr="00FD0370" w:rsidRDefault="00BD2D3A" w:rsidP="00BD2D3A">
      <w:pPr>
        <w:jc w:val="both"/>
        <w:rPr>
          <w:sz w:val="24"/>
          <w:szCs w:val="24"/>
        </w:rPr>
      </w:pPr>
      <w:r w:rsidRPr="00FD0370">
        <w:rPr>
          <w:b/>
          <w:sz w:val="24"/>
          <w:szCs w:val="24"/>
        </w:rPr>
        <w:t xml:space="preserve">6.2. </w:t>
      </w:r>
      <w:r w:rsidRPr="00FD0370">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D2D3A" w:rsidRPr="00FD0370" w:rsidRDefault="00BD2D3A" w:rsidP="00BD2D3A">
      <w:pPr>
        <w:jc w:val="both"/>
        <w:rPr>
          <w:sz w:val="24"/>
          <w:szCs w:val="24"/>
        </w:rPr>
      </w:pPr>
      <w:r w:rsidRPr="00FD0370">
        <w:rPr>
          <w:b/>
          <w:sz w:val="24"/>
          <w:szCs w:val="24"/>
        </w:rPr>
        <w:lastRenderedPageBreak/>
        <w:t xml:space="preserve">6.3. </w:t>
      </w:r>
      <w:r w:rsidRPr="00FD0370">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D2D3A" w:rsidRPr="00FD0370" w:rsidRDefault="00BD2D3A" w:rsidP="00BD2D3A">
      <w:pPr>
        <w:autoSpaceDE w:val="0"/>
        <w:autoSpaceDN w:val="0"/>
        <w:adjustRightInd w:val="0"/>
        <w:spacing w:before="240" w:after="240"/>
        <w:rPr>
          <w:b/>
          <w:bCs/>
          <w:sz w:val="24"/>
          <w:szCs w:val="24"/>
        </w:rPr>
      </w:pPr>
      <w:r w:rsidRPr="00FD0370">
        <w:rPr>
          <w:b/>
          <w:bCs/>
          <w:sz w:val="24"/>
          <w:szCs w:val="24"/>
        </w:rPr>
        <w:t>7. MODELO DE EXECUÇÃO DO OBJETO</w:t>
      </w:r>
    </w:p>
    <w:p w:rsidR="00BD2D3A" w:rsidRPr="00FD0370" w:rsidRDefault="00BD2D3A" w:rsidP="00BD2D3A">
      <w:pPr>
        <w:jc w:val="both"/>
        <w:rPr>
          <w:sz w:val="24"/>
          <w:szCs w:val="24"/>
        </w:rPr>
      </w:pPr>
      <w:r w:rsidRPr="00FD0370">
        <w:rPr>
          <w:b/>
          <w:sz w:val="24"/>
          <w:szCs w:val="24"/>
        </w:rPr>
        <w:t xml:space="preserve">7.1. </w:t>
      </w:r>
      <w:r w:rsidRPr="00FD0370">
        <w:rPr>
          <w:sz w:val="24"/>
          <w:szCs w:val="24"/>
        </w:rPr>
        <w:t>Após a homologação e adjudicação, caso se conclua pela contratação, será firmado contrato e emitido instrumento equivalente EMPENHO.</w:t>
      </w:r>
    </w:p>
    <w:p w:rsidR="00BD2D3A" w:rsidRPr="00FD0370" w:rsidRDefault="00BD2D3A" w:rsidP="00BD2D3A">
      <w:pPr>
        <w:jc w:val="both"/>
        <w:rPr>
          <w:sz w:val="24"/>
          <w:szCs w:val="24"/>
        </w:rPr>
      </w:pPr>
      <w:r w:rsidRPr="00FD0370">
        <w:rPr>
          <w:b/>
          <w:sz w:val="24"/>
          <w:szCs w:val="24"/>
        </w:rPr>
        <w:t xml:space="preserve">7.2. </w:t>
      </w:r>
      <w:r w:rsidRPr="00FD0370">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FD0370" w:rsidRDefault="00BD2D3A" w:rsidP="00BD2D3A">
      <w:pPr>
        <w:jc w:val="both"/>
        <w:rPr>
          <w:sz w:val="24"/>
          <w:szCs w:val="24"/>
        </w:rPr>
      </w:pPr>
      <w:r w:rsidRPr="00FD0370">
        <w:rPr>
          <w:b/>
          <w:sz w:val="24"/>
          <w:szCs w:val="24"/>
        </w:rPr>
        <w:t xml:space="preserve">7.3. </w:t>
      </w:r>
      <w:r w:rsidRPr="00FD0370">
        <w:rPr>
          <w:sz w:val="24"/>
          <w:szCs w:val="24"/>
        </w:rPr>
        <w:t>A ata de registro de preços ou o contrato, quando for o caso, será enviado à adjudicatária por e-mail, para assinatura preferencialmente eletrônica.</w:t>
      </w:r>
    </w:p>
    <w:p w:rsidR="00BD2D3A" w:rsidRPr="00FD0370" w:rsidRDefault="00BD2D3A" w:rsidP="00BD2D3A">
      <w:pPr>
        <w:jc w:val="both"/>
        <w:rPr>
          <w:sz w:val="24"/>
          <w:szCs w:val="24"/>
        </w:rPr>
      </w:pPr>
      <w:r w:rsidRPr="00FD0370">
        <w:rPr>
          <w:b/>
          <w:sz w:val="24"/>
          <w:szCs w:val="24"/>
        </w:rPr>
        <w:t xml:space="preserve">7.4. </w:t>
      </w:r>
      <w:r w:rsidRPr="00FD0370">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FD0370" w:rsidRDefault="00BD2D3A" w:rsidP="00BD2D3A">
      <w:pPr>
        <w:jc w:val="both"/>
        <w:rPr>
          <w:sz w:val="24"/>
          <w:szCs w:val="24"/>
        </w:rPr>
      </w:pPr>
      <w:r w:rsidRPr="00FD0370">
        <w:rPr>
          <w:b/>
          <w:sz w:val="24"/>
          <w:szCs w:val="24"/>
        </w:rPr>
        <w:t xml:space="preserve">7.5. </w:t>
      </w:r>
      <w:r w:rsidRPr="00FD0370">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FD0370" w:rsidRDefault="00BD2D3A" w:rsidP="00BD2D3A">
      <w:pPr>
        <w:jc w:val="both"/>
        <w:rPr>
          <w:sz w:val="24"/>
          <w:szCs w:val="24"/>
        </w:rPr>
      </w:pPr>
      <w:r w:rsidRPr="00FD0370">
        <w:rPr>
          <w:b/>
          <w:sz w:val="24"/>
          <w:szCs w:val="24"/>
        </w:rPr>
        <w:t xml:space="preserve">7.6. </w:t>
      </w:r>
      <w:r w:rsidRPr="00FD0370">
        <w:rPr>
          <w:sz w:val="24"/>
          <w:szCs w:val="24"/>
        </w:rPr>
        <w:t>Antes de formalizar o contrato ou emitir instrumento equivalente, a Administração verificará a regularidade fiscal da empresa contratada e consultará a certidão negativa correcional (</w:t>
      </w:r>
      <w:proofErr w:type="spellStart"/>
      <w:r w:rsidRPr="00FD0370">
        <w:rPr>
          <w:sz w:val="24"/>
          <w:szCs w:val="24"/>
        </w:rPr>
        <w:t>ePAD</w:t>
      </w:r>
      <w:proofErr w:type="spellEnd"/>
      <w:r w:rsidRPr="00FD0370">
        <w:rPr>
          <w:sz w:val="24"/>
          <w:szCs w:val="24"/>
        </w:rPr>
        <w:t>, CGU-PJ, CEIS, CNEP e CEPIM) no endereço https://certidoes.cgu.gov.br/, emitindo as certidões negativas de inidoneidade, de impedimento e de débitos trabalhistas, como determina o § 4º do art. 91 da Lei nº 14.133/2021.</w:t>
      </w:r>
    </w:p>
    <w:p w:rsidR="00BD2D3A" w:rsidRPr="00FD0370" w:rsidRDefault="00BD2D3A" w:rsidP="00BD2D3A">
      <w:pPr>
        <w:jc w:val="both"/>
        <w:rPr>
          <w:sz w:val="24"/>
          <w:szCs w:val="24"/>
        </w:rPr>
      </w:pPr>
      <w:r w:rsidRPr="00FD0370">
        <w:rPr>
          <w:b/>
          <w:sz w:val="24"/>
          <w:szCs w:val="24"/>
        </w:rPr>
        <w:t xml:space="preserve">7.7. </w:t>
      </w:r>
      <w:r w:rsidRPr="00FD0370">
        <w:rPr>
          <w:sz w:val="24"/>
          <w:szCs w:val="24"/>
        </w:rPr>
        <w:t xml:space="preserve">É vedada a subcontratação de pessoa física ou jurídica para a execução do objeto deste Edital (sob pena de inexecução contratual). </w:t>
      </w:r>
    </w:p>
    <w:p w:rsidR="00BD2D3A" w:rsidRPr="00FD0370" w:rsidRDefault="00BD2D3A" w:rsidP="00BD2D3A">
      <w:pPr>
        <w:jc w:val="both"/>
        <w:rPr>
          <w:sz w:val="24"/>
          <w:szCs w:val="24"/>
        </w:rPr>
      </w:pPr>
      <w:r w:rsidRPr="00FD0370">
        <w:rPr>
          <w:b/>
          <w:sz w:val="24"/>
          <w:szCs w:val="24"/>
        </w:rPr>
        <w:t xml:space="preserve">7.8. </w:t>
      </w:r>
      <w:r w:rsidRPr="00FD0370">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FD0370" w:rsidRDefault="00BD2D3A" w:rsidP="00BD2D3A">
      <w:pPr>
        <w:jc w:val="both"/>
        <w:rPr>
          <w:sz w:val="24"/>
          <w:szCs w:val="24"/>
        </w:rPr>
      </w:pPr>
      <w:r w:rsidRPr="00FD0370">
        <w:rPr>
          <w:b/>
          <w:sz w:val="24"/>
          <w:szCs w:val="24"/>
        </w:rPr>
        <w:t xml:space="preserve">7.9. </w:t>
      </w:r>
      <w:r w:rsidRPr="00FD037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FD0370" w:rsidRDefault="00BD2D3A" w:rsidP="00BD2D3A">
      <w:pPr>
        <w:jc w:val="both"/>
        <w:rPr>
          <w:sz w:val="24"/>
          <w:szCs w:val="24"/>
        </w:rPr>
      </w:pPr>
      <w:r w:rsidRPr="00FD0370">
        <w:rPr>
          <w:b/>
          <w:sz w:val="24"/>
          <w:szCs w:val="24"/>
        </w:rPr>
        <w:t xml:space="preserve">7.10. </w:t>
      </w:r>
      <w:r w:rsidRPr="00FD0370">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FD0370" w:rsidRDefault="00BD2D3A" w:rsidP="00BD2D3A">
      <w:pPr>
        <w:jc w:val="both"/>
        <w:rPr>
          <w:sz w:val="24"/>
          <w:szCs w:val="24"/>
        </w:rPr>
      </w:pPr>
      <w:r w:rsidRPr="00FD0370">
        <w:rPr>
          <w:b/>
          <w:sz w:val="24"/>
          <w:szCs w:val="24"/>
        </w:rPr>
        <w:t xml:space="preserve">7.11. </w:t>
      </w:r>
      <w:r w:rsidRPr="00FD0370">
        <w:rPr>
          <w:sz w:val="24"/>
          <w:szCs w:val="24"/>
        </w:rPr>
        <w:t>As despesas de seguro, frete, descarregamento, deslocamentos e demais custos e despesas diretas e indiretas necessárias ao fornecimento do objeto contratado, correrão por conta exclusiva da Contratada.</w:t>
      </w:r>
    </w:p>
    <w:p w:rsidR="00BD2D3A" w:rsidRPr="00FD0370" w:rsidRDefault="00BD2D3A" w:rsidP="00BD2D3A">
      <w:pPr>
        <w:spacing w:before="240"/>
        <w:jc w:val="both"/>
        <w:rPr>
          <w:b/>
          <w:bCs/>
          <w:sz w:val="24"/>
          <w:szCs w:val="24"/>
        </w:rPr>
      </w:pPr>
      <w:r w:rsidRPr="00FD0370">
        <w:rPr>
          <w:b/>
          <w:bCs/>
          <w:sz w:val="24"/>
          <w:szCs w:val="24"/>
        </w:rPr>
        <w:t>8. VIGÊNCIA</w:t>
      </w:r>
    </w:p>
    <w:p w:rsidR="00BD2D3A" w:rsidRPr="00FD0370" w:rsidRDefault="00BD2D3A" w:rsidP="00BD2D3A">
      <w:pPr>
        <w:spacing w:before="240"/>
        <w:jc w:val="both"/>
        <w:rPr>
          <w:sz w:val="24"/>
          <w:szCs w:val="24"/>
        </w:rPr>
      </w:pPr>
      <w:r w:rsidRPr="00FD0370">
        <w:rPr>
          <w:b/>
          <w:bCs/>
          <w:sz w:val="24"/>
          <w:szCs w:val="24"/>
        </w:rPr>
        <w:t xml:space="preserve">8.1. </w:t>
      </w:r>
      <w:r w:rsidR="009E776A" w:rsidRPr="00FD0370">
        <w:rPr>
          <w:sz w:val="24"/>
          <w:szCs w:val="24"/>
        </w:rPr>
        <w:t xml:space="preserve">A ata </w:t>
      </w:r>
      <w:r w:rsidRPr="00FD0370">
        <w:rPr>
          <w:sz w:val="24"/>
          <w:szCs w:val="24"/>
        </w:rPr>
        <w:t>terá vigência, a contar de sua ass</w:t>
      </w:r>
      <w:r w:rsidR="001D241F" w:rsidRPr="00FD0370">
        <w:rPr>
          <w:sz w:val="24"/>
          <w:szCs w:val="24"/>
        </w:rPr>
        <w:t>inatura, de 12 (doze) meses,</w:t>
      </w:r>
      <w:r w:rsidRPr="00FD0370">
        <w:rPr>
          <w:sz w:val="24"/>
          <w:szCs w:val="24"/>
        </w:rPr>
        <w:t xml:space="preserve"> sendo possível sua prorrogação.</w:t>
      </w:r>
    </w:p>
    <w:p w:rsidR="00BD2D3A" w:rsidRPr="00F730EC" w:rsidRDefault="00BD2D3A" w:rsidP="00BD2D3A">
      <w:pPr>
        <w:jc w:val="both"/>
        <w:rPr>
          <w:bCs/>
          <w:i/>
          <w:color w:val="70AD47" w:themeColor="accent6"/>
          <w:sz w:val="24"/>
          <w:szCs w:val="24"/>
        </w:rPr>
      </w:pPr>
    </w:p>
    <w:p w:rsidR="00993954" w:rsidRPr="006115B3" w:rsidRDefault="001D241F" w:rsidP="00993954">
      <w:pPr>
        <w:pStyle w:val="Ttulo1"/>
        <w:spacing w:line="360" w:lineRule="auto"/>
        <w:rPr>
          <w:rFonts w:ascii="Times New Roman" w:hAnsi="Times New Roman"/>
          <w:sz w:val="24"/>
          <w:szCs w:val="24"/>
        </w:rPr>
      </w:pPr>
      <w:r w:rsidRPr="006115B3">
        <w:rPr>
          <w:rFonts w:ascii="Times New Roman" w:hAnsi="Times New Roman"/>
          <w:sz w:val="24"/>
          <w:szCs w:val="24"/>
        </w:rPr>
        <w:t>9</w:t>
      </w:r>
      <w:r w:rsidR="00993954" w:rsidRPr="006115B3">
        <w:rPr>
          <w:rFonts w:ascii="Times New Roman" w:hAnsi="Times New Roman"/>
          <w:sz w:val="24"/>
          <w:szCs w:val="24"/>
        </w:rPr>
        <w:t>. REGISTRO DE PREÇOS</w:t>
      </w:r>
    </w:p>
    <w:p w:rsidR="00993954" w:rsidRPr="006115B3" w:rsidRDefault="001D241F" w:rsidP="00993954">
      <w:pPr>
        <w:pStyle w:val="NormalWeb"/>
        <w:spacing w:before="0" w:beforeAutospacing="0" w:after="0" w:afterAutospacing="0"/>
        <w:jc w:val="both"/>
      </w:pPr>
      <w:r w:rsidRPr="006115B3">
        <w:rPr>
          <w:b/>
        </w:rPr>
        <w:t>9.</w:t>
      </w:r>
      <w:r w:rsidR="00993954" w:rsidRPr="006115B3">
        <w:rPr>
          <w:b/>
        </w:rPr>
        <w:t xml:space="preserve">1. </w:t>
      </w:r>
      <w:r w:rsidR="00993954" w:rsidRPr="006115B3">
        <w:t>O prazo de vigência da ata de registro de preços será de 1 (um) ano a contar da data de assinatura deste e poderá ser prorrogado, por igual período.</w:t>
      </w:r>
    </w:p>
    <w:p w:rsidR="00993954" w:rsidRPr="006115B3" w:rsidRDefault="001D241F" w:rsidP="00993954">
      <w:pPr>
        <w:pStyle w:val="NormalWeb"/>
        <w:spacing w:before="0" w:beforeAutospacing="0" w:after="0" w:afterAutospacing="0"/>
        <w:jc w:val="both"/>
      </w:pPr>
      <w:r w:rsidRPr="006115B3">
        <w:rPr>
          <w:b/>
        </w:rPr>
        <w:t>9.</w:t>
      </w:r>
      <w:r w:rsidR="00993954" w:rsidRPr="006115B3">
        <w:rPr>
          <w:b/>
        </w:rPr>
        <w:t xml:space="preserve">2. </w:t>
      </w:r>
      <w:r w:rsidR="00993954" w:rsidRPr="006115B3">
        <w:t xml:space="preserve">Nos termos do Art. 83 da Lei nº 14.133/2021, a existência de preços registrados implicará compromisso de fornecimento nas condições estabelecidas, mas não obrigará a Administração a contratar. </w:t>
      </w:r>
    </w:p>
    <w:p w:rsidR="00993954" w:rsidRPr="006115B3" w:rsidRDefault="001D241F" w:rsidP="00993954">
      <w:pPr>
        <w:pStyle w:val="NormalWeb"/>
        <w:spacing w:before="0" w:beforeAutospacing="0" w:after="0" w:afterAutospacing="0"/>
        <w:jc w:val="both"/>
      </w:pPr>
      <w:r w:rsidRPr="006115B3">
        <w:rPr>
          <w:b/>
        </w:rPr>
        <w:lastRenderedPageBreak/>
        <w:t>9.</w:t>
      </w:r>
      <w:r w:rsidR="00993954" w:rsidRPr="006115B3">
        <w:rPr>
          <w:b/>
        </w:rPr>
        <w:t xml:space="preserve">3. </w:t>
      </w:r>
      <w:r w:rsidR="00993954" w:rsidRPr="006115B3">
        <w:t>O preço registrado poderá ser suspenso ou cancelado nos termos do Art. 9º do Decreto Municipal nº 5.909, de 15 de março de 2023.</w:t>
      </w:r>
    </w:p>
    <w:p w:rsidR="00993954" w:rsidRPr="00FD0370" w:rsidRDefault="001D241F" w:rsidP="00993954">
      <w:pPr>
        <w:pStyle w:val="NormalWeb"/>
        <w:spacing w:before="0" w:beforeAutospacing="0" w:after="0" w:afterAutospacing="0"/>
        <w:jc w:val="both"/>
      </w:pPr>
      <w:r w:rsidRPr="00FD0370">
        <w:rPr>
          <w:b/>
        </w:rPr>
        <w:t>9.</w:t>
      </w:r>
      <w:r w:rsidR="00993954" w:rsidRPr="00FD0370">
        <w:rPr>
          <w:b/>
        </w:rPr>
        <w:t xml:space="preserve">4. </w:t>
      </w:r>
      <w:r w:rsidR="00993954" w:rsidRPr="00FD0370">
        <w:t>O preço registrado não sofrerá qualquer reajuste, ressalvado o disposto no Art. 10º do decreto municipal nº 5.909 de 15 de março de 2023.</w:t>
      </w:r>
    </w:p>
    <w:p w:rsidR="00993954" w:rsidRPr="00FD0370" w:rsidRDefault="001D241F" w:rsidP="00993954">
      <w:pPr>
        <w:pStyle w:val="NormalWeb"/>
        <w:spacing w:before="0" w:beforeAutospacing="0" w:after="0" w:afterAutospacing="0"/>
        <w:jc w:val="both"/>
      </w:pPr>
      <w:r w:rsidRPr="00FD0370">
        <w:rPr>
          <w:b/>
        </w:rPr>
        <w:t>9.</w:t>
      </w:r>
      <w:r w:rsidR="00993954" w:rsidRPr="00FD0370">
        <w:rPr>
          <w:b/>
        </w:rPr>
        <w:t xml:space="preserve">5. </w:t>
      </w:r>
      <w:r w:rsidR="00993954" w:rsidRPr="00FD0370">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BD2D3A" w:rsidRPr="00FD0370" w:rsidRDefault="00BD2D3A" w:rsidP="00BD2D3A">
      <w:pPr>
        <w:autoSpaceDE w:val="0"/>
        <w:autoSpaceDN w:val="0"/>
        <w:adjustRightInd w:val="0"/>
        <w:spacing w:before="240" w:after="240"/>
        <w:rPr>
          <w:b/>
          <w:bCs/>
          <w:sz w:val="24"/>
          <w:szCs w:val="24"/>
        </w:rPr>
      </w:pPr>
      <w:r w:rsidRPr="00FD0370">
        <w:rPr>
          <w:b/>
          <w:bCs/>
          <w:sz w:val="24"/>
          <w:szCs w:val="24"/>
        </w:rPr>
        <w:t>1</w:t>
      </w:r>
      <w:r w:rsidR="001D241F" w:rsidRPr="00FD0370">
        <w:rPr>
          <w:b/>
          <w:bCs/>
          <w:sz w:val="24"/>
          <w:szCs w:val="24"/>
        </w:rPr>
        <w:t>0</w:t>
      </w:r>
      <w:r w:rsidRPr="00FD0370">
        <w:rPr>
          <w:b/>
          <w:bCs/>
          <w:sz w:val="24"/>
          <w:szCs w:val="24"/>
        </w:rPr>
        <w:t>. CRITÉRIOS DE MEDIÇÃO E PAGAMENTO</w:t>
      </w:r>
    </w:p>
    <w:p w:rsidR="00BD2D3A" w:rsidRPr="00FD0370" w:rsidRDefault="001D241F" w:rsidP="00BD2D3A">
      <w:pPr>
        <w:shd w:val="clear" w:color="auto" w:fill="FFFFFF"/>
        <w:jc w:val="both"/>
        <w:rPr>
          <w:i/>
        </w:rPr>
      </w:pPr>
      <w:r w:rsidRPr="00FD0370">
        <w:rPr>
          <w:b/>
          <w:bCs/>
          <w:sz w:val="24"/>
          <w:szCs w:val="24"/>
        </w:rPr>
        <w:t>10</w:t>
      </w:r>
      <w:r w:rsidR="00BD2D3A" w:rsidRPr="00FD0370">
        <w:rPr>
          <w:b/>
          <w:bCs/>
          <w:sz w:val="24"/>
          <w:szCs w:val="24"/>
        </w:rPr>
        <w:t xml:space="preserve">.1. </w:t>
      </w:r>
      <w:r w:rsidR="00BD2D3A" w:rsidRPr="00FD0370">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FD0370">
        <w:rPr>
          <w:i/>
          <w:sz w:val="24"/>
          <w:szCs w:val="24"/>
        </w:rPr>
        <w:t>.</w:t>
      </w:r>
    </w:p>
    <w:p w:rsidR="00BD2D3A" w:rsidRPr="00FD0370" w:rsidRDefault="00BD2D3A" w:rsidP="00BD2D3A">
      <w:pPr>
        <w:overflowPunct w:val="0"/>
        <w:autoSpaceDE w:val="0"/>
        <w:autoSpaceDN w:val="0"/>
        <w:adjustRightInd w:val="0"/>
        <w:jc w:val="both"/>
        <w:textAlignment w:val="baseline"/>
        <w:rPr>
          <w:sz w:val="24"/>
          <w:szCs w:val="24"/>
        </w:rPr>
      </w:pPr>
      <w:r w:rsidRPr="00FD0370">
        <w:rPr>
          <w:b/>
          <w:sz w:val="24"/>
          <w:szCs w:val="24"/>
        </w:rPr>
        <w:t>1</w:t>
      </w:r>
      <w:r w:rsidR="001D241F" w:rsidRPr="00FD0370">
        <w:rPr>
          <w:b/>
          <w:sz w:val="24"/>
          <w:szCs w:val="24"/>
        </w:rPr>
        <w:t>0</w:t>
      </w:r>
      <w:r w:rsidRPr="00FD0370">
        <w:rPr>
          <w:b/>
          <w:sz w:val="24"/>
          <w:szCs w:val="24"/>
        </w:rPr>
        <w:t>.2.</w:t>
      </w:r>
      <w:r w:rsidRPr="00FD0370">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FD0370" w:rsidRDefault="001D241F" w:rsidP="00BD2D3A">
      <w:pPr>
        <w:pStyle w:val="Default"/>
        <w:jc w:val="both"/>
        <w:rPr>
          <w:rFonts w:ascii="Times New Roman" w:hAnsi="Times New Roman" w:cs="Times New Roman"/>
          <w:color w:val="auto"/>
        </w:rPr>
      </w:pPr>
      <w:r w:rsidRPr="00FD0370">
        <w:rPr>
          <w:rFonts w:ascii="Times New Roman" w:hAnsi="Times New Roman" w:cs="Times New Roman"/>
          <w:b/>
          <w:color w:val="auto"/>
        </w:rPr>
        <w:t>10</w:t>
      </w:r>
      <w:r w:rsidR="00BD2D3A" w:rsidRPr="00FD0370">
        <w:rPr>
          <w:rFonts w:ascii="Times New Roman" w:hAnsi="Times New Roman" w:cs="Times New Roman"/>
          <w:b/>
          <w:color w:val="auto"/>
        </w:rPr>
        <w:t xml:space="preserve">.3. </w:t>
      </w:r>
      <w:r w:rsidR="00BD2D3A" w:rsidRPr="00FD0370">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FD0370" w:rsidRDefault="001D241F" w:rsidP="00BD2D3A">
      <w:pPr>
        <w:autoSpaceDE w:val="0"/>
        <w:autoSpaceDN w:val="0"/>
        <w:adjustRightInd w:val="0"/>
        <w:spacing w:before="240" w:after="240"/>
        <w:rPr>
          <w:b/>
          <w:bCs/>
          <w:sz w:val="24"/>
          <w:szCs w:val="24"/>
        </w:rPr>
      </w:pPr>
      <w:r w:rsidRPr="00FD0370">
        <w:rPr>
          <w:b/>
          <w:bCs/>
          <w:sz w:val="24"/>
          <w:szCs w:val="24"/>
        </w:rPr>
        <w:t>11</w:t>
      </w:r>
      <w:r w:rsidR="00BD2D3A" w:rsidRPr="00FD0370">
        <w:rPr>
          <w:b/>
          <w:bCs/>
          <w:sz w:val="24"/>
          <w:szCs w:val="24"/>
        </w:rPr>
        <w:t>. MODELO DE GESTÃO DO CONTRATO</w:t>
      </w:r>
    </w:p>
    <w:p w:rsidR="00BD2D3A" w:rsidRPr="00FD0370" w:rsidRDefault="001D241F" w:rsidP="00BD2D3A">
      <w:pPr>
        <w:autoSpaceDE w:val="0"/>
        <w:autoSpaceDN w:val="0"/>
        <w:adjustRightInd w:val="0"/>
        <w:spacing w:before="240"/>
        <w:rPr>
          <w:sz w:val="24"/>
          <w:szCs w:val="24"/>
        </w:rPr>
      </w:pPr>
      <w:r w:rsidRPr="00FD0370">
        <w:rPr>
          <w:b/>
          <w:sz w:val="24"/>
          <w:szCs w:val="24"/>
        </w:rPr>
        <w:t>11</w:t>
      </w:r>
      <w:r w:rsidR="00BD2D3A" w:rsidRPr="00FD0370">
        <w:rPr>
          <w:b/>
          <w:sz w:val="24"/>
          <w:szCs w:val="24"/>
        </w:rPr>
        <w:t xml:space="preserve">.1. </w:t>
      </w:r>
      <w:r w:rsidR="00BD2D3A" w:rsidRPr="00FD0370">
        <w:rPr>
          <w:sz w:val="24"/>
          <w:szCs w:val="24"/>
        </w:rPr>
        <w:t>A gestão dos contratos será feita por servidor da Secretaria de Administração, que será designado por portaria e que deverá acompanhar de maneira geral o andamento das contratações.</w:t>
      </w:r>
    </w:p>
    <w:p w:rsidR="00BD2D3A" w:rsidRPr="00FD0370" w:rsidRDefault="001D241F" w:rsidP="00BD2D3A">
      <w:pPr>
        <w:shd w:val="clear" w:color="auto" w:fill="FFFFFF"/>
        <w:jc w:val="both"/>
        <w:rPr>
          <w:sz w:val="24"/>
          <w:szCs w:val="24"/>
        </w:rPr>
      </w:pPr>
      <w:r w:rsidRPr="00FD0370">
        <w:rPr>
          <w:b/>
          <w:sz w:val="24"/>
          <w:szCs w:val="24"/>
        </w:rPr>
        <w:t>11</w:t>
      </w:r>
      <w:r w:rsidR="00BD2D3A" w:rsidRPr="00FD0370">
        <w:rPr>
          <w:b/>
          <w:sz w:val="24"/>
          <w:szCs w:val="24"/>
        </w:rPr>
        <w:t xml:space="preserve">.2. </w:t>
      </w:r>
      <w:r w:rsidR="00FD0370" w:rsidRPr="00FD0370">
        <w:rPr>
          <w:sz w:val="24"/>
          <w:szCs w:val="24"/>
        </w:rPr>
        <w:t>A fiscalização será exercida pelos servidores indicados por cada Secretaria, e na falta de indicação a fiscalização ficará a cargo do responsável pela pasta.</w:t>
      </w:r>
      <w:r w:rsidR="00BD2D3A" w:rsidRPr="00FD0370">
        <w:rPr>
          <w:b/>
          <w:sz w:val="24"/>
          <w:szCs w:val="24"/>
        </w:rPr>
        <w:t xml:space="preserve"> </w:t>
      </w:r>
    </w:p>
    <w:p w:rsidR="00BD2D3A" w:rsidRPr="00FD0370" w:rsidRDefault="001D241F" w:rsidP="00BD2D3A">
      <w:pPr>
        <w:shd w:val="clear" w:color="auto" w:fill="FFFFFF"/>
        <w:jc w:val="both"/>
        <w:rPr>
          <w:sz w:val="24"/>
          <w:szCs w:val="24"/>
        </w:rPr>
      </w:pPr>
      <w:r w:rsidRPr="00FD0370">
        <w:rPr>
          <w:b/>
          <w:sz w:val="24"/>
          <w:szCs w:val="24"/>
        </w:rPr>
        <w:t>11</w:t>
      </w:r>
      <w:r w:rsidR="00BD2D3A" w:rsidRPr="00FD0370">
        <w:rPr>
          <w:b/>
          <w:sz w:val="24"/>
          <w:szCs w:val="24"/>
        </w:rPr>
        <w:t xml:space="preserve">.3. </w:t>
      </w:r>
      <w:r w:rsidR="00BD2D3A" w:rsidRPr="00FD0370">
        <w:rPr>
          <w:sz w:val="24"/>
          <w:szCs w:val="24"/>
        </w:rPr>
        <w:t>O fiscal do contrato anotará em registro próprio todas as ocorrências relacionadas à execução do contrato, determinando o que for necessário para a regularização das faltas ou dos defeitos observados.</w:t>
      </w:r>
    </w:p>
    <w:p w:rsidR="00BD2D3A" w:rsidRPr="00FD0370" w:rsidRDefault="001D241F" w:rsidP="00BD2D3A">
      <w:pPr>
        <w:shd w:val="clear" w:color="auto" w:fill="FFFFFF"/>
        <w:jc w:val="both"/>
        <w:rPr>
          <w:sz w:val="24"/>
          <w:szCs w:val="24"/>
        </w:rPr>
      </w:pPr>
      <w:r w:rsidRPr="00FD0370">
        <w:rPr>
          <w:b/>
          <w:sz w:val="24"/>
          <w:szCs w:val="24"/>
        </w:rPr>
        <w:t>11</w:t>
      </w:r>
      <w:r w:rsidR="00BD2D3A" w:rsidRPr="00FD0370">
        <w:rPr>
          <w:b/>
          <w:sz w:val="24"/>
          <w:szCs w:val="24"/>
        </w:rPr>
        <w:t xml:space="preserve">.4. </w:t>
      </w:r>
      <w:r w:rsidR="00BD2D3A" w:rsidRPr="00FD0370">
        <w:rPr>
          <w:sz w:val="24"/>
          <w:szCs w:val="24"/>
        </w:rPr>
        <w:t>O fiscal do contrato informará a seus superiores, em tempo hábil para a adoção das medidas convenientes, a situação que demandar decisão ou providência que ultrapasse sua competência.</w:t>
      </w:r>
    </w:p>
    <w:p w:rsidR="00BD2D3A" w:rsidRPr="00FD0370" w:rsidRDefault="001D241F" w:rsidP="00BD2D3A">
      <w:pPr>
        <w:shd w:val="clear" w:color="auto" w:fill="FFFFFF"/>
        <w:jc w:val="both"/>
        <w:rPr>
          <w:sz w:val="24"/>
          <w:szCs w:val="24"/>
        </w:rPr>
      </w:pPr>
      <w:r w:rsidRPr="00FD0370">
        <w:rPr>
          <w:b/>
          <w:sz w:val="24"/>
          <w:szCs w:val="24"/>
        </w:rPr>
        <w:t>11</w:t>
      </w:r>
      <w:r w:rsidR="00BD2D3A" w:rsidRPr="00FD0370">
        <w:rPr>
          <w:b/>
          <w:sz w:val="24"/>
          <w:szCs w:val="24"/>
        </w:rPr>
        <w:t xml:space="preserve">.5. </w:t>
      </w:r>
      <w:r w:rsidR="00BD2D3A" w:rsidRPr="00FD0370">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FD0370" w:rsidRDefault="001D241F" w:rsidP="00BD2D3A">
      <w:pPr>
        <w:shd w:val="clear" w:color="auto" w:fill="FFFFFF"/>
        <w:jc w:val="both"/>
        <w:rPr>
          <w:sz w:val="24"/>
          <w:szCs w:val="24"/>
        </w:rPr>
      </w:pPr>
      <w:r w:rsidRPr="00FD0370">
        <w:rPr>
          <w:b/>
          <w:sz w:val="24"/>
          <w:szCs w:val="24"/>
        </w:rPr>
        <w:t>11</w:t>
      </w:r>
      <w:r w:rsidR="00BD2D3A" w:rsidRPr="00FD0370">
        <w:rPr>
          <w:b/>
          <w:sz w:val="24"/>
          <w:szCs w:val="24"/>
        </w:rPr>
        <w:t xml:space="preserve">.6. </w:t>
      </w:r>
      <w:r w:rsidR="00BD2D3A" w:rsidRPr="00FD0370">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Pr="00FD0370" w:rsidRDefault="001D241F" w:rsidP="00BD2D3A">
      <w:pPr>
        <w:shd w:val="clear" w:color="auto" w:fill="FFFFFF"/>
        <w:jc w:val="both"/>
        <w:rPr>
          <w:sz w:val="24"/>
          <w:szCs w:val="24"/>
        </w:rPr>
      </w:pPr>
      <w:r w:rsidRPr="00FD0370">
        <w:rPr>
          <w:b/>
          <w:sz w:val="24"/>
          <w:szCs w:val="24"/>
        </w:rPr>
        <w:t>11</w:t>
      </w:r>
      <w:r w:rsidR="00BD2D3A" w:rsidRPr="00FD0370">
        <w:rPr>
          <w:b/>
          <w:sz w:val="24"/>
          <w:szCs w:val="24"/>
        </w:rPr>
        <w:t xml:space="preserve">.7. </w:t>
      </w:r>
      <w:r w:rsidR="00BD2D3A" w:rsidRPr="00FD0370">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C5133D" w:rsidRDefault="009B4581" w:rsidP="00255558">
      <w:pPr>
        <w:pStyle w:val="Default"/>
        <w:jc w:val="center"/>
        <w:rPr>
          <w:rFonts w:ascii="Times New Roman" w:hAnsi="Times New Roman" w:cs="Times New Roman"/>
          <w:b/>
          <w:color w:val="auto"/>
        </w:rPr>
      </w:pPr>
      <w:r w:rsidRPr="00C5133D">
        <w:rPr>
          <w:rFonts w:ascii="Times New Roman" w:hAnsi="Times New Roman" w:cs="Times New Roman"/>
          <w:b/>
          <w:color w:val="auto"/>
          <w:spacing w:val="-1"/>
        </w:rPr>
        <w:lastRenderedPageBreak/>
        <w:t xml:space="preserve">PREGÃO N° </w:t>
      </w:r>
      <w:r w:rsidR="00C5133D" w:rsidRPr="00C5133D">
        <w:rPr>
          <w:rFonts w:ascii="Times New Roman" w:hAnsi="Times New Roman" w:cs="Times New Roman"/>
          <w:b/>
          <w:color w:val="auto"/>
          <w:spacing w:val="-1"/>
        </w:rPr>
        <w:t>51</w:t>
      </w:r>
      <w:r w:rsidR="00335FD7" w:rsidRPr="00C5133D">
        <w:rPr>
          <w:rFonts w:ascii="Times New Roman" w:hAnsi="Times New Roman" w:cs="Times New Roman"/>
          <w:b/>
          <w:color w:val="auto"/>
          <w:spacing w:val="-1"/>
        </w:rPr>
        <w:t>/</w:t>
      </w:r>
      <w:r w:rsidRPr="00C5133D">
        <w:rPr>
          <w:rFonts w:ascii="Times New Roman" w:hAnsi="Times New Roman" w:cs="Times New Roman"/>
          <w:b/>
          <w:color w:val="auto"/>
          <w:spacing w:val="-1"/>
        </w:rPr>
        <w:t>202</w:t>
      </w:r>
      <w:r w:rsidR="00DA69CE" w:rsidRPr="00C5133D">
        <w:rPr>
          <w:rFonts w:ascii="Times New Roman" w:hAnsi="Times New Roman" w:cs="Times New Roman"/>
          <w:b/>
          <w:color w:val="auto"/>
          <w:spacing w:val="-1"/>
        </w:rPr>
        <w:t>5</w:t>
      </w:r>
      <w:r w:rsidRPr="00C5133D">
        <w:rPr>
          <w:rFonts w:ascii="Times New Roman" w:hAnsi="Times New Roman" w:cs="Times New Roman"/>
          <w:b/>
          <w:color w:val="auto"/>
          <w:spacing w:val="-1"/>
        </w:rPr>
        <w:t xml:space="preserve"> - Eletrônico.</w:t>
      </w:r>
    </w:p>
    <w:p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614"/>
        <w:gridCol w:w="845"/>
        <w:gridCol w:w="5552"/>
        <w:gridCol w:w="895"/>
        <w:gridCol w:w="982"/>
        <w:gridCol w:w="1029"/>
      </w:tblGrid>
      <w:tr w:rsidR="000D4C4C" w:rsidRPr="00C5133D" w:rsidTr="00C5133D">
        <w:trPr>
          <w:trHeight w:val="680"/>
          <w:jc w:val="center"/>
        </w:trPr>
        <w:tc>
          <w:tcPr>
            <w:tcW w:w="310" w:type="pct"/>
            <w:tcBorders>
              <w:top w:val="single" w:sz="2" w:space="0" w:color="000000"/>
              <w:left w:val="single" w:sz="2" w:space="0" w:color="000000"/>
              <w:bottom w:val="single" w:sz="2" w:space="0" w:color="000000"/>
            </w:tcBorders>
            <w:shd w:val="clear" w:color="auto" w:fill="auto"/>
            <w:vAlign w:val="center"/>
          </w:tcPr>
          <w:p w:rsidR="00A51A76" w:rsidRPr="00C5133D" w:rsidRDefault="00A51A76" w:rsidP="00531980">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Item</w:t>
            </w:r>
          </w:p>
        </w:tc>
        <w:tc>
          <w:tcPr>
            <w:tcW w:w="426" w:type="pct"/>
            <w:tcBorders>
              <w:top w:val="single" w:sz="2" w:space="0" w:color="000000"/>
              <w:left w:val="single" w:sz="2" w:space="0" w:color="000000"/>
              <w:bottom w:val="single" w:sz="2" w:space="0" w:color="000000"/>
            </w:tcBorders>
            <w:shd w:val="clear" w:color="auto" w:fill="auto"/>
            <w:vAlign w:val="center"/>
          </w:tcPr>
          <w:p w:rsidR="00A51A76" w:rsidRPr="00C5133D" w:rsidRDefault="00A51A76" w:rsidP="00531980">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Unid.</w:t>
            </w:r>
          </w:p>
        </w:tc>
        <w:tc>
          <w:tcPr>
            <w:tcW w:w="2799" w:type="pct"/>
            <w:tcBorders>
              <w:top w:val="single" w:sz="2" w:space="0" w:color="000000"/>
              <w:left w:val="single" w:sz="2" w:space="0" w:color="000000"/>
              <w:bottom w:val="single" w:sz="2" w:space="0" w:color="000000"/>
            </w:tcBorders>
            <w:shd w:val="clear" w:color="auto" w:fill="auto"/>
            <w:vAlign w:val="center"/>
          </w:tcPr>
          <w:p w:rsidR="00A51A76" w:rsidRPr="00C5133D" w:rsidRDefault="00A51A76" w:rsidP="00531980">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Especificação</w:t>
            </w:r>
          </w:p>
        </w:tc>
        <w:tc>
          <w:tcPr>
            <w:tcW w:w="451" w:type="pct"/>
            <w:tcBorders>
              <w:top w:val="single" w:sz="2" w:space="0" w:color="000000"/>
              <w:left w:val="single" w:sz="2" w:space="0" w:color="000000"/>
              <w:bottom w:val="single" w:sz="2" w:space="0" w:color="000000"/>
            </w:tcBorders>
            <w:shd w:val="clear" w:color="auto" w:fill="auto"/>
            <w:vAlign w:val="center"/>
          </w:tcPr>
          <w:p w:rsidR="00A51A76" w:rsidRPr="00C5133D" w:rsidRDefault="00A51A76" w:rsidP="00531980">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Quant.</w:t>
            </w:r>
          </w:p>
        </w:tc>
        <w:tc>
          <w:tcPr>
            <w:tcW w:w="495" w:type="pct"/>
            <w:tcBorders>
              <w:top w:val="single" w:sz="2" w:space="0" w:color="000000"/>
              <w:left w:val="single" w:sz="2" w:space="0" w:color="000000"/>
              <w:bottom w:val="single" w:sz="2" w:space="0" w:color="000000"/>
            </w:tcBorders>
            <w:shd w:val="clear" w:color="auto" w:fill="auto"/>
            <w:vAlign w:val="center"/>
          </w:tcPr>
          <w:p w:rsidR="00A51A76" w:rsidRPr="00C5133D" w:rsidRDefault="00682801" w:rsidP="00682801">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 xml:space="preserve">Preço </w:t>
            </w:r>
            <w:r w:rsidR="00A51A76" w:rsidRPr="00C5133D">
              <w:rPr>
                <w:rFonts w:ascii="Times New Roman" w:hAnsi="Times New Roman" w:cs="Times New Roman"/>
                <w:b/>
                <w:sz w:val="22"/>
                <w:szCs w:val="22"/>
              </w:rPr>
              <w:t xml:space="preserve">Unitário </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C5133D" w:rsidRDefault="00A51A76" w:rsidP="00682801">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Preço  Total</w:t>
            </w:r>
          </w:p>
        </w:tc>
      </w:tr>
      <w:tr w:rsidR="00C5133D" w:rsidRPr="00C5133D" w:rsidTr="00C5133D">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1</w:t>
            </w:r>
          </w:p>
        </w:tc>
        <w:tc>
          <w:tcPr>
            <w:tcW w:w="426"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jc w:val="center"/>
              <w:rPr>
                <w:rFonts w:ascii="Times New Roman" w:hAnsi="Times New Roman"/>
                <w:sz w:val="22"/>
                <w:szCs w:val="22"/>
              </w:rPr>
            </w:pPr>
            <w:r w:rsidRPr="00C5133D">
              <w:rPr>
                <w:rFonts w:ascii="Times New Roman" w:hAnsi="Times New Roman"/>
                <w:sz w:val="22"/>
                <w:szCs w:val="22"/>
              </w:rPr>
              <w:t>Km</w:t>
            </w:r>
          </w:p>
        </w:tc>
        <w:tc>
          <w:tcPr>
            <w:tcW w:w="2799" w:type="pct"/>
            <w:tcBorders>
              <w:top w:val="single" w:sz="2" w:space="0" w:color="000000"/>
              <w:left w:val="single" w:sz="2" w:space="0" w:color="000000"/>
              <w:bottom w:val="single" w:sz="2" w:space="0" w:color="000000"/>
            </w:tcBorders>
            <w:shd w:val="clear" w:color="auto" w:fill="auto"/>
          </w:tcPr>
          <w:p w:rsidR="00C5133D" w:rsidRPr="00C5133D" w:rsidRDefault="00C5133D" w:rsidP="00C5133D">
            <w:pPr>
              <w:pStyle w:val="Contefadodatabela"/>
              <w:tabs>
                <w:tab w:val="left" w:pos="1590"/>
              </w:tabs>
              <w:jc w:val="both"/>
              <w:rPr>
                <w:rFonts w:ascii="Times New Roman" w:hAnsi="Times New Roman"/>
                <w:sz w:val="22"/>
                <w:szCs w:val="22"/>
              </w:rPr>
            </w:pPr>
            <w:r w:rsidRPr="00C5133D">
              <w:rPr>
                <w:rFonts w:ascii="Times New Roman" w:hAnsi="Times New Roman"/>
                <w:b/>
                <w:sz w:val="22"/>
                <w:szCs w:val="22"/>
              </w:rPr>
              <w:t>Servi</w:t>
            </w:r>
            <w:r w:rsidR="006A281D">
              <w:rPr>
                <w:rFonts w:ascii="Times New Roman" w:hAnsi="Times New Roman"/>
                <w:b/>
                <w:sz w:val="22"/>
                <w:szCs w:val="22"/>
              </w:rPr>
              <w:t xml:space="preserve">ço de transporte de ônibus </w:t>
            </w:r>
            <w:proofErr w:type="spellStart"/>
            <w:r w:rsidR="006A281D">
              <w:rPr>
                <w:rFonts w:ascii="Times New Roman" w:hAnsi="Times New Roman"/>
                <w:b/>
                <w:sz w:val="22"/>
                <w:szCs w:val="22"/>
              </w:rPr>
              <w:t>semi</w:t>
            </w:r>
            <w:r w:rsidRPr="00C5133D">
              <w:rPr>
                <w:rFonts w:ascii="Times New Roman" w:hAnsi="Times New Roman"/>
                <w:b/>
                <w:sz w:val="22"/>
                <w:szCs w:val="22"/>
              </w:rPr>
              <w:t>leito</w:t>
            </w:r>
            <w:proofErr w:type="spellEnd"/>
            <w:r w:rsidRPr="00C5133D">
              <w:rPr>
                <w:rFonts w:ascii="Times New Roman" w:hAnsi="Times New Roman"/>
                <w:b/>
                <w:sz w:val="22"/>
                <w:szCs w:val="22"/>
              </w:rPr>
              <w:t>, mínimo 42 a 50 lugares disponíveis</w:t>
            </w:r>
            <w:r w:rsidRPr="00C5133D">
              <w:rPr>
                <w:rFonts w:ascii="Times New Roman" w:hAnsi="Times New Roman"/>
                <w:sz w:val="22"/>
                <w:szCs w:val="22"/>
              </w:rPr>
              <w:t>, para percursos superiores a 100 km. com ar-condicionado, sanitário, com disponibilidade de viagens em rodovias e estradas vicinais de chão.</w:t>
            </w:r>
          </w:p>
        </w:tc>
        <w:tc>
          <w:tcPr>
            <w:tcW w:w="451"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ind w:right="57"/>
              <w:jc w:val="center"/>
              <w:rPr>
                <w:rFonts w:ascii="Times New Roman" w:hAnsi="Times New Roman"/>
                <w:sz w:val="22"/>
                <w:szCs w:val="22"/>
              </w:rPr>
            </w:pPr>
            <w:r w:rsidRPr="00C5133D">
              <w:rPr>
                <w:rFonts w:ascii="Times New Roman" w:hAnsi="Times New Roman"/>
                <w:sz w:val="22"/>
                <w:szCs w:val="22"/>
              </w:rPr>
              <w:t>6400</w:t>
            </w:r>
          </w:p>
        </w:tc>
        <w:tc>
          <w:tcPr>
            <w:tcW w:w="495"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r>
      <w:tr w:rsidR="00C5133D" w:rsidRPr="00C5133D" w:rsidTr="00C5133D">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2</w:t>
            </w:r>
          </w:p>
        </w:tc>
        <w:tc>
          <w:tcPr>
            <w:tcW w:w="426"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jc w:val="center"/>
              <w:rPr>
                <w:rFonts w:ascii="Times New Roman" w:hAnsi="Times New Roman"/>
                <w:sz w:val="22"/>
                <w:szCs w:val="22"/>
              </w:rPr>
            </w:pPr>
            <w:r w:rsidRPr="00C5133D">
              <w:rPr>
                <w:rFonts w:ascii="Times New Roman" w:hAnsi="Times New Roman"/>
                <w:sz w:val="22"/>
                <w:szCs w:val="22"/>
              </w:rPr>
              <w:t>Km</w:t>
            </w:r>
          </w:p>
        </w:tc>
        <w:tc>
          <w:tcPr>
            <w:tcW w:w="2799" w:type="pct"/>
            <w:tcBorders>
              <w:top w:val="single" w:sz="2" w:space="0" w:color="000000"/>
              <w:left w:val="single" w:sz="2" w:space="0" w:color="000000"/>
              <w:bottom w:val="single" w:sz="2" w:space="0" w:color="000000"/>
            </w:tcBorders>
            <w:shd w:val="clear" w:color="auto" w:fill="auto"/>
          </w:tcPr>
          <w:p w:rsidR="00C5133D" w:rsidRPr="00C5133D" w:rsidRDefault="00C5133D" w:rsidP="00C5133D">
            <w:pPr>
              <w:pStyle w:val="Contefadodatabela"/>
              <w:tabs>
                <w:tab w:val="left" w:pos="1590"/>
              </w:tabs>
              <w:jc w:val="both"/>
              <w:rPr>
                <w:rFonts w:ascii="Times New Roman" w:hAnsi="Times New Roman"/>
                <w:sz w:val="22"/>
                <w:szCs w:val="22"/>
              </w:rPr>
            </w:pPr>
            <w:r w:rsidRPr="00C5133D">
              <w:rPr>
                <w:rFonts w:ascii="Times New Roman" w:hAnsi="Times New Roman"/>
                <w:b/>
                <w:sz w:val="22"/>
                <w:szCs w:val="22"/>
              </w:rPr>
              <w:t>Servi</w:t>
            </w:r>
            <w:r w:rsidR="006A281D">
              <w:rPr>
                <w:rFonts w:ascii="Times New Roman" w:hAnsi="Times New Roman"/>
                <w:b/>
                <w:sz w:val="22"/>
                <w:szCs w:val="22"/>
              </w:rPr>
              <w:t xml:space="preserve">ço de transporte de ônibus </w:t>
            </w:r>
            <w:proofErr w:type="spellStart"/>
            <w:r w:rsidR="006A281D">
              <w:rPr>
                <w:rFonts w:ascii="Times New Roman" w:hAnsi="Times New Roman"/>
                <w:b/>
                <w:sz w:val="22"/>
                <w:szCs w:val="22"/>
              </w:rPr>
              <w:t>semi</w:t>
            </w:r>
            <w:r w:rsidRPr="00C5133D">
              <w:rPr>
                <w:rFonts w:ascii="Times New Roman" w:hAnsi="Times New Roman"/>
                <w:b/>
                <w:sz w:val="22"/>
                <w:szCs w:val="22"/>
              </w:rPr>
              <w:t>leito</w:t>
            </w:r>
            <w:proofErr w:type="spellEnd"/>
            <w:r w:rsidRPr="00C5133D">
              <w:rPr>
                <w:rFonts w:ascii="Times New Roman" w:hAnsi="Times New Roman"/>
                <w:b/>
                <w:sz w:val="22"/>
                <w:szCs w:val="22"/>
              </w:rPr>
              <w:t>, mínimo 42 a 50 lugares disponíveis</w:t>
            </w:r>
            <w:r w:rsidRPr="00C5133D">
              <w:rPr>
                <w:rFonts w:ascii="Times New Roman" w:hAnsi="Times New Roman"/>
                <w:sz w:val="22"/>
                <w:szCs w:val="22"/>
              </w:rPr>
              <w:t>, para percursos inferiores a 100 km. Com ar-condicionado, sanitário, com disponibilidade de viagens em rodovias e estradas vicinais de chão.</w:t>
            </w:r>
          </w:p>
        </w:tc>
        <w:tc>
          <w:tcPr>
            <w:tcW w:w="451"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ind w:right="57"/>
              <w:jc w:val="center"/>
              <w:rPr>
                <w:rFonts w:ascii="Times New Roman" w:hAnsi="Times New Roman"/>
                <w:sz w:val="22"/>
                <w:szCs w:val="22"/>
              </w:rPr>
            </w:pPr>
            <w:r w:rsidRPr="00C5133D">
              <w:rPr>
                <w:rFonts w:ascii="Times New Roman" w:hAnsi="Times New Roman"/>
                <w:sz w:val="22"/>
                <w:szCs w:val="22"/>
              </w:rPr>
              <w:t>3000</w:t>
            </w:r>
          </w:p>
        </w:tc>
        <w:tc>
          <w:tcPr>
            <w:tcW w:w="495"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r>
      <w:tr w:rsidR="00C5133D" w:rsidRPr="00C5133D" w:rsidTr="00C5133D">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3</w:t>
            </w:r>
          </w:p>
        </w:tc>
        <w:tc>
          <w:tcPr>
            <w:tcW w:w="426"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jc w:val="center"/>
              <w:rPr>
                <w:rFonts w:ascii="Times New Roman" w:hAnsi="Times New Roman"/>
                <w:sz w:val="22"/>
                <w:szCs w:val="22"/>
              </w:rPr>
            </w:pPr>
            <w:r w:rsidRPr="00C5133D">
              <w:rPr>
                <w:rFonts w:ascii="Times New Roman" w:hAnsi="Times New Roman"/>
                <w:sz w:val="22"/>
                <w:szCs w:val="22"/>
              </w:rPr>
              <w:t>Km</w:t>
            </w:r>
          </w:p>
        </w:tc>
        <w:tc>
          <w:tcPr>
            <w:tcW w:w="2799" w:type="pct"/>
            <w:tcBorders>
              <w:top w:val="single" w:sz="2" w:space="0" w:color="000000"/>
              <w:left w:val="single" w:sz="2" w:space="0" w:color="000000"/>
              <w:bottom w:val="single" w:sz="2" w:space="0" w:color="000000"/>
            </w:tcBorders>
            <w:shd w:val="clear" w:color="auto" w:fill="auto"/>
          </w:tcPr>
          <w:p w:rsidR="00C5133D" w:rsidRPr="00C5133D" w:rsidRDefault="00C5133D" w:rsidP="00C5133D">
            <w:pPr>
              <w:pStyle w:val="Contefadodatabela"/>
              <w:tabs>
                <w:tab w:val="left" w:pos="1590"/>
              </w:tabs>
              <w:jc w:val="both"/>
              <w:rPr>
                <w:rFonts w:ascii="Times New Roman" w:hAnsi="Times New Roman"/>
                <w:sz w:val="22"/>
                <w:szCs w:val="22"/>
              </w:rPr>
            </w:pPr>
            <w:r w:rsidRPr="00C5133D">
              <w:rPr>
                <w:rFonts w:ascii="Times New Roman" w:hAnsi="Times New Roman"/>
                <w:b/>
                <w:sz w:val="22"/>
                <w:szCs w:val="22"/>
              </w:rPr>
              <w:t>Serviço de transporte de micro-ônibus ou van, mínimo 15 a 30 lugares disponíveis</w:t>
            </w:r>
            <w:r w:rsidRPr="00C5133D">
              <w:rPr>
                <w:rFonts w:ascii="Times New Roman" w:hAnsi="Times New Roman"/>
                <w:sz w:val="22"/>
                <w:szCs w:val="22"/>
              </w:rPr>
              <w:t>, para percursos superiores a 100 km. Com ar-condicionado, com disponibilidade de viagens em rodovias e estradas vicinais de chão.</w:t>
            </w:r>
          </w:p>
        </w:tc>
        <w:tc>
          <w:tcPr>
            <w:tcW w:w="451"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ind w:right="57"/>
              <w:jc w:val="center"/>
              <w:rPr>
                <w:rFonts w:ascii="Times New Roman" w:hAnsi="Times New Roman"/>
                <w:sz w:val="22"/>
                <w:szCs w:val="22"/>
              </w:rPr>
            </w:pPr>
            <w:r w:rsidRPr="00C5133D">
              <w:rPr>
                <w:rFonts w:ascii="Times New Roman" w:hAnsi="Times New Roman"/>
                <w:sz w:val="22"/>
                <w:szCs w:val="22"/>
              </w:rPr>
              <w:t>4000</w:t>
            </w:r>
          </w:p>
        </w:tc>
        <w:tc>
          <w:tcPr>
            <w:tcW w:w="495"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r>
      <w:tr w:rsidR="00C5133D" w:rsidRPr="00C5133D" w:rsidTr="00C5133D">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4</w:t>
            </w:r>
          </w:p>
        </w:tc>
        <w:tc>
          <w:tcPr>
            <w:tcW w:w="426"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jc w:val="center"/>
              <w:rPr>
                <w:rFonts w:ascii="Times New Roman" w:hAnsi="Times New Roman"/>
                <w:sz w:val="22"/>
                <w:szCs w:val="22"/>
              </w:rPr>
            </w:pPr>
            <w:r w:rsidRPr="00C5133D">
              <w:rPr>
                <w:rFonts w:ascii="Times New Roman" w:hAnsi="Times New Roman"/>
                <w:sz w:val="22"/>
                <w:szCs w:val="22"/>
              </w:rPr>
              <w:t>Km</w:t>
            </w:r>
          </w:p>
        </w:tc>
        <w:tc>
          <w:tcPr>
            <w:tcW w:w="2799" w:type="pct"/>
            <w:tcBorders>
              <w:top w:val="single" w:sz="2" w:space="0" w:color="000000"/>
              <w:left w:val="single" w:sz="2" w:space="0" w:color="000000"/>
              <w:bottom w:val="single" w:sz="2" w:space="0" w:color="000000"/>
            </w:tcBorders>
            <w:shd w:val="clear" w:color="auto" w:fill="auto"/>
          </w:tcPr>
          <w:p w:rsidR="00C5133D" w:rsidRPr="00C5133D" w:rsidRDefault="00C5133D" w:rsidP="00C5133D">
            <w:pPr>
              <w:pStyle w:val="Contefadodatabela"/>
              <w:tabs>
                <w:tab w:val="left" w:pos="1590"/>
              </w:tabs>
              <w:jc w:val="both"/>
              <w:rPr>
                <w:rFonts w:ascii="Times New Roman" w:hAnsi="Times New Roman"/>
                <w:sz w:val="22"/>
                <w:szCs w:val="22"/>
              </w:rPr>
            </w:pPr>
            <w:r w:rsidRPr="00C5133D">
              <w:rPr>
                <w:rFonts w:ascii="Times New Roman" w:hAnsi="Times New Roman"/>
                <w:b/>
                <w:sz w:val="22"/>
                <w:szCs w:val="22"/>
              </w:rPr>
              <w:t>Serviço de transporte de micro-ônibus ou van, mínimo 15 a 30 lugares disponíveis</w:t>
            </w:r>
            <w:r w:rsidRPr="00C5133D">
              <w:rPr>
                <w:rFonts w:ascii="Times New Roman" w:hAnsi="Times New Roman"/>
                <w:sz w:val="22"/>
                <w:szCs w:val="22"/>
              </w:rPr>
              <w:t>, para percursos inferiores a 100 km. Com ar-condicionado, com disponibilidade de viagens em rodovias e estradas vicinais de chão.</w:t>
            </w:r>
          </w:p>
        </w:tc>
        <w:tc>
          <w:tcPr>
            <w:tcW w:w="451"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ind w:right="57"/>
              <w:jc w:val="center"/>
              <w:rPr>
                <w:rFonts w:ascii="Times New Roman" w:hAnsi="Times New Roman"/>
                <w:sz w:val="22"/>
                <w:szCs w:val="22"/>
              </w:rPr>
            </w:pPr>
            <w:r w:rsidRPr="00C5133D">
              <w:rPr>
                <w:rFonts w:ascii="Times New Roman" w:hAnsi="Times New Roman"/>
                <w:sz w:val="22"/>
                <w:szCs w:val="22"/>
              </w:rPr>
              <w:t>3000</w:t>
            </w:r>
          </w:p>
        </w:tc>
        <w:tc>
          <w:tcPr>
            <w:tcW w:w="495"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r>
      <w:tr w:rsidR="00C5133D" w:rsidRPr="00C5133D" w:rsidTr="00C5133D">
        <w:trPr>
          <w:trHeight w:val="523"/>
          <w:jc w:val="center"/>
        </w:trPr>
        <w:tc>
          <w:tcPr>
            <w:tcW w:w="310"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5</w:t>
            </w:r>
          </w:p>
        </w:tc>
        <w:tc>
          <w:tcPr>
            <w:tcW w:w="426"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jc w:val="center"/>
              <w:rPr>
                <w:rFonts w:ascii="Times New Roman" w:hAnsi="Times New Roman"/>
                <w:sz w:val="22"/>
                <w:szCs w:val="22"/>
              </w:rPr>
            </w:pPr>
            <w:r w:rsidRPr="00C5133D">
              <w:rPr>
                <w:rFonts w:ascii="Times New Roman" w:hAnsi="Times New Roman"/>
                <w:sz w:val="22"/>
                <w:szCs w:val="22"/>
              </w:rPr>
              <w:t>Km</w:t>
            </w:r>
          </w:p>
        </w:tc>
        <w:tc>
          <w:tcPr>
            <w:tcW w:w="2799" w:type="pct"/>
            <w:tcBorders>
              <w:top w:val="single" w:sz="2" w:space="0" w:color="000000"/>
              <w:left w:val="single" w:sz="2" w:space="0" w:color="000000"/>
              <w:bottom w:val="single" w:sz="2" w:space="0" w:color="000000"/>
            </w:tcBorders>
            <w:shd w:val="clear" w:color="auto" w:fill="auto"/>
          </w:tcPr>
          <w:p w:rsidR="00C5133D" w:rsidRPr="00C5133D" w:rsidRDefault="00C5133D" w:rsidP="00C5133D">
            <w:pPr>
              <w:pStyle w:val="Contefadodatabela"/>
              <w:tabs>
                <w:tab w:val="left" w:pos="1590"/>
              </w:tabs>
              <w:jc w:val="both"/>
              <w:rPr>
                <w:rFonts w:ascii="Times New Roman" w:hAnsi="Times New Roman"/>
                <w:sz w:val="22"/>
                <w:szCs w:val="22"/>
              </w:rPr>
            </w:pPr>
            <w:r w:rsidRPr="00C5133D">
              <w:rPr>
                <w:rFonts w:ascii="Times New Roman" w:hAnsi="Times New Roman"/>
                <w:b/>
                <w:sz w:val="22"/>
                <w:szCs w:val="22"/>
              </w:rPr>
              <w:t>Serviço de transporte de ônibus tipo leito, mínimo 42 a 50 lugares disponíveis</w:t>
            </w:r>
            <w:r w:rsidRPr="00C5133D">
              <w:rPr>
                <w:rFonts w:ascii="Times New Roman" w:hAnsi="Times New Roman"/>
                <w:sz w:val="22"/>
                <w:szCs w:val="22"/>
              </w:rPr>
              <w:t xml:space="preserve">, para percursos superiores a 100 km. Com poltronas reclináveis e descanso para os pés, cinto de segurança, ar-condicionado, som ambiente, com monitores de </w:t>
            </w:r>
            <w:proofErr w:type="spellStart"/>
            <w:r w:rsidRPr="00C5133D">
              <w:rPr>
                <w:rFonts w:ascii="Times New Roman" w:hAnsi="Times New Roman"/>
                <w:sz w:val="22"/>
                <w:szCs w:val="22"/>
              </w:rPr>
              <w:t>tv</w:t>
            </w:r>
            <w:proofErr w:type="spellEnd"/>
            <w:r w:rsidRPr="00C5133D">
              <w:rPr>
                <w:rFonts w:ascii="Times New Roman" w:hAnsi="Times New Roman"/>
                <w:sz w:val="22"/>
                <w:szCs w:val="22"/>
              </w:rPr>
              <w:t xml:space="preserve"> e </w:t>
            </w:r>
            <w:proofErr w:type="spellStart"/>
            <w:r w:rsidRPr="00C5133D">
              <w:rPr>
                <w:rFonts w:ascii="Times New Roman" w:hAnsi="Times New Roman"/>
                <w:sz w:val="22"/>
                <w:szCs w:val="22"/>
              </w:rPr>
              <w:t>dvd</w:t>
            </w:r>
            <w:proofErr w:type="spellEnd"/>
            <w:r w:rsidRPr="00C5133D">
              <w:rPr>
                <w:rFonts w:ascii="Times New Roman" w:hAnsi="Times New Roman"/>
                <w:sz w:val="22"/>
                <w:szCs w:val="22"/>
              </w:rPr>
              <w:t xml:space="preserve">, sanitário e geladeiras, veículo </w:t>
            </w:r>
            <w:proofErr w:type="spellStart"/>
            <w:r w:rsidRPr="00C5133D">
              <w:rPr>
                <w:rFonts w:ascii="Times New Roman" w:hAnsi="Times New Roman"/>
                <w:sz w:val="22"/>
                <w:szCs w:val="22"/>
              </w:rPr>
              <w:t>cabinado</w:t>
            </w:r>
            <w:proofErr w:type="spellEnd"/>
            <w:r w:rsidRPr="00C5133D">
              <w:rPr>
                <w:rFonts w:ascii="Times New Roman" w:hAnsi="Times New Roman"/>
                <w:sz w:val="22"/>
                <w:szCs w:val="22"/>
              </w:rPr>
              <w:t xml:space="preserve"> (com divisória entre motorista e passageiros).</w:t>
            </w:r>
          </w:p>
        </w:tc>
        <w:tc>
          <w:tcPr>
            <w:tcW w:w="451"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fadodatabela"/>
              <w:ind w:right="57"/>
              <w:jc w:val="center"/>
              <w:rPr>
                <w:rFonts w:ascii="Times New Roman" w:hAnsi="Times New Roman"/>
                <w:sz w:val="22"/>
                <w:szCs w:val="22"/>
              </w:rPr>
            </w:pPr>
            <w:r w:rsidRPr="00C5133D">
              <w:rPr>
                <w:rFonts w:ascii="Times New Roman" w:hAnsi="Times New Roman"/>
                <w:sz w:val="22"/>
                <w:szCs w:val="22"/>
              </w:rPr>
              <w:t>5000</w:t>
            </w:r>
          </w:p>
        </w:tc>
        <w:tc>
          <w:tcPr>
            <w:tcW w:w="495" w:type="pct"/>
            <w:tcBorders>
              <w:top w:val="single" w:sz="2" w:space="0" w:color="000000"/>
              <w:left w:val="single" w:sz="2" w:space="0" w:color="000000"/>
              <w:bottom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C5133D" w:rsidRPr="00C5133D" w:rsidRDefault="00C5133D" w:rsidP="00C5133D">
            <w:pPr>
              <w:pStyle w:val="Contedodatabela"/>
              <w:jc w:val="right"/>
              <w:rPr>
                <w:rFonts w:ascii="Times New Roman" w:hAnsi="Times New Roman" w:cs="Times New Roman"/>
                <w:color w:val="FF0000"/>
                <w:sz w:val="22"/>
                <w:szCs w:val="22"/>
              </w:rPr>
            </w:pPr>
          </w:p>
        </w:tc>
      </w:tr>
      <w:tr w:rsidR="000D4C4C" w:rsidRPr="00C5133D" w:rsidTr="00C5133D">
        <w:trPr>
          <w:trHeight w:val="523"/>
          <w:jc w:val="center"/>
        </w:trPr>
        <w:tc>
          <w:tcPr>
            <w:tcW w:w="4481" w:type="pct"/>
            <w:gridSpan w:val="5"/>
            <w:tcBorders>
              <w:top w:val="single" w:sz="2" w:space="0" w:color="000000"/>
              <w:left w:val="single" w:sz="2" w:space="0" w:color="000000"/>
              <w:bottom w:val="single" w:sz="2" w:space="0" w:color="000000"/>
            </w:tcBorders>
            <w:shd w:val="clear" w:color="auto" w:fill="auto"/>
            <w:vAlign w:val="center"/>
          </w:tcPr>
          <w:p w:rsidR="00204267" w:rsidRPr="00C5133D" w:rsidRDefault="00204267" w:rsidP="00204267">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TOTAL</w:t>
            </w:r>
          </w:p>
        </w:tc>
        <w:tc>
          <w:tcPr>
            <w:tcW w:w="519"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C5133D" w:rsidRDefault="00204267" w:rsidP="00460965">
            <w:pPr>
              <w:pStyle w:val="Contedodatabela"/>
              <w:jc w:val="center"/>
              <w:rPr>
                <w:rFonts w:ascii="Times New Roman" w:hAnsi="Times New Roman" w:cs="Times New Roman"/>
                <w:b/>
                <w:sz w:val="22"/>
                <w:szCs w:val="22"/>
              </w:rPr>
            </w:pPr>
            <w:r w:rsidRPr="00C5133D">
              <w:rPr>
                <w:rFonts w:ascii="Times New Roman" w:hAnsi="Times New Roman" w:cs="Times New Roman"/>
                <w:b/>
                <w:sz w:val="22"/>
                <w:szCs w:val="22"/>
              </w:rPr>
              <w:t xml:space="preserve">R$ </w:t>
            </w:r>
            <w:proofErr w:type="spellStart"/>
            <w:r w:rsidRPr="00C5133D">
              <w:rPr>
                <w:rFonts w:ascii="Times New Roman" w:hAnsi="Times New Roman" w:cs="Times New Roman"/>
                <w:b/>
                <w:sz w:val="22"/>
                <w:szCs w:val="22"/>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3343A5" w:rsidRDefault="00C21F94" w:rsidP="00C5133D">
      <w:pPr>
        <w:jc w:val="center"/>
        <w:rPr>
          <w:rFonts w:eastAsia="Calibri"/>
          <w:i/>
          <w:iCs/>
          <w:color w:val="FF0000"/>
          <w:spacing w:val="-1"/>
          <w:sz w:val="24"/>
          <w:szCs w:val="24"/>
        </w:rPr>
      </w:pPr>
      <w:r w:rsidRPr="007F0680">
        <w:rPr>
          <w:rFonts w:eastAsia="Calibri"/>
          <w:i/>
          <w:iCs/>
          <w:spacing w:val="-1"/>
          <w:sz w:val="24"/>
          <w:szCs w:val="24"/>
        </w:rPr>
        <w:t>Identificação da empresa.</w:t>
      </w:r>
      <w:r w:rsidR="003343A5">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C5133D" w:rsidRDefault="00255F56" w:rsidP="00F25F80">
      <w:pPr>
        <w:widowControl w:val="0"/>
        <w:autoSpaceDE w:val="0"/>
        <w:autoSpaceDN w:val="0"/>
        <w:adjustRightInd w:val="0"/>
        <w:jc w:val="center"/>
        <w:rPr>
          <w:b/>
          <w:spacing w:val="-1"/>
          <w:sz w:val="24"/>
          <w:szCs w:val="24"/>
        </w:rPr>
      </w:pPr>
      <w:r w:rsidRPr="00C5133D">
        <w:rPr>
          <w:b/>
          <w:spacing w:val="-1"/>
          <w:sz w:val="24"/>
          <w:szCs w:val="24"/>
        </w:rPr>
        <w:t>PREGÃO N</w:t>
      </w:r>
      <w:r w:rsidR="00481727" w:rsidRPr="00C5133D">
        <w:rPr>
          <w:b/>
          <w:spacing w:val="-1"/>
          <w:sz w:val="24"/>
          <w:szCs w:val="24"/>
        </w:rPr>
        <w:t>°</w:t>
      </w:r>
      <w:r w:rsidRPr="00C5133D">
        <w:rPr>
          <w:b/>
          <w:spacing w:val="-1"/>
          <w:sz w:val="24"/>
          <w:szCs w:val="24"/>
        </w:rPr>
        <w:t xml:space="preserve"> </w:t>
      </w:r>
      <w:r w:rsidR="00C5133D" w:rsidRPr="00C5133D">
        <w:rPr>
          <w:b/>
          <w:spacing w:val="-1"/>
          <w:sz w:val="24"/>
          <w:szCs w:val="24"/>
        </w:rPr>
        <w:t>51</w:t>
      </w:r>
      <w:r w:rsidRPr="00C5133D">
        <w:rPr>
          <w:b/>
          <w:spacing w:val="-1"/>
          <w:sz w:val="24"/>
          <w:szCs w:val="24"/>
        </w:rPr>
        <w:t>/202</w:t>
      </w:r>
      <w:r w:rsidR="00DA69CE" w:rsidRPr="00C5133D">
        <w:rPr>
          <w:b/>
          <w:spacing w:val="-1"/>
          <w:sz w:val="24"/>
          <w:szCs w:val="24"/>
        </w:rPr>
        <w:t>5</w:t>
      </w:r>
      <w:r w:rsidRPr="00C5133D">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2A4F89">
        <w:rPr>
          <w:b/>
          <w:sz w:val="24"/>
          <w:szCs w:val="24"/>
          <w:lang w:eastAsia="zh-CN"/>
        </w:rPr>
        <w:t xml:space="preserve">compromisso </w:t>
      </w:r>
      <w:r w:rsidR="001129BE" w:rsidRPr="002A4F89">
        <w:rPr>
          <w:b/>
          <w:sz w:val="24"/>
          <w:szCs w:val="24"/>
        </w:rPr>
        <w:t>de</w:t>
      </w:r>
      <w:r w:rsidR="006B79D0" w:rsidRPr="002A4F89">
        <w:rPr>
          <w:b/>
          <w:sz w:val="24"/>
          <w:szCs w:val="24"/>
        </w:rPr>
        <w:t xml:space="preserve"> </w:t>
      </w:r>
      <w:r w:rsidR="002A4F89" w:rsidRPr="002A4F89">
        <w:rPr>
          <w:b/>
          <w:sz w:val="24"/>
          <w:szCs w:val="24"/>
        </w:rPr>
        <w:t xml:space="preserve">serviço </w:t>
      </w:r>
      <w:r w:rsidR="002A4F89">
        <w:rPr>
          <w:b/>
          <w:sz w:val="24"/>
          <w:szCs w:val="24"/>
        </w:rPr>
        <w:t>de transporte coletivo de passageiros</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2A4F89">
        <w:rPr>
          <w:b/>
          <w:sz w:val="24"/>
          <w:szCs w:val="24"/>
          <w:lang w:eastAsia="zh-CN"/>
        </w:rPr>
        <w:t xml:space="preserve">compromisso </w:t>
      </w:r>
      <w:r w:rsidR="006B79D0" w:rsidRPr="002A4F89">
        <w:rPr>
          <w:b/>
          <w:sz w:val="24"/>
          <w:szCs w:val="24"/>
        </w:rPr>
        <w:t xml:space="preserve">de </w:t>
      </w:r>
      <w:r w:rsidR="002A4F89" w:rsidRPr="002A4F89">
        <w:rPr>
          <w:b/>
          <w:sz w:val="24"/>
          <w:szCs w:val="24"/>
        </w:rPr>
        <w:t xml:space="preserve">serviço </w:t>
      </w:r>
      <w:r w:rsidR="002A4F89">
        <w:rPr>
          <w:b/>
          <w:sz w:val="24"/>
          <w:szCs w:val="24"/>
        </w:rPr>
        <w:t>de transporte coletivo de passageiros</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2A4F89">
        <w:trPr>
          <w:trHeight w:val="517"/>
        </w:trPr>
        <w:tc>
          <w:tcPr>
            <w:tcW w:w="590" w:type="dxa"/>
            <w:shd w:val="clear" w:color="auto" w:fill="auto"/>
            <w:vAlign w:val="center"/>
          </w:tcPr>
          <w:p w:rsidR="004A617D" w:rsidRPr="007F0680" w:rsidRDefault="004A617D" w:rsidP="004A617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4A617D">
            <w:pPr>
              <w:jc w:val="center"/>
              <w:rPr>
                <w:sz w:val="24"/>
                <w:szCs w:val="24"/>
              </w:rPr>
            </w:pPr>
            <w:r w:rsidRPr="007F0680">
              <w:rPr>
                <w:sz w:val="24"/>
                <w:szCs w:val="24"/>
              </w:rPr>
              <w:t>x</w:t>
            </w:r>
          </w:p>
        </w:tc>
        <w:tc>
          <w:tcPr>
            <w:tcW w:w="5787" w:type="dxa"/>
            <w:shd w:val="clear" w:color="auto" w:fill="auto"/>
            <w:vAlign w:val="bottom"/>
          </w:tcPr>
          <w:p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vAlign w:val="center"/>
          </w:tcPr>
          <w:p w:rsidR="004A617D" w:rsidRPr="007F0680" w:rsidRDefault="002A4F89" w:rsidP="002A4F89">
            <w:pPr>
              <w:pStyle w:val="Contedodatabela"/>
              <w:jc w:val="center"/>
              <w:rPr>
                <w:rFonts w:ascii="Times New Roman" w:hAnsi="Times New Roman" w:cs="Times New Roman"/>
              </w:rPr>
            </w:pPr>
            <w:proofErr w:type="spellStart"/>
            <w:r>
              <w:rPr>
                <w:rFonts w:ascii="Times New Roman" w:hAnsi="Times New Roman" w:cs="Times New Roman"/>
              </w:rPr>
              <w:t>xxx</w:t>
            </w:r>
            <w:proofErr w:type="spellEnd"/>
          </w:p>
        </w:tc>
        <w:tc>
          <w:tcPr>
            <w:tcW w:w="1184" w:type="dxa"/>
            <w:shd w:val="clear" w:color="auto" w:fill="auto"/>
            <w:vAlign w:val="center"/>
          </w:tcPr>
          <w:p w:rsidR="004A617D" w:rsidRPr="007F0680" w:rsidRDefault="002A4F89" w:rsidP="002A4F89">
            <w:pPr>
              <w:pStyle w:val="Contedodatabela"/>
              <w:jc w:val="center"/>
              <w:rPr>
                <w:rFonts w:ascii="Times New Roman" w:hAnsi="Times New Roman" w:cs="Times New Roman"/>
              </w:rPr>
            </w:pPr>
            <w:proofErr w:type="spellStart"/>
            <w:r>
              <w:rPr>
                <w:rFonts w:ascii="Times New Roman" w:hAnsi="Times New Roman" w:cs="Times New Roman"/>
              </w:rPr>
              <w:t>xxx</w:t>
            </w:r>
            <w:proofErr w:type="spellEnd"/>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F119D4">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2A4F89">
        <w:rPr>
          <w:b/>
          <w:sz w:val="24"/>
          <w:szCs w:val="24"/>
          <w:lang w:eastAsia="pt-BR"/>
        </w:rPr>
        <w:t>edital n</w:t>
      </w:r>
      <w:r w:rsidR="00AA16C6" w:rsidRPr="002A4F89">
        <w:rPr>
          <w:b/>
          <w:sz w:val="24"/>
          <w:szCs w:val="24"/>
          <w:lang w:eastAsia="pt-BR"/>
        </w:rPr>
        <w:t xml:space="preserve">º </w:t>
      </w:r>
      <w:r w:rsidR="002A4F89" w:rsidRPr="002A4F89">
        <w:rPr>
          <w:b/>
          <w:sz w:val="24"/>
          <w:szCs w:val="24"/>
          <w:lang w:eastAsia="pt-BR"/>
        </w:rPr>
        <w:t>101</w:t>
      </w:r>
      <w:r w:rsidR="00607115" w:rsidRPr="002A4F89">
        <w:rPr>
          <w:b/>
          <w:sz w:val="24"/>
          <w:szCs w:val="24"/>
          <w:lang w:eastAsia="pt-BR"/>
        </w:rPr>
        <w:t>/</w:t>
      </w:r>
      <w:r w:rsidR="006272E8" w:rsidRPr="002A4F89">
        <w:rPr>
          <w:b/>
          <w:sz w:val="24"/>
          <w:szCs w:val="24"/>
          <w:lang w:eastAsia="pt-BR"/>
        </w:rPr>
        <w:t>202</w:t>
      </w:r>
      <w:r w:rsidR="00F119D4" w:rsidRPr="002A4F89">
        <w:rPr>
          <w:b/>
          <w:sz w:val="24"/>
          <w:szCs w:val="24"/>
          <w:lang w:eastAsia="pt-BR"/>
        </w:rPr>
        <w:t>5</w:t>
      </w:r>
      <w:r w:rsidR="006272E8" w:rsidRPr="002A4F89">
        <w:rPr>
          <w:sz w:val="24"/>
          <w:szCs w:val="24"/>
          <w:lang w:eastAsia="pt-BR"/>
        </w:rPr>
        <w:t xml:space="preserve">, </w:t>
      </w:r>
      <w:r w:rsidR="006272E8" w:rsidRPr="002A4F89">
        <w:rPr>
          <w:b/>
          <w:sz w:val="24"/>
          <w:szCs w:val="24"/>
          <w:lang w:eastAsia="pt-BR"/>
        </w:rPr>
        <w:t>p</w:t>
      </w:r>
      <w:r w:rsidR="00AA16C6" w:rsidRPr="002A4F89">
        <w:rPr>
          <w:b/>
          <w:sz w:val="24"/>
          <w:szCs w:val="24"/>
          <w:lang w:eastAsia="pt-BR"/>
        </w:rPr>
        <w:t>regão</w:t>
      </w:r>
      <w:r w:rsidR="004773C9" w:rsidRPr="002A4F89">
        <w:rPr>
          <w:b/>
          <w:sz w:val="24"/>
          <w:szCs w:val="24"/>
          <w:lang w:eastAsia="pt-BR"/>
        </w:rPr>
        <w:t xml:space="preserve"> n</w:t>
      </w:r>
      <w:r w:rsidR="004A617D" w:rsidRPr="002A4F89">
        <w:rPr>
          <w:b/>
          <w:sz w:val="24"/>
          <w:szCs w:val="24"/>
          <w:lang w:eastAsia="pt-BR"/>
        </w:rPr>
        <w:t xml:space="preserve">º </w:t>
      </w:r>
      <w:r w:rsidR="002A4F89" w:rsidRPr="002A4F89">
        <w:rPr>
          <w:b/>
          <w:sz w:val="24"/>
          <w:szCs w:val="24"/>
          <w:lang w:eastAsia="pt-BR"/>
        </w:rPr>
        <w:t>51</w:t>
      </w:r>
      <w:r w:rsidR="00AA16C6" w:rsidRPr="002A4F89">
        <w:rPr>
          <w:b/>
          <w:sz w:val="24"/>
          <w:szCs w:val="24"/>
          <w:lang w:eastAsia="pt-BR"/>
        </w:rPr>
        <w:t>/202</w:t>
      </w:r>
      <w:r w:rsidR="00F119D4" w:rsidRPr="002A4F89">
        <w:rPr>
          <w:b/>
          <w:sz w:val="24"/>
          <w:szCs w:val="24"/>
          <w:lang w:eastAsia="pt-BR"/>
        </w:rPr>
        <w:t>5</w:t>
      </w:r>
      <w:r w:rsidR="00AA16C6" w:rsidRPr="002A4F89">
        <w:rPr>
          <w:sz w:val="24"/>
          <w:szCs w:val="24"/>
          <w:lang w:eastAsia="pt-BR"/>
        </w:rPr>
        <w:t xml:space="preserve"> </w:t>
      </w:r>
      <w:r w:rsidR="00057EB8" w:rsidRPr="002A4F89">
        <w:rPr>
          <w:sz w:val="24"/>
          <w:szCs w:val="24"/>
          <w:lang w:eastAsia="pt-BR"/>
        </w:rPr>
        <w:t>-</w:t>
      </w:r>
      <w:r w:rsidR="006272E8" w:rsidRPr="002A4F89">
        <w:rPr>
          <w:sz w:val="24"/>
          <w:szCs w:val="24"/>
          <w:lang w:eastAsia="pt-BR"/>
        </w:rPr>
        <w:t xml:space="preserve"> e</w:t>
      </w:r>
      <w:r w:rsidR="00AA16C6" w:rsidRPr="002A4F89">
        <w:rPr>
          <w:sz w:val="24"/>
          <w:szCs w:val="24"/>
          <w:lang w:eastAsia="pt-BR"/>
        </w:rPr>
        <w:t>le</w:t>
      </w:r>
      <w:r w:rsidR="00941E3C" w:rsidRPr="002A4F89">
        <w:rPr>
          <w:sz w:val="24"/>
          <w:szCs w:val="24"/>
          <w:lang w:eastAsia="pt-BR"/>
        </w:rPr>
        <w:t xml:space="preserve">trônico, </w:t>
      </w:r>
      <w:r w:rsidR="00941E3C" w:rsidRPr="002A4F89">
        <w:rPr>
          <w:b/>
          <w:sz w:val="24"/>
          <w:szCs w:val="24"/>
          <w:lang w:eastAsia="pt-BR"/>
        </w:rPr>
        <w:t xml:space="preserve">processo de compras </w:t>
      </w:r>
      <w:r w:rsidR="004773C9" w:rsidRPr="002A4F89">
        <w:rPr>
          <w:b/>
          <w:sz w:val="24"/>
          <w:szCs w:val="24"/>
          <w:lang w:eastAsia="pt-BR"/>
        </w:rPr>
        <w:t>n</w:t>
      </w:r>
      <w:r w:rsidR="00941E3C" w:rsidRPr="002A4F89">
        <w:rPr>
          <w:b/>
          <w:sz w:val="24"/>
          <w:szCs w:val="24"/>
          <w:lang w:eastAsia="pt-BR"/>
        </w:rPr>
        <w:t>º</w:t>
      </w:r>
      <w:r w:rsidR="006968EA" w:rsidRPr="002A4F89">
        <w:rPr>
          <w:b/>
          <w:sz w:val="24"/>
          <w:szCs w:val="24"/>
          <w:lang w:eastAsia="pt-BR"/>
        </w:rPr>
        <w:t xml:space="preserve"> </w:t>
      </w:r>
      <w:r w:rsidR="002A4F89" w:rsidRPr="002A4F89">
        <w:rPr>
          <w:b/>
          <w:sz w:val="24"/>
          <w:szCs w:val="24"/>
          <w:lang w:eastAsia="pt-BR"/>
        </w:rPr>
        <w:t>104</w:t>
      </w:r>
      <w:r w:rsidR="00AA16C6" w:rsidRPr="002A4F89">
        <w:rPr>
          <w:b/>
          <w:sz w:val="24"/>
          <w:szCs w:val="24"/>
          <w:lang w:eastAsia="pt-BR"/>
        </w:rPr>
        <w:t>/202</w:t>
      </w:r>
      <w:r w:rsidR="00F119D4" w:rsidRPr="002A4F89">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EE" w:rsidRDefault="002640EE">
      <w:r>
        <w:separator/>
      </w:r>
    </w:p>
  </w:endnote>
  <w:endnote w:type="continuationSeparator" w:id="0">
    <w:p w:rsidR="002640EE" w:rsidRDefault="0026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33D" w:rsidRDefault="00C5133D">
    <w:pPr>
      <w:pStyle w:val="Rodap"/>
    </w:pPr>
    <w:r>
      <w:fldChar w:fldCharType="begin"/>
    </w:r>
    <w:r>
      <w:instrText xml:space="preserve"> PAGE </w:instrText>
    </w:r>
    <w:r>
      <w:fldChar w:fldCharType="separate"/>
    </w:r>
    <w:r w:rsidR="006A281D">
      <w:rPr>
        <w:noProof/>
      </w:rPr>
      <w:t>22</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C5133D" w:rsidRDefault="00C5133D">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EE" w:rsidRDefault="002640EE">
      <w:r>
        <w:separator/>
      </w:r>
    </w:p>
  </w:footnote>
  <w:footnote w:type="continuationSeparator" w:id="0">
    <w:p w:rsidR="002640EE" w:rsidRDefault="00264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C5133D" w:rsidTr="00964500">
      <w:trPr>
        <w:trHeight w:val="709"/>
      </w:trPr>
      <w:tc>
        <w:tcPr>
          <w:tcW w:w="1194" w:type="dxa"/>
          <w:shd w:val="clear" w:color="auto" w:fill="auto"/>
        </w:tcPr>
        <w:p w:rsidR="00C5133D" w:rsidRDefault="00C5133D">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10530360" r:id="rId2"/>
            </w:object>
          </w:r>
        </w:p>
      </w:tc>
      <w:tc>
        <w:tcPr>
          <w:tcW w:w="8573" w:type="dxa"/>
          <w:shd w:val="clear" w:color="auto" w:fill="auto"/>
        </w:tcPr>
        <w:p w:rsidR="00C5133D" w:rsidRPr="00332BB0" w:rsidRDefault="00C5133D">
          <w:pPr>
            <w:snapToGrid w:val="0"/>
            <w:rPr>
              <w:rFonts w:ascii="Century" w:hAnsi="Century"/>
              <w:sz w:val="24"/>
              <w:szCs w:val="24"/>
            </w:rPr>
          </w:pPr>
          <w:r w:rsidRPr="00332BB0">
            <w:rPr>
              <w:rFonts w:ascii="Century" w:hAnsi="Century"/>
              <w:sz w:val="24"/>
              <w:szCs w:val="24"/>
            </w:rPr>
            <w:t>MUNICÍPIO DE AJURICABA</w:t>
          </w:r>
        </w:p>
        <w:p w:rsidR="00C5133D" w:rsidRPr="00332BB0" w:rsidRDefault="00C5133D">
          <w:pPr>
            <w:rPr>
              <w:rFonts w:ascii="Century" w:hAnsi="Century"/>
              <w:sz w:val="24"/>
              <w:szCs w:val="24"/>
            </w:rPr>
          </w:pPr>
          <w:r w:rsidRPr="00332BB0">
            <w:rPr>
              <w:rFonts w:ascii="Century" w:hAnsi="Century"/>
              <w:sz w:val="24"/>
              <w:szCs w:val="24"/>
            </w:rPr>
            <w:t>ESTADO DO RIO GRANDE DO SUL</w:t>
          </w:r>
        </w:p>
        <w:p w:rsidR="00C5133D" w:rsidRDefault="00C5133D">
          <w:pPr>
            <w:rPr>
              <w:rFonts w:ascii="Century" w:hAnsi="Century"/>
              <w:sz w:val="24"/>
              <w:szCs w:val="24"/>
            </w:rPr>
          </w:pPr>
          <w:r w:rsidRPr="00332BB0">
            <w:rPr>
              <w:rFonts w:ascii="Century" w:hAnsi="Century"/>
              <w:sz w:val="24"/>
              <w:szCs w:val="24"/>
            </w:rPr>
            <w:t>CNPJ: 87.613.253/0001-19</w:t>
          </w:r>
        </w:p>
      </w:tc>
    </w:tr>
  </w:tbl>
  <w:p w:rsidR="00C5133D" w:rsidRDefault="00C5133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70D"/>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2945"/>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0E39"/>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41F"/>
    <w:rsid w:val="001D2981"/>
    <w:rsid w:val="001D2D2A"/>
    <w:rsid w:val="001D5D46"/>
    <w:rsid w:val="001D5EB7"/>
    <w:rsid w:val="001D6AE8"/>
    <w:rsid w:val="001E01F4"/>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0EE"/>
    <w:rsid w:val="002642C3"/>
    <w:rsid w:val="0026437E"/>
    <w:rsid w:val="002669C6"/>
    <w:rsid w:val="00266C5B"/>
    <w:rsid w:val="0027099B"/>
    <w:rsid w:val="0027157F"/>
    <w:rsid w:val="0027167C"/>
    <w:rsid w:val="00273368"/>
    <w:rsid w:val="0027359C"/>
    <w:rsid w:val="00274C63"/>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4F89"/>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516"/>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1860"/>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365A"/>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0E2"/>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15B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281D"/>
    <w:rsid w:val="006A409B"/>
    <w:rsid w:val="006A4397"/>
    <w:rsid w:val="006A59CC"/>
    <w:rsid w:val="006A62B6"/>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392F"/>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1DF"/>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0060"/>
    <w:rsid w:val="0089579C"/>
    <w:rsid w:val="00895C85"/>
    <w:rsid w:val="008964CC"/>
    <w:rsid w:val="0089700A"/>
    <w:rsid w:val="008971F8"/>
    <w:rsid w:val="008A0CA8"/>
    <w:rsid w:val="008A1383"/>
    <w:rsid w:val="008A186D"/>
    <w:rsid w:val="008A1BB4"/>
    <w:rsid w:val="008A1E66"/>
    <w:rsid w:val="008A21E1"/>
    <w:rsid w:val="008A76EA"/>
    <w:rsid w:val="008A7BE1"/>
    <w:rsid w:val="008B24EA"/>
    <w:rsid w:val="008B286F"/>
    <w:rsid w:val="008B2BC3"/>
    <w:rsid w:val="008B31FC"/>
    <w:rsid w:val="008B71EB"/>
    <w:rsid w:val="008C08A8"/>
    <w:rsid w:val="008C107A"/>
    <w:rsid w:val="008C17E6"/>
    <w:rsid w:val="008C37CB"/>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3954"/>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864"/>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6420"/>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2AB9"/>
    <w:rsid w:val="00BF329C"/>
    <w:rsid w:val="00BF3396"/>
    <w:rsid w:val="00BF6617"/>
    <w:rsid w:val="00BF71F1"/>
    <w:rsid w:val="00BF739B"/>
    <w:rsid w:val="00C01207"/>
    <w:rsid w:val="00C01696"/>
    <w:rsid w:val="00C018FA"/>
    <w:rsid w:val="00C046E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133D"/>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C6FE2"/>
    <w:rsid w:val="00CD09DE"/>
    <w:rsid w:val="00CD1C3C"/>
    <w:rsid w:val="00CD1DA6"/>
    <w:rsid w:val="00CD270C"/>
    <w:rsid w:val="00CD2871"/>
    <w:rsid w:val="00CD3B04"/>
    <w:rsid w:val="00CD3DDE"/>
    <w:rsid w:val="00CD4EAB"/>
    <w:rsid w:val="00CD5584"/>
    <w:rsid w:val="00CD6C54"/>
    <w:rsid w:val="00CE35CD"/>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A0B"/>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66D"/>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035"/>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0F07"/>
    <w:rsid w:val="00ED154D"/>
    <w:rsid w:val="00ED2821"/>
    <w:rsid w:val="00ED42ED"/>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062B2"/>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58C2"/>
    <w:rsid w:val="00F7626E"/>
    <w:rsid w:val="00F76BDD"/>
    <w:rsid w:val="00F77D55"/>
    <w:rsid w:val="00F806E7"/>
    <w:rsid w:val="00F80C78"/>
    <w:rsid w:val="00F82F81"/>
    <w:rsid w:val="00F855AA"/>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1A7"/>
    <w:rsid w:val="00FC67CF"/>
    <w:rsid w:val="00FC6C31"/>
    <w:rsid w:val="00FC6C41"/>
    <w:rsid w:val="00FC6C52"/>
    <w:rsid w:val="00FC7724"/>
    <w:rsid w:val="00FC7DCB"/>
    <w:rsid w:val="00FD0370"/>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BB88E7"/>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5BCF6-967B-4551-B60B-5A0F9C8F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11950</Words>
  <Characters>64534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76332</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30</cp:revision>
  <cp:lastPrinted>2024-11-27T11:05:00Z</cp:lastPrinted>
  <dcterms:created xsi:type="dcterms:W3CDTF">2025-06-03T18:29:00Z</dcterms:created>
  <dcterms:modified xsi:type="dcterms:W3CDTF">2025-06-04T11:20:00Z</dcterms:modified>
</cp:coreProperties>
</file>